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F3" w:rsidRPr="00466796" w:rsidRDefault="00F006F3" w:rsidP="006C3878">
      <w:pPr>
        <w:spacing w:before="240"/>
        <w:jc w:val="center"/>
      </w:pPr>
      <w:r>
        <w:rPr>
          <w:noProof/>
        </w:rPr>
        <w:pict>
          <v:rect id="Rectangle 5" o:spid="_x0000_s1029" style="position:absolute;left:0;text-align:left;margin-left:9pt;margin-top:-3pt;width:450pt;height:70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" filled="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http://upload.wikimedia.org/wikipedia/commons/6/66/Vietnam_coa.gif" style="position:absolute;left:0;text-align:left;margin-left:182.7pt;margin-top:44pt;width:101.25pt;height:97.5pt;z-index:251659264;visibility:visible">
            <v:imagedata r:id="rId7" o:title=""/>
            <w10:wrap type="topAndBottom"/>
          </v:shape>
        </w:pict>
      </w:r>
    </w:p>
    <w:p w:rsidR="00F006F3" w:rsidRPr="00466796" w:rsidRDefault="00F006F3" w:rsidP="006C3878">
      <w:pPr>
        <w:spacing w:before="240"/>
        <w:jc w:val="center"/>
      </w:pPr>
    </w:p>
    <w:p w:rsidR="00F006F3" w:rsidRPr="00466796" w:rsidRDefault="00F006F3" w:rsidP="006C3878">
      <w:pPr>
        <w:jc w:val="center"/>
      </w:pPr>
      <w:r w:rsidRPr="00466796">
        <w:rPr>
          <w:rFonts w:ascii="Arial" w:hAnsi="Arial" w:cs="Arial"/>
          <w:sz w:val="28"/>
          <w:szCs w:val="28"/>
        </w:rPr>
        <w:t xml:space="preserve">CỘNG HOÀ XÃ HỘI CHỦ NGHĨA VIỆT </w:t>
      </w:r>
      <w:smartTag w:uri="urn:schemas-microsoft-com:office:smarttags" w:element="country-region">
        <w:smartTag w:uri="urn:schemas-microsoft-com:office:smarttags" w:element="place">
          <w:r w:rsidRPr="00466796">
            <w:rPr>
              <w:rFonts w:ascii="Arial" w:hAnsi="Arial" w:cs="Arial"/>
              <w:sz w:val="28"/>
              <w:szCs w:val="28"/>
            </w:rPr>
            <w:t>NAM</w:t>
          </w:r>
        </w:smartTag>
      </w:smartTag>
      <w:r w:rsidRPr="00466796">
        <w:rPr>
          <w:rFonts w:ascii="Arial" w:hAnsi="Arial" w:cs="Arial"/>
          <w:b/>
          <w:bCs/>
          <w:sz w:val="32"/>
          <w:szCs w:val="32"/>
        </w:rPr>
        <w:t xml:space="preserve"> </w:t>
      </w:r>
    </w:p>
    <w:p w:rsidR="00F006F3" w:rsidRPr="00466796" w:rsidRDefault="00F006F3" w:rsidP="006C3878">
      <w:pPr>
        <w:jc w:val="center"/>
        <w:rPr>
          <w:b/>
          <w:bCs/>
        </w:rPr>
      </w:pPr>
    </w:p>
    <w:p w:rsidR="00F006F3" w:rsidRPr="00466796" w:rsidRDefault="00F006F3" w:rsidP="006C3878">
      <w:pPr>
        <w:jc w:val="center"/>
      </w:pPr>
      <w:r w:rsidRPr="00466796">
        <w:rPr>
          <w:rFonts w:ascii="Arial" w:hAnsi="Arial" w:cs="Arial"/>
          <w:b/>
          <w:bCs/>
          <w:sz w:val="32"/>
          <w:szCs w:val="32"/>
        </w:rPr>
        <w:t>QCVN 01:2014/BXD</w:t>
      </w:r>
      <w:r w:rsidRPr="00466796">
        <w:rPr>
          <w:b/>
          <w:bCs/>
          <w:sz w:val="32"/>
          <w:szCs w:val="32"/>
        </w:rPr>
        <w:t xml:space="preserve"> </w:t>
      </w:r>
    </w:p>
    <w:p w:rsidR="00F006F3" w:rsidRPr="00466796" w:rsidRDefault="00F006F3" w:rsidP="006C3878">
      <w:pPr>
        <w:jc w:val="center"/>
        <w:rPr>
          <w:b/>
          <w:bCs/>
          <w:sz w:val="32"/>
          <w:szCs w:val="32"/>
        </w:rPr>
      </w:pPr>
    </w:p>
    <w:p w:rsidR="00F006F3" w:rsidRPr="00466796" w:rsidRDefault="00F006F3" w:rsidP="006C3878">
      <w:pPr>
        <w:jc w:val="center"/>
        <w:rPr>
          <w:rFonts w:ascii="Arial" w:hAnsi="Arial" w:cs="Arial"/>
          <w:b/>
          <w:bCs/>
          <w:sz w:val="32"/>
          <w:szCs w:val="32"/>
        </w:rPr>
      </w:pPr>
      <w:r w:rsidRPr="00466796">
        <w:rPr>
          <w:rFonts w:ascii="Arial" w:hAnsi="Arial" w:cs="Arial"/>
          <w:b/>
          <w:bCs/>
          <w:sz w:val="32"/>
          <w:szCs w:val="32"/>
        </w:rPr>
        <w:t xml:space="preserve">    QUY CHUẨN KỸ THUẬT QUỐC GIA  </w:t>
      </w:r>
      <w:r w:rsidRPr="00466796">
        <w:rPr>
          <w:rFonts w:ascii="Arial" w:hAnsi="Arial" w:cs="Arial"/>
          <w:b/>
          <w:bCs/>
        </w:rPr>
        <w:t xml:space="preserve"> </w:t>
      </w:r>
    </w:p>
    <w:p w:rsidR="00F006F3" w:rsidRPr="00466796" w:rsidRDefault="00F006F3" w:rsidP="006C3878">
      <w:pPr>
        <w:jc w:val="center"/>
        <w:rPr>
          <w:rFonts w:ascii="Arial" w:hAnsi="Arial" w:cs="Arial"/>
          <w:b/>
          <w:bCs/>
          <w:sz w:val="32"/>
          <w:szCs w:val="32"/>
        </w:rPr>
      </w:pPr>
      <w:r w:rsidRPr="00466796">
        <w:rPr>
          <w:rFonts w:ascii="Arial" w:hAnsi="Arial" w:cs="Arial"/>
          <w:b/>
          <w:bCs/>
          <w:sz w:val="32"/>
          <w:szCs w:val="32"/>
        </w:rPr>
        <w:t xml:space="preserve">     QUY HOẠCH XÂY DỰNG</w:t>
      </w:r>
    </w:p>
    <w:p w:rsidR="00F006F3" w:rsidRPr="00466796" w:rsidRDefault="00F006F3" w:rsidP="006C3878">
      <w:pPr>
        <w:jc w:val="center"/>
        <w:rPr>
          <w:rFonts w:ascii="Arial" w:hAnsi="Arial" w:cs="Arial"/>
          <w:b/>
          <w:bCs/>
          <w:i/>
          <w:iCs/>
          <w:sz w:val="28"/>
          <w:szCs w:val="28"/>
        </w:rPr>
      </w:pPr>
      <w:r w:rsidRPr="00466796">
        <w:rPr>
          <w:rFonts w:ascii="Arial" w:hAnsi="Arial" w:cs="Arial"/>
          <w:b/>
          <w:bCs/>
          <w:i/>
          <w:iCs/>
          <w:sz w:val="28"/>
          <w:szCs w:val="28"/>
        </w:rPr>
        <w:t xml:space="preserve">National Technical Regulation on </w:t>
      </w:r>
    </w:p>
    <w:p w:rsidR="00F006F3" w:rsidRPr="00466796" w:rsidRDefault="00F006F3" w:rsidP="006C3878">
      <w:pPr>
        <w:jc w:val="center"/>
        <w:rPr>
          <w:b/>
          <w:bCs/>
          <w:i/>
          <w:iCs/>
        </w:rPr>
      </w:pPr>
      <w:r w:rsidRPr="00466796">
        <w:rPr>
          <w:rFonts w:ascii="Arial" w:hAnsi="Arial" w:cs="Arial"/>
          <w:b/>
          <w:bCs/>
          <w:i/>
          <w:iCs/>
          <w:sz w:val="28"/>
          <w:szCs w:val="28"/>
        </w:rPr>
        <w:t>Regional and Urban Planning and Rural Residental Planning</w:t>
      </w:r>
    </w:p>
    <w:p w:rsidR="00F006F3" w:rsidRPr="00466796" w:rsidRDefault="00F006F3" w:rsidP="006C3878">
      <w:pPr>
        <w:jc w:val="center"/>
        <w:rPr>
          <w:b/>
          <w:bCs/>
          <w:i/>
          <w:iCs/>
        </w:rPr>
      </w:pPr>
    </w:p>
    <w:p w:rsidR="00F006F3" w:rsidRPr="00466796" w:rsidRDefault="00F006F3" w:rsidP="006C3878">
      <w:pPr>
        <w:jc w:val="center"/>
        <w:rPr>
          <w:b/>
          <w:bCs/>
          <w:i/>
          <w:iCs/>
        </w:rPr>
      </w:pPr>
    </w:p>
    <w:p w:rsidR="00F006F3" w:rsidRPr="00466796" w:rsidRDefault="00F006F3" w:rsidP="006C3878">
      <w:pPr>
        <w:jc w:val="center"/>
        <w:rPr>
          <w:b/>
          <w:bCs/>
          <w:sz w:val="32"/>
          <w:szCs w:val="32"/>
        </w:rPr>
      </w:pPr>
    </w:p>
    <w:p w:rsidR="00F006F3" w:rsidRPr="00466796" w:rsidRDefault="00F006F3" w:rsidP="006C3878">
      <w:pPr>
        <w:jc w:val="center"/>
        <w:rPr>
          <w:b/>
          <w:bCs/>
          <w:sz w:val="32"/>
          <w:szCs w:val="32"/>
        </w:rPr>
      </w:pPr>
    </w:p>
    <w:p w:rsidR="00F006F3" w:rsidRPr="00466796" w:rsidRDefault="00F006F3" w:rsidP="006C3878">
      <w:pPr>
        <w:jc w:val="center"/>
        <w:rPr>
          <w:b/>
          <w:bCs/>
          <w:sz w:val="32"/>
          <w:szCs w:val="32"/>
        </w:rPr>
      </w:pPr>
    </w:p>
    <w:p w:rsidR="00F006F3" w:rsidRPr="00466796" w:rsidRDefault="00F006F3" w:rsidP="006C3878">
      <w:pPr>
        <w:jc w:val="center"/>
        <w:rPr>
          <w:b/>
          <w:bCs/>
          <w:sz w:val="32"/>
          <w:szCs w:val="32"/>
        </w:rPr>
      </w:pPr>
    </w:p>
    <w:p w:rsidR="00F006F3" w:rsidRPr="00466796" w:rsidRDefault="00F006F3" w:rsidP="006C3878">
      <w:pPr>
        <w:jc w:val="center"/>
        <w:rPr>
          <w:b/>
          <w:bCs/>
          <w:sz w:val="32"/>
          <w:szCs w:val="32"/>
        </w:rPr>
      </w:pPr>
    </w:p>
    <w:p w:rsidR="00F006F3" w:rsidRPr="00466796" w:rsidRDefault="00F006F3" w:rsidP="006C3878">
      <w:pPr>
        <w:jc w:val="center"/>
        <w:rPr>
          <w:b/>
          <w:bCs/>
          <w:sz w:val="32"/>
          <w:szCs w:val="32"/>
        </w:rPr>
      </w:pPr>
    </w:p>
    <w:p w:rsidR="00F006F3" w:rsidRPr="00466796" w:rsidRDefault="00F006F3" w:rsidP="006C3878">
      <w:pPr>
        <w:jc w:val="center"/>
        <w:rPr>
          <w:b/>
          <w:bCs/>
          <w:sz w:val="32"/>
          <w:szCs w:val="32"/>
        </w:rPr>
      </w:pPr>
    </w:p>
    <w:p w:rsidR="00F006F3" w:rsidRPr="00466796" w:rsidRDefault="00F006F3" w:rsidP="006C3878">
      <w:pPr>
        <w:rPr>
          <w:b/>
          <w:bCs/>
          <w:sz w:val="32"/>
          <w:szCs w:val="32"/>
        </w:rPr>
      </w:pPr>
    </w:p>
    <w:p w:rsidR="00F006F3" w:rsidRPr="00466796" w:rsidRDefault="00F006F3" w:rsidP="006C3878">
      <w:pPr>
        <w:rPr>
          <w:b/>
          <w:bCs/>
          <w:sz w:val="32"/>
          <w:szCs w:val="32"/>
        </w:rPr>
      </w:pPr>
    </w:p>
    <w:p w:rsidR="00F006F3" w:rsidRPr="00466796" w:rsidRDefault="00F006F3" w:rsidP="006C3878">
      <w:pPr>
        <w:jc w:val="center"/>
        <w:rPr>
          <w:rFonts w:ascii="Arial" w:hAnsi="Arial" w:cs="Arial"/>
          <w:b/>
          <w:bCs/>
          <w:sz w:val="28"/>
          <w:szCs w:val="28"/>
        </w:rPr>
      </w:pPr>
    </w:p>
    <w:p w:rsidR="00F006F3" w:rsidRPr="00466796" w:rsidRDefault="00F006F3" w:rsidP="006C3878">
      <w:pPr>
        <w:jc w:val="center"/>
      </w:pPr>
      <w:r w:rsidRPr="00466796">
        <w:rPr>
          <w:rFonts w:ascii="Arial" w:hAnsi="Arial" w:cs="Arial"/>
          <w:b/>
          <w:bCs/>
          <w:sz w:val="28"/>
          <w:szCs w:val="28"/>
        </w:rPr>
        <w:t>HÀ NỘI - 2014</w:t>
      </w:r>
    </w:p>
    <w:p w:rsidR="00F006F3" w:rsidRPr="00466796" w:rsidRDefault="00F006F3" w:rsidP="006C3878">
      <w:pPr>
        <w:spacing w:after="0"/>
        <w:jc w:val="center"/>
        <w:rPr>
          <w:b/>
          <w:bCs/>
        </w:rPr>
      </w:pPr>
    </w:p>
    <w:p w:rsidR="00F006F3" w:rsidRPr="00466796" w:rsidRDefault="00F006F3" w:rsidP="006C3878">
      <w:pPr>
        <w:spacing w:after="0"/>
        <w:jc w:val="center"/>
        <w:rPr>
          <w:b/>
          <w:bCs/>
        </w:rPr>
      </w:pPr>
    </w:p>
    <w:p w:rsidR="00F006F3" w:rsidRPr="00466796" w:rsidRDefault="00F006F3" w:rsidP="006C3878">
      <w:pPr>
        <w:spacing w:after="0"/>
        <w:jc w:val="center"/>
        <w:rPr>
          <w:b/>
          <w:bCs/>
        </w:rPr>
      </w:pPr>
    </w:p>
    <w:p w:rsidR="00F006F3" w:rsidRPr="00466796" w:rsidRDefault="00F006F3" w:rsidP="006C3878">
      <w:pPr>
        <w:spacing w:after="0"/>
        <w:jc w:val="center"/>
        <w:rPr>
          <w:b/>
          <w:bCs/>
          <w:sz w:val="28"/>
          <w:szCs w:val="28"/>
        </w:rPr>
      </w:pPr>
      <w:r w:rsidRPr="00466796">
        <w:rPr>
          <w:b/>
          <w:bCs/>
          <w:sz w:val="28"/>
          <w:szCs w:val="28"/>
        </w:rPr>
        <w:t>BỘ XÂY DỰNG</w:t>
      </w: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u w:val="single"/>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jc w:val="center"/>
        <w:rPr>
          <w:b/>
          <w:bCs/>
          <w:sz w:val="40"/>
          <w:szCs w:val="40"/>
        </w:rPr>
      </w:pPr>
      <w:r w:rsidRPr="00466796">
        <w:rPr>
          <w:b/>
          <w:bCs/>
          <w:sz w:val="40"/>
          <w:szCs w:val="40"/>
        </w:rPr>
        <w:t>QCVN 01:2014/BXD</w:t>
      </w:r>
    </w:p>
    <w:p w:rsidR="00F006F3" w:rsidRPr="00466796" w:rsidRDefault="00F006F3" w:rsidP="006C3878">
      <w:pPr>
        <w:spacing w:after="0"/>
        <w:jc w:val="center"/>
        <w:rPr>
          <w:b/>
          <w:bCs/>
          <w:sz w:val="40"/>
          <w:szCs w:val="40"/>
        </w:rPr>
      </w:pPr>
    </w:p>
    <w:p w:rsidR="00F006F3" w:rsidRPr="00466796" w:rsidRDefault="00F006F3" w:rsidP="006C3878">
      <w:pPr>
        <w:pStyle w:val="BodyText3"/>
        <w:spacing w:after="0"/>
        <w:jc w:val="center"/>
        <w:rPr>
          <w:b/>
          <w:bCs/>
          <w:sz w:val="40"/>
          <w:szCs w:val="40"/>
        </w:rPr>
      </w:pPr>
      <w:r w:rsidRPr="00466796">
        <w:rPr>
          <w:b/>
          <w:bCs/>
          <w:sz w:val="40"/>
          <w:szCs w:val="40"/>
        </w:rPr>
        <w:t xml:space="preserve">QUY CHUẨN KỸ THUẬT QUỐC GIA  </w:t>
      </w:r>
    </w:p>
    <w:p w:rsidR="00F006F3" w:rsidRPr="00466796" w:rsidRDefault="00F006F3" w:rsidP="006C3878">
      <w:pPr>
        <w:pStyle w:val="BodyText3"/>
        <w:spacing w:after="0"/>
        <w:jc w:val="center"/>
        <w:rPr>
          <w:b/>
          <w:bCs/>
          <w:sz w:val="40"/>
          <w:szCs w:val="40"/>
        </w:rPr>
      </w:pPr>
      <w:r w:rsidRPr="00466796">
        <w:rPr>
          <w:b/>
          <w:bCs/>
          <w:sz w:val="40"/>
          <w:szCs w:val="40"/>
        </w:rPr>
        <w:t>QUY HOẠCH XÂY DỰNG</w:t>
      </w:r>
    </w:p>
    <w:p w:rsidR="00F006F3" w:rsidRPr="00466796" w:rsidRDefault="00F006F3" w:rsidP="006C3878">
      <w:pPr>
        <w:pStyle w:val="BodyText3"/>
        <w:spacing w:after="0"/>
        <w:jc w:val="center"/>
        <w:rPr>
          <w:rFonts w:ascii="Arial" w:hAnsi="Arial" w:cs="Arial"/>
          <w:sz w:val="40"/>
          <w:szCs w:val="40"/>
        </w:rPr>
      </w:pPr>
    </w:p>
    <w:p w:rsidR="00F006F3" w:rsidRPr="00466796" w:rsidRDefault="00F006F3" w:rsidP="006C3878">
      <w:pPr>
        <w:spacing w:after="0"/>
        <w:rPr>
          <w:b/>
          <w:bCs/>
        </w:rPr>
      </w:pPr>
    </w:p>
    <w:p w:rsidR="00F006F3" w:rsidRPr="00466796" w:rsidRDefault="00F006F3" w:rsidP="00751214">
      <w:pPr>
        <w:spacing w:after="0"/>
        <w:jc w:val="center"/>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after="0"/>
        <w:rPr>
          <w:b/>
          <w:bCs/>
        </w:rPr>
      </w:pPr>
    </w:p>
    <w:p w:rsidR="00F006F3" w:rsidRPr="00466796" w:rsidRDefault="00F006F3" w:rsidP="006C3878">
      <w:pPr>
        <w:spacing w:before="0" w:after="0"/>
        <w:rPr>
          <w:b/>
          <w:bCs/>
        </w:rPr>
      </w:pPr>
    </w:p>
    <w:p w:rsidR="00F006F3" w:rsidRPr="00466796" w:rsidRDefault="00F006F3" w:rsidP="006C3878">
      <w:pPr>
        <w:spacing w:before="0" w:after="0"/>
        <w:rPr>
          <w:b/>
          <w:bCs/>
        </w:rPr>
      </w:pPr>
    </w:p>
    <w:p w:rsidR="00F006F3" w:rsidRPr="00466796" w:rsidRDefault="00F006F3" w:rsidP="006C3878">
      <w:pPr>
        <w:spacing w:after="0"/>
        <w:jc w:val="center"/>
        <w:rPr>
          <w:b/>
          <w:bCs/>
          <w:sz w:val="28"/>
          <w:szCs w:val="28"/>
        </w:rPr>
      </w:pPr>
      <w:r w:rsidRPr="00466796">
        <w:rPr>
          <w:b/>
          <w:bCs/>
          <w:sz w:val="28"/>
          <w:szCs w:val="28"/>
        </w:rPr>
        <w:t>HÀ NỘI - 2014</w:t>
      </w:r>
    </w:p>
    <w:p w:rsidR="00F006F3" w:rsidRPr="00466796" w:rsidRDefault="00F006F3" w:rsidP="006C3878">
      <w:pPr>
        <w:spacing w:after="0"/>
        <w:jc w:val="center"/>
        <w:rPr>
          <w:b/>
          <w:bCs/>
        </w:rPr>
      </w:pPr>
    </w:p>
    <w:p w:rsidR="00F006F3" w:rsidRPr="00466796" w:rsidRDefault="00F006F3" w:rsidP="006C3878">
      <w:pPr>
        <w:spacing w:after="0"/>
        <w:jc w:val="center"/>
        <w:rPr>
          <w:b/>
          <w:bCs/>
        </w:rPr>
      </w:pPr>
    </w:p>
    <w:p w:rsidR="00F006F3" w:rsidRPr="00466796" w:rsidRDefault="00F006F3" w:rsidP="006C3878">
      <w:pPr>
        <w:spacing w:after="0"/>
        <w:jc w:val="center"/>
        <w:rPr>
          <w:b/>
          <w:bCs/>
        </w:rPr>
      </w:pPr>
    </w:p>
    <w:p w:rsidR="00F006F3" w:rsidRPr="00466796" w:rsidRDefault="00F006F3" w:rsidP="006C3878">
      <w:pPr>
        <w:spacing w:after="0"/>
        <w:jc w:val="center"/>
        <w:rPr>
          <w:b/>
          <w:bCs/>
        </w:rPr>
      </w:pPr>
    </w:p>
    <w:p w:rsidR="00F006F3" w:rsidRPr="00466796" w:rsidRDefault="00F006F3" w:rsidP="006C3878">
      <w:pPr>
        <w:spacing w:after="0"/>
        <w:jc w:val="center"/>
        <w:rPr>
          <w:b/>
          <w:bCs/>
        </w:rPr>
      </w:pPr>
    </w:p>
    <w:p w:rsidR="00F006F3" w:rsidRPr="00466796" w:rsidRDefault="00F006F3" w:rsidP="006C3878">
      <w:pPr>
        <w:spacing w:after="0"/>
        <w:ind w:left="1134" w:right="1134"/>
        <w:rPr>
          <w:bCs/>
        </w:rPr>
      </w:pPr>
      <w:r w:rsidRPr="00466796">
        <w:rPr>
          <w:bCs/>
          <w:sz w:val="28"/>
          <w:szCs w:val="28"/>
        </w:rPr>
        <w:t>QCVN   01:2014/BXD do Viện Quy hoạch Đô thị Nông thôn Quốc gia biên soạn, Vụ Khoa học Công nghệ và môi trường trình duyệt, Bộ Khoa học và Công nghệ thẩm định, Bộ Xây dựng ban hành theo Thông tư số ……/2014/TT-BXD ngày ….. tháng ….. năm 2014</w:t>
      </w:r>
      <w:r w:rsidRPr="00466796">
        <w:rPr>
          <w:bCs/>
        </w:rPr>
        <w:t>.</w:t>
      </w:r>
    </w:p>
    <w:p w:rsidR="00F006F3" w:rsidRPr="00466796" w:rsidRDefault="00F006F3" w:rsidP="006C3878">
      <w:pPr>
        <w:spacing w:after="0"/>
        <w:jc w:val="center"/>
        <w:rPr>
          <w:b/>
          <w:bCs/>
        </w:rPr>
      </w:pPr>
    </w:p>
    <w:p w:rsidR="00F006F3" w:rsidRPr="00466796" w:rsidRDefault="00F006F3" w:rsidP="006C3878">
      <w:pPr>
        <w:spacing w:after="0"/>
        <w:jc w:val="center"/>
        <w:rPr>
          <w:b/>
          <w:bCs/>
        </w:rPr>
      </w:pPr>
    </w:p>
    <w:p w:rsidR="00F006F3" w:rsidRPr="00466796" w:rsidRDefault="00F006F3" w:rsidP="006C3878">
      <w:pPr>
        <w:spacing w:after="0"/>
        <w:jc w:val="center"/>
        <w:rPr>
          <w:b/>
          <w:bCs/>
        </w:rPr>
      </w:pPr>
      <w:r w:rsidRPr="00466796">
        <w:rPr>
          <w:b/>
          <w:bCs/>
        </w:rPr>
        <w:br w:type="page"/>
        <w:t>MỤC LỤC</w:t>
      </w:r>
    </w:p>
    <w:p w:rsidR="00F006F3" w:rsidRPr="00466796" w:rsidRDefault="00F006F3" w:rsidP="006C3878">
      <w:pPr>
        <w:spacing w:after="0"/>
        <w:jc w:val="right"/>
        <w:rPr>
          <w:b/>
          <w:bCs/>
        </w:rPr>
      </w:pPr>
      <w:r w:rsidRPr="00466796">
        <w:rPr>
          <w:b/>
          <w:bCs/>
        </w:rPr>
        <w:tab/>
      </w:r>
      <w:r w:rsidRPr="00466796">
        <w:rPr>
          <w:b/>
          <w:bCs/>
        </w:rPr>
        <w:tab/>
      </w:r>
      <w:r w:rsidRPr="00466796">
        <w:rPr>
          <w:b/>
          <w:bCs/>
        </w:rPr>
        <w:tab/>
      </w:r>
      <w:r w:rsidRPr="00466796">
        <w:rPr>
          <w:b/>
          <w:bCs/>
        </w:rPr>
        <w:tab/>
      </w:r>
      <w:r w:rsidRPr="00466796">
        <w:rPr>
          <w:b/>
          <w:bCs/>
        </w:rPr>
        <w:tab/>
      </w:r>
      <w:r w:rsidRPr="00466796">
        <w:rPr>
          <w:b/>
          <w:bCs/>
        </w:rPr>
        <w:tab/>
      </w:r>
      <w:r w:rsidRPr="00466796">
        <w:rPr>
          <w:b/>
          <w:bCs/>
        </w:rPr>
        <w:tab/>
      </w:r>
      <w:r w:rsidRPr="00466796">
        <w:rPr>
          <w:b/>
          <w:bCs/>
        </w:rPr>
        <w:tab/>
      </w:r>
      <w:r w:rsidRPr="00466796">
        <w:rPr>
          <w:b/>
          <w:bCs/>
        </w:rPr>
        <w:tab/>
      </w:r>
      <w:r w:rsidRPr="00466796">
        <w:rPr>
          <w:b/>
          <w:bCs/>
        </w:rPr>
        <w:tab/>
        <w:t>Trang</w:t>
      </w:r>
    </w:p>
    <w:p w:rsidR="00F006F3" w:rsidRDefault="00F006F3">
      <w:pPr>
        <w:pStyle w:val="TOC1"/>
        <w:rPr>
          <w:rFonts w:ascii="Arial" w:hAnsi="Arial"/>
          <w:b w:val="0"/>
          <w:bCs w:val="0"/>
          <w:sz w:val="22"/>
          <w:szCs w:val="22"/>
          <w:lang w:val="vi-VN" w:eastAsia="vi-VN"/>
        </w:rPr>
      </w:pPr>
      <w:r w:rsidRPr="00466796">
        <w:fldChar w:fldCharType="begin"/>
      </w:r>
      <w:r w:rsidRPr="00466796">
        <w:instrText xml:space="preserve"> TOC \o "1-2" \h \z \u </w:instrText>
      </w:r>
      <w:r w:rsidRPr="00466796">
        <w:fldChar w:fldCharType="separate"/>
      </w:r>
      <w:hyperlink w:anchor="_Toc384100273" w:history="1">
        <w:r w:rsidRPr="0004145E">
          <w:rPr>
            <w:rStyle w:val="Hyperlink"/>
          </w:rPr>
          <w:t>1</w:t>
        </w:r>
        <w:r>
          <w:rPr>
            <w:rFonts w:ascii="Arial" w:hAnsi="Arial"/>
            <w:b w:val="0"/>
            <w:bCs w:val="0"/>
            <w:sz w:val="22"/>
            <w:szCs w:val="22"/>
            <w:lang w:val="vi-VN" w:eastAsia="vi-VN"/>
          </w:rPr>
          <w:tab/>
        </w:r>
        <w:r w:rsidRPr="0004145E">
          <w:rPr>
            <w:rStyle w:val="Hyperlink"/>
          </w:rPr>
          <w:t>QUY ĐỊNH CHUNG</w:t>
        </w:r>
        <w:r>
          <w:rPr>
            <w:webHidden/>
          </w:rPr>
          <w:tab/>
        </w:r>
        <w:r>
          <w:rPr>
            <w:webHidden/>
          </w:rPr>
          <w:fldChar w:fldCharType="begin"/>
        </w:r>
        <w:r>
          <w:rPr>
            <w:webHidden/>
          </w:rPr>
          <w:instrText xml:space="preserve"> PAGEREF _Toc384100273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74" w:history="1">
        <w:r w:rsidRPr="0004145E">
          <w:rPr>
            <w:rStyle w:val="Hyperlink"/>
          </w:rPr>
          <w:t>1.1</w:t>
        </w:r>
        <w:r>
          <w:rPr>
            <w:rFonts w:ascii="Arial" w:hAnsi="Arial"/>
            <w:sz w:val="22"/>
            <w:szCs w:val="22"/>
            <w:lang w:val="vi-VN" w:eastAsia="vi-VN"/>
          </w:rPr>
          <w:tab/>
        </w:r>
        <w:r w:rsidRPr="0004145E">
          <w:rPr>
            <w:rStyle w:val="Hyperlink"/>
          </w:rPr>
          <w:t>Phạm vi điều chỉnh</w:t>
        </w:r>
        <w:r>
          <w:rPr>
            <w:webHidden/>
          </w:rPr>
          <w:tab/>
        </w:r>
        <w:r>
          <w:rPr>
            <w:webHidden/>
          </w:rPr>
          <w:fldChar w:fldCharType="begin"/>
        </w:r>
        <w:r>
          <w:rPr>
            <w:webHidden/>
          </w:rPr>
          <w:instrText xml:space="preserve"> PAGEREF _Toc384100274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75" w:history="1">
        <w:r w:rsidRPr="0004145E">
          <w:rPr>
            <w:rStyle w:val="Hyperlink"/>
          </w:rPr>
          <w:t>1.2</w:t>
        </w:r>
        <w:r>
          <w:rPr>
            <w:rFonts w:ascii="Arial" w:hAnsi="Arial"/>
            <w:sz w:val="22"/>
            <w:szCs w:val="22"/>
            <w:lang w:val="vi-VN" w:eastAsia="vi-VN"/>
          </w:rPr>
          <w:tab/>
        </w:r>
        <w:r w:rsidRPr="0004145E">
          <w:rPr>
            <w:rStyle w:val="Hyperlink"/>
          </w:rPr>
          <w:t>Đối tượng áp dụng</w:t>
        </w:r>
        <w:r>
          <w:rPr>
            <w:webHidden/>
          </w:rPr>
          <w:tab/>
        </w:r>
        <w:r>
          <w:rPr>
            <w:webHidden/>
          </w:rPr>
          <w:fldChar w:fldCharType="begin"/>
        </w:r>
        <w:r>
          <w:rPr>
            <w:webHidden/>
          </w:rPr>
          <w:instrText xml:space="preserve"> PAGEREF _Toc384100275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76" w:history="1">
        <w:r w:rsidRPr="0004145E">
          <w:rPr>
            <w:rStyle w:val="Hyperlink"/>
          </w:rPr>
          <w:t>1.3</w:t>
        </w:r>
        <w:r>
          <w:rPr>
            <w:rFonts w:ascii="Arial" w:hAnsi="Arial"/>
            <w:sz w:val="22"/>
            <w:szCs w:val="22"/>
            <w:lang w:val="vi-VN" w:eastAsia="vi-VN"/>
          </w:rPr>
          <w:tab/>
        </w:r>
        <w:r w:rsidRPr="0004145E">
          <w:rPr>
            <w:rStyle w:val="Hyperlink"/>
          </w:rPr>
          <w:t>Tài liệu viện dẫn</w:t>
        </w:r>
        <w:r>
          <w:rPr>
            <w:webHidden/>
          </w:rPr>
          <w:tab/>
        </w:r>
        <w:r>
          <w:rPr>
            <w:webHidden/>
          </w:rPr>
          <w:fldChar w:fldCharType="begin"/>
        </w:r>
        <w:r>
          <w:rPr>
            <w:webHidden/>
          </w:rPr>
          <w:instrText xml:space="preserve"> PAGEREF _Toc384100276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77" w:history="1">
        <w:r w:rsidRPr="0004145E">
          <w:rPr>
            <w:rStyle w:val="Hyperlink"/>
          </w:rPr>
          <w:t>1.4</w:t>
        </w:r>
        <w:r>
          <w:rPr>
            <w:rFonts w:ascii="Arial" w:hAnsi="Arial"/>
            <w:sz w:val="22"/>
            <w:szCs w:val="22"/>
            <w:lang w:val="vi-VN" w:eastAsia="vi-VN"/>
          </w:rPr>
          <w:tab/>
        </w:r>
        <w:r w:rsidRPr="0004145E">
          <w:rPr>
            <w:rStyle w:val="Hyperlink"/>
          </w:rPr>
          <w:t>Giải thích từ ngữ</w:t>
        </w:r>
        <w:r>
          <w:rPr>
            <w:webHidden/>
          </w:rPr>
          <w:tab/>
        </w:r>
        <w:r>
          <w:rPr>
            <w:webHidden/>
          </w:rPr>
          <w:fldChar w:fldCharType="begin"/>
        </w:r>
        <w:r>
          <w:rPr>
            <w:webHidden/>
          </w:rPr>
          <w:instrText xml:space="preserve"> PAGEREF _Toc384100277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78" w:history="1">
        <w:r w:rsidRPr="0004145E">
          <w:rPr>
            <w:rStyle w:val="Hyperlink"/>
          </w:rPr>
          <w:t>1.5</w:t>
        </w:r>
        <w:r>
          <w:rPr>
            <w:rFonts w:ascii="Arial" w:hAnsi="Arial"/>
            <w:sz w:val="22"/>
            <w:szCs w:val="22"/>
            <w:lang w:val="vi-VN" w:eastAsia="vi-VN"/>
          </w:rPr>
          <w:tab/>
        </w:r>
        <w:r w:rsidRPr="0004145E">
          <w:rPr>
            <w:rStyle w:val="Hyperlink"/>
          </w:rPr>
          <w:t>Yêu cầu chung</w:t>
        </w:r>
        <w:r>
          <w:rPr>
            <w:webHidden/>
          </w:rPr>
          <w:tab/>
        </w:r>
        <w:r>
          <w:rPr>
            <w:webHidden/>
          </w:rPr>
          <w:fldChar w:fldCharType="begin"/>
        </w:r>
        <w:r>
          <w:rPr>
            <w:webHidden/>
          </w:rPr>
          <w:instrText xml:space="preserve"> PAGEREF _Toc384100278 \h </w:instrText>
        </w:r>
        <w:r>
          <w:rPr>
            <w:webHidden/>
          </w:rPr>
          <w:fldChar w:fldCharType="separate"/>
        </w:r>
        <w:r>
          <w:rPr>
            <w:webHidden/>
          </w:rPr>
          <w:t>3</w:t>
        </w:r>
        <w:r>
          <w:rPr>
            <w:webHidden/>
          </w:rPr>
          <w:fldChar w:fldCharType="end"/>
        </w:r>
      </w:hyperlink>
    </w:p>
    <w:p w:rsidR="00F006F3" w:rsidRDefault="00F006F3">
      <w:pPr>
        <w:pStyle w:val="TOC1"/>
        <w:rPr>
          <w:rFonts w:ascii="Arial" w:hAnsi="Arial"/>
          <w:b w:val="0"/>
          <w:bCs w:val="0"/>
          <w:sz w:val="22"/>
          <w:szCs w:val="22"/>
          <w:lang w:val="vi-VN" w:eastAsia="vi-VN"/>
        </w:rPr>
      </w:pPr>
      <w:hyperlink w:anchor="_Toc384100279" w:history="1">
        <w:r w:rsidRPr="0004145E">
          <w:rPr>
            <w:rStyle w:val="Hyperlink"/>
          </w:rPr>
          <w:t>2</w:t>
        </w:r>
        <w:r>
          <w:rPr>
            <w:rFonts w:ascii="Arial" w:hAnsi="Arial"/>
            <w:b w:val="0"/>
            <w:bCs w:val="0"/>
            <w:sz w:val="22"/>
            <w:szCs w:val="22"/>
            <w:lang w:val="vi-VN" w:eastAsia="vi-VN"/>
          </w:rPr>
          <w:tab/>
        </w:r>
        <w:r w:rsidRPr="0004145E">
          <w:rPr>
            <w:rStyle w:val="Hyperlink"/>
          </w:rPr>
          <w:t>QUY ĐỊNH KỸ THUẬT</w:t>
        </w:r>
        <w:r>
          <w:rPr>
            <w:webHidden/>
          </w:rPr>
          <w:tab/>
        </w:r>
        <w:r>
          <w:rPr>
            <w:webHidden/>
          </w:rPr>
          <w:fldChar w:fldCharType="begin"/>
        </w:r>
        <w:r>
          <w:rPr>
            <w:webHidden/>
          </w:rPr>
          <w:instrText xml:space="preserve"> PAGEREF _Toc384100279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0" w:history="1">
        <w:r w:rsidRPr="0004145E">
          <w:rPr>
            <w:rStyle w:val="Hyperlink"/>
            <w:lang w:val="en-US"/>
          </w:rPr>
          <w:t>2.1</w:t>
        </w:r>
        <w:r>
          <w:rPr>
            <w:rFonts w:ascii="Arial" w:hAnsi="Arial"/>
            <w:sz w:val="22"/>
            <w:szCs w:val="22"/>
            <w:lang w:val="vi-VN" w:eastAsia="vi-VN"/>
          </w:rPr>
          <w:tab/>
        </w:r>
        <w:r w:rsidRPr="0004145E">
          <w:rPr>
            <w:rStyle w:val="Hyperlink"/>
            <w:lang w:val="en-US"/>
          </w:rPr>
          <w:t>Yêu cầu về đơn vị ở</w:t>
        </w:r>
        <w:r>
          <w:rPr>
            <w:webHidden/>
          </w:rPr>
          <w:tab/>
        </w:r>
        <w:r>
          <w:rPr>
            <w:webHidden/>
          </w:rPr>
          <w:fldChar w:fldCharType="begin"/>
        </w:r>
        <w:r>
          <w:rPr>
            <w:webHidden/>
          </w:rPr>
          <w:instrText xml:space="preserve"> PAGEREF _Toc384100280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1" w:history="1">
        <w:r w:rsidRPr="0004145E">
          <w:rPr>
            <w:rStyle w:val="Hyperlink"/>
            <w:lang w:val="en-US"/>
          </w:rPr>
          <w:t>2.2</w:t>
        </w:r>
        <w:r>
          <w:rPr>
            <w:rFonts w:ascii="Arial" w:hAnsi="Arial"/>
            <w:sz w:val="22"/>
            <w:szCs w:val="22"/>
            <w:lang w:val="vi-VN" w:eastAsia="vi-VN"/>
          </w:rPr>
          <w:tab/>
        </w:r>
        <w:r w:rsidRPr="0004145E">
          <w:rPr>
            <w:rStyle w:val="Hyperlink"/>
            <w:lang w:val="en-US"/>
          </w:rPr>
          <w:t>Yêu cầu về các công trình dịch vụ đô thị</w:t>
        </w:r>
        <w:r>
          <w:rPr>
            <w:webHidden/>
          </w:rPr>
          <w:tab/>
        </w:r>
        <w:r>
          <w:rPr>
            <w:webHidden/>
          </w:rPr>
          <w:fldChar w:fldCharType="begin"/>
        </w:r>
        <w:r>
          <w:rPr>
            <w:webHidden/>
          </w:rPr>
          <w:instrText xml:space="preserve"> PAGEREF _Toc384100281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2" w:history="1">
        <w:r w:rsidRPr="0004145E">
          <w:rPr>
            <w:rStyle w:val="Hyperlink"/>
            <w:lang w:val="en-US"/>
          </w:rPr>
          <w:t>2.3</w:t>
        </w:r>
        <w:r>
          <w:rPr>
            <w:rFonts w:ascii="Arial" w:hAnsi="Arial"/>
            <w:sz w:val="22"/>
            <w:szCs w:val="22"/>
            <w:lang w:val="vi-VN" w:eastAsia="vi-VN"/>
          </w:rPr>
          <w:tab/>
        </w:r>
        <w:r w:rsidRPr="0004145E">
          <w:rPr>
            <w:rStyle w:val="Hyperlink"/>
            <w:lang w:val="en-US"/>
          </w:rPr>
          <w:t>Yêu cầu về cây xanh đô thị</w:t>
        </w:r>
        <w:r>
          <w:rPr>
            <w:webHidden/>
          </w:rPr>
          <w:tab/>
        </w:r>
        <w:r>
          <w:rPr>
            <w:webHidden/>
          </w:rPr>
          <w:fldChar w:fldCharType="begin"/>
        </w:r>
        <w:r>
          <w:rPr>
            <w:webHidden/>
          </w:rPr>
          <w:instrText xml:space="preserve"> PAGEREF _Toc384100282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3" w:history="1">
        <w:r w:rsidRPr="0004145E">
          <w:rPr>
            <w:rStyle w:val="Hyperlink"/>
            <w:lang w:val="en-US"/>
          </w:rPr>
          <w:t>2.4</w:t>
        </w:r>
        <w:r>
          <w:rPr>
            <w:rFonts w:ascii="Arial" w:hAnsi="Arial"/>
            <w:sz w:val="22"/>
            <w:szCs w:val="22"/>
            <w:lang w:val="vi-VN" w:eastAsia="vi-VN"/>
          </w:rPr>
          <w:tab/>
        </w:r>
        <w:r w:rsidRPr="0004145E">
          <w:rPr>
            <w:rStyle w:val="Hyperlink"/>
            <w:lang w:val="en-US"/>
          </w:rPr>
          <w:t>Yêu cầu về khu công nghiệp và kho tàng</w:t>
        </w:r>
        <w:r>
          <w:rPr>
            <w:webHidden/>
          </w:rPr>
          <w:tab/>
        </w:r>
        <w:r>
          <w:rPr>
            <w:webHidden/>
          </w:rPr>
          <w:fldChar w:fldCharType="begin"/>
        </w:r>
        <w:r>
          <w:rPr>
            <w:webHidden/>
          </w:rPr>
          <w:instrText xml:space="preserve"> PAGEREF _Toc384100283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4" w:history="1">
        <w:r w:rsidRPr="0004145E">
          <w:rPr>
            <w:rStyle w:val="Hyperlink"/>
            <w:lang w:val="en-US"/>
          </w:rPr>
          <w:t>2.5</w:t>
        </w:r>
        <w:r>
          <w:rPr>
            <w:rFonts w:ascii="Arial" w:hAnsi="Arial"/>
            <w:sz w:val="22"/>
            <w:szCs w:val="22"/>
            <w:lang w:val="vi-VN" w:eastAsia="vi-VN"/>
          </w:rPr>
          <w:tab/>
        </w:r>
        <w:r w:rsidRPr="0004145E">
          <w:rPr>
            <w:rStyle w:val="Hyperlink"/>
            <w:lang w:val="en-US"/>
          </w:rPr>
          <w:t>Yêu cầu về thiết kế đô thị</w:t>
        </w:r>
        <w:r>
          <w:rPr>
            <w:webHidden/>
          </w:rPr>
          <w:tab/>
        </w:r>
        <w:r>
          <w:rPr>
            <w:webHidden/>
          </w:rPr>
          <w:fldChar w:fldCharType="begin"/>
        </w:r>
        <w:r>
          <w:rPr>
            <w:webHidden/>
          </w:rPr>
          <w:instrText xml:space="preserve"> PAGEREF _Toc384100284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5" w:history="1">
        <w:r w:rsidRPr="0004145E">
          <w:rPr>
            <w:rStyle w:val="Hyperlink"/>
            <w:lang w:val="en-US"/>
          </w:rPr>
          <w:t>2.6</w:t>
        </w:r>
        <w:r>
          <w:rPr>
            <w:rFonts w:ascii="Arial" w:hAnsi="Arial"/>
            <w:sz w:val="22"/>
            <w:szCs w:val="22"/>
            <w:lang w:val="vi-VN" w:eastAsia="vi-VN"/>
          </w:rPr>
          <w:tab/>
        </w:r>
        <w:r w:rsidRPr="0004145E">
          <w:rPr>
            <w:rStyle w:val="Hyperlink"/>
            <w:lang w:val="en-US"/>
          </w:rPr>
          <w:t>Yêu cầu về không gian ngầm</w:t>
        </w:r>
        <w:r>
          <w:rPr>
            <w:webHidden/>
          </w:rPr>
          <w:tab/>
        </w:r>
        <w:r>
          <w:rPr>
            <w:webHidden/>
          </w:rPr>
          <w:fldChar w:fldCharType="begin"/>
        </w:r>
        <w:r>
          <w:rPr>
            <w:webHidden/>
          </w:rPr>
          <w:instrText xml:space="preserve"> PAGEREF _Toc384100285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6" w:history="1">
        <w:r w:rsidRPr="0004145E">
          <w:rPr>
            <w:rStyle w:val="Hyperlink"/>
            <w:lang w:val="en-US"/>
          </w:rPr>
          <w:t>2.7</w:t>
        </w:r>
        <w:r>
          <w:rPr>
            <w:rFonts w:ascii="Arial" w:hAnsi="Arial"/>
            <w:sz w:val="22"/>
            <w:szCs w:val="22"/>
            <w:lang w:val="vi-VN" w:eastAsia="vi-VN"/>
          </w:rPr>
          <w:tab/>
        </w:r>
        <w:r w:rsidRPr="0004145E">
          <w:rPr>
            <w:rStyle w:val="Hyperlink"/>
            <w:lang w:val="en-US"/>
          </w:rPr>
          <w:t>Yêu cầu về cao độ nền và thoát nước mặt</w:t>
        </w:r>
        <w:r>
          <w:rPr>
            <w:webHidden/>
          </w:rPr>
          <w:tab/>
        </w:r>
        <w:r>
          <w:rPr>
            <w:webHidden/>
          </w:rPr>
          <w:fldChar w:fldCharType="begin"/>
        </w:r>
        <w:r>
          <w:rPr>
            <w:webHidden/>
          </w:rPr>
          <w:instrText xml:space="preserve"> PAGEREF _Toc384100286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7" w:history="1">
        <w:r w:rsidRPr="0004145E">
          <w:rPr>
            <w:rStyle w:val="Hyperlink"/>
            <w:lang w:val="en-US"/>
          </w:rPr>
          <w:t>2.8</w:t>
        </w:r>
        <w:r>
          <w:rPr>
            <w:rFonts w:ascii="Arial" w:hAnsi="Arial"/>
            <w:sz w:val="22"/>
            <w:szCs w:val="22"/>
            <w:lang w:val="vi-VN" w:eastAsia="vi-VN"/>
          </w:rPr>
          <w:tab/>
        </w:r>
        <w:r w:rsidRPr="0004145E">
          <w:rPr>
            <w:rStyle w:val="Hyperlink"/>
            <w:lang w:val="en-US"/>
          </w:rPr>
          <w:t>Yêu cầu về giao thông</w:t>
        </w:r>
        <w:r>
          <w:rPr>
            <w:webHidden/>
          </w:rPr>
          <w:tab/>
        </w:r>
        <w:r>
          <w:rPr>
            <w:webHidden/>
          </w:rPr>
          <w:fldChar w:fldCharType="begin"/>
        </w:r>
        <w:r>
          <w:rPr>
            <w:webHidden/>
          </w:rPr>
          <w:instrText xml:space="preserve"> PAGEREF _Toc384100287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8" w:history="1">
        <w:r w:rsidRPr="0004145E">
          <w:rPr>
            <w:rStyle w:val="Hyperlink"/>
          </w:rPr>
          <w:t>2.9</w:t>
        </w:r>
        <w:r>
          <w:rPr>
            <w:rFonts w:ascii="Arial" w:hAnsi="Arial"/>
            <w:sz w:val="22"/>
            <w:szCs w:val="22"/>
            <w:lang w:val="vi-VN" w:eastAsia="vi-VN"/>
          </w:rPr>
          <w:tab/>
        </w:r>
        <w:r w:rsidRPr="0004145E">
          <w:rPr>
            <w:rStyle w:val="Hyperlink"/>
          </w:rPr>
          <w:t>Yêu cầu về cấp nước</w:t>
        </w:r>
        <w:r>
          <w:rPr>
            <w:webHidden/>
          </w:rPr>
          <w:tab/>
        </w:r>
        <w:r>
          <w:rPr>
            <w:webHidden/>
          </w:rPr>
          <w:fldChar w:fldCharType="begin"/>
        </w:r>
        <w:r>
          <w:rPr>
            <w:webHidden/>
          </w:rPr>
          <w:instrText xml:space="preserve"> PAGEREF _Toc384100288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89" w:history="1">
        <w:r w:rsidRPr="0004145E">
          <w:rPr>
            <w:rStyle w:val="Hyperlink"/>
          </w:rPr>
          <w:t>2.10</w:t>
        </w:r>
        <w:r>
          <w:rPr>
            <w:rFonts w:ascii="Arial" w:hAnsi="Arial"/>
            <w:sz w:val="22"/>
            <w:szCs w:val="22"/>
            <w:lang w:val="vi-VN" w:eastAsia="vi-VN"/>
          </w:rPr>
          <w:tab/>
        </w:r>
        <w:r w:rsidRPr="0004145E">
          <w:rPr>
            <w:rStyle w:val="Hyperlink"/>
          </w:rPr>
          <w:t>Yêu cầu về thoát nước thải</w:t>
        </w:r>
        <w:r>
          <w:rPr>
            <w:webHidden/>
          </w:rPr>
          <w:tab/>
        </w:r>
        <w:r>
          <w:rPr>
            <w:webHidden/>
          </w:rPr>
          <w:fldChar w:fldCharType="begin"/>
        </w:r>
        <w:r>
          <w:rPr>
            <w:webHidden/>
          </w:rPr>
          <w:instrText xml:space="preserve"> PAGEREF _Toc384100289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90" w:history="1">
        <w:r w:rsidRPr="0004145E">
          <w:rPr>
            <w:rStyle w:val="Hyperlink"/>
            <w:lang w:val="en-US"/>
          </w:rPr>
          <w:t>2.11</w:t>
        </w:r>
        <w:r>
          <w:rPr>
            <w:rFonts w:ascii="Arial" w:hAnsi="Arial"/>
            <w:sz w:val="22"/>
            <w:szCs w:val="22"/>
            <w:lang w:val="vi-VN" w:eastAsia="vi-VN"/>
          </w:rPr>
          <w:tab/>
        </w:r>
        <w:r w:rsidRPr="0004145E">
          <w:rPr>
            <w:rStyle w:val="Hyperlink"/>
            <w:lang w:val="en-US"/>
          </w:rPr>
          <w:t xml:space="preserve">Yêu cầu về thu gom và xử lý chất </w:t>
        </w:r>
        <w:bookmarkStart w:id="0" w:name="_GoBack"/>
        <w:bookmarkEnd w:id="0"/>
        <w:r w:rsidRPr="0004145E">
          <w:rPr>
            <w:rStyle w:val="Hyperlink"/>
            <w:lang w:val="en-US"/>
          </w:rPr>
          <w:t>thải rắn</w:t>
        </w:r>
        <w:r>
          <w:rPr>
            <w:webHidden/>
          </w:rPr>
          <w:tab/>
        </w:r>
        <w:r>
          <w:rPr>
            <w:webHidden/>
          </w:rPr>
          <w:fldChar w:fldCharType="begin"/>
        </w:r>
        <w:r>
          <w:rPr>
            <w:webHidden/>
          </w:rPr>
          <w:instrText xml:space="preserve"> PAGEREF _Toc384100290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91" w:history="1">
        <w:r w:rsidRPr="0004145E">
          <w:rPr>
            <w:rStyle w:val="Hyperlink"/>
            <w:lang w:val="en-US"/>
          </w:rPr>
          <w:t>2.12</w:t>
        </w:r>
        <w:r>
          <w:rPr>
            <w:rFonts w:ascii="Arial" w:hAnsi="Arial"/>
            <w:sz w:val="22"/>
            <w:szCs w:val="22"/>
            <w:lang w:val="vi-VN" w:eastAsia="vi-VN"/>
          </w:rPr>
          <w:tab/>
        </w:r>
        <w:r w:rsidRPr="0004145E">
          <w:rPr>
            <w:rStyle w:val="Hyperlink"/>
            <w:lang w:val="en-US"/>
          </w:rPr>
          <w:t>Yêu cầu về nghĩa trang và nhà tang lễ</w:t>
        </w:r>
        <w:r>
          <w:rPr>
            <w:webHidden/>
          </w:rPr>
          <w:tab/>
        </w:r>
        <w:r>
          <w:rPr>
            <w:webHidden/>
          </w:rPr>
          <w:fldChar w:fldCharType="begin"/>
        </w:r>
        <w:r>
          <w:rPr>
            <w:webHidden/>
          </w:rPr>
          <w:instrText xml:space="preserve"> PAGEREF _Toc384100291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92" w:history="1">
        <w:r w:rsidRPr="0004145E">
          <w:rPr>
            <w:rStyle w:val="Hyperlink"/>
          </w:rPr>
          <w:t>2.13</w:t>
        </w:r>
        <w:r>
          <w:rPr>
            <w:rFonts w:ascii="Arial" w:hAnsi="Arial"/>
            <w:sz w:val="22"/>
            <w:szCs w:val="22"/>
            <w:lang w:val="vi-VN" w:eastAsia="vi-VN"/>
          </w:rPr>
          <w:tab/>
        </w:r>
        <w:r w:rsidRPr="0004145E">
          <w:rPr>
            <w:rStyle w:val="Hyperlink"/>
          </w:rPr>
          <w:t>Yêu cầu về nhà vệ sinh công cộng</w:t>
        </w:r>
        <w:r>
          <w:rPr>
            <w:webHidden/>
          </w:rPr>
          <w:tab/>
        </w:r>
        <w:r>
          <w:rPr>
            <w:webHidden/>
          </w:rPr>
          <w:fldChar w:fldCharType="begin"/>
        </w:r>
        <w:r>
          <w:rPr>
            <w:webHidden/>
          </w:rPr>
          <w:instrText xml:space="preserve"> PAGEREF _Toc384100292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93" w:history="1">
        <w:r w:rsidRPr="0004145E">
          <w:rPr>
            <w:rStyle w:val="Hyperlink"/>
          </w:rPr>
          <w:t>2.14</w:t>
        </w:r>
        <w:r>
          <w:rPr>
            <w:rFonts w:ascii="Arial" w:hAnsi="Arial"/>
            <w:sz w:val="22"/>
            <w:szCs w:val="22"/>
            <w:lang w:val="vi-VN" w:eastAsia="vi-VN"/>
          </w:rPr>
          <w:tab/>
        </w:r>
        <w:r w:rsidRPr="0004145E">
          <w:rPr>
            <w:rStyle w:val="Hyperlink"/>
          </w:rPr>
          <w:t>Yêu cầu về cấp điện</w:t>
        </w:r>
        <w:r>
          <w:rPr>
            <w:webHidden/>
          </w:rPr>
          <w:tab/>
        </w:r>
        <w:r>
          <w:rPr>
            <w:webHidden/>
          </w:rPr>
          <w:fldChar w:fldCharType="begin"/>
        </w:r>
        <w:r>
          <w:rPr>
            <w:webHidden/>
          </w:rPr>
          <w:instrText xml:space="preserve"> PAGEREF _Toc384100293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94" w:history="1">
        <w:r w:rsidRPr="0004145E">
          <w:rPr>
            <w:rStyle w:val="Hyperlink"/>
            <w:lang w:val="en-US"/>
          </w:rPr>
          <w:t>2.15</w:t>
        </w:r>
        <w:r>
          <w:rPr>
            <w:rFonts w:ascii="Arial" w:hAnsi="Arial"/>
            <w:sz w:val="22"/>
            <w:szCs w:val="22"/>
            <w:lang w:val="vi-VN" w:eastAsia="vi-VN"/>
          </w:rPr>
          <w:tab/>
        </w:r>
        <w:r w:rsidRPr="0004145E">
          <w:rPr>
            <w:rStyle w:val="Hyperlink"/>
            <w:lang w:val="en-US"/>
          </w:rPr>
          <w:t>Quy hoạch cải tạo các khu vực cũ trong đô thị</w:t>
        </w:r>
        <w:r>
          <w:rPr>
            <w:webHidden/>
          </w:rPr>
          <w:tab/>
        </w:r>
        <w:r>
          <w:rPr>
            <w:webHidden/>
          </w:rPr>
          <w:fldChar w:fldCharType="begin"/>
        </w:r>
        <w:r>
          <w:rPr>
            <w:webHidden/>
          </w:rPr>
          <w:instrText xml:space="preserve"> PAGEREF _Toc384100294 \h </w:instrText>
        </w:r>
        <w:r>
          <w:rPr>
            <w:webHidden/>
          </w:rPr>
          <w:fldChar w:fldCharType="separate"/>
        </w:r>
        <w:r>
          <w:rPr>
            <w:webHidden/>
          </w:rPr>
          <w:t>3</w:t>
        </w:r>
        <w:r>
          <w:rPr>
            <w:webHidden/>
          </w:rPr>
          <w:fldChar w:fldCharType="end"/>
        </w:r>
      </w:hyperlink>
    </w:p>
    <w:p w:rsidR="00F006F3" w:rsidRDefault="00F006F3">
      <w:pPr>
        <w:pStyle w:val="TOC2"/>
        <w:rPr>
          <w:rFonts w:ascii="Arial" w:hAnsi="Arial"/>
          <w:sz w:val="22"/>
          <w:szCs w:val="22"/>
          <w:lang w:val="vi-VN" w:eastAsia="vi-VN"/>
        </w:rPr>
      </w:pPr>
      <w:hyperlink w:anchor="_Toc384100295" w:history="1">
        <w:r w:rsidRPr="0004145E">
          <w:rPr>
            <w:rStyle w:val="Hyperlink"/>
          </w:rPr>
          <w:t>2.16</w:t>
        </w:r>
        <w:r>
          <w:rPr>
            <w:rFonts w:ascii="Arial" w:hAnsi="Arial"/>
            <w:sz w:val="22"/>
            <w:szCs w:val="22"/>
            <w:lang w:val="vi-VN" w:eastAsia="vi-VN"/>
          </w:rPr>
          <w:tab/>
        </w:r>
        <w:r w:rsidRPr="0004145E">
          <w:rPr>
            <w:rStyle w:val="Hyperlink"/>
          </w:rPr>
          <w:t>Quy hoạch xây dựng điểm dân cư nông thôn</w:t>
        </w:r>
        <w:r>
          <w:rPr>
            <w:webHidden/>
          </w:rPr>
          <w:tab/>
        </w:r>
        <w:r>
          <w:rPr>
            <w:webHidden/>
          </w:rPr>
          <w:fldChar w:fldCharType="begin"/>
        </w:r>
        <w:r>
          <w:rPr>
            <w:webHidden/>
          </w:rPr>
          <w:instrText xml:space="preserve"> PAGEREF _Toc384100295 \h </w:instrText>
        </w:r>
        <w:r>
          <w:rPr>
            <w:webHidden/>
          </w:rPr>
          <w:fldChar w:fldCharType="separate"/>
        </w:r>
        <w:r>
          <w:rPr>
            <w:webHidden/>
          </w:rPr>
          <w:t>3</w:t>
        </w:r>
        <w:r>
          <w:rPr>
            <w:webHidden/>
          </w:rPr>
          <w:fldChar w:fldCharType="end"/>
        </w:r>
      </w:hyperlink>
    </w:p>
    <w:p w:rsidR="00F006F3" w:rsidRDefault="00F006F3">
      <w:pPr>
        <w:pStyle w:val="TOC1"/>
        <w:rPr>
          <w:rFonts w:ascii="Arial" w:hAnsi="Arial"/>
          <w:b w:val="0"/>
          <w:bCs w:val="0"/>
          <w:sz w:val="22"/>
          <w:szCs w:val="22"/>
          <w:lang w:val="vi-VN" w:eastAsia="vi-VN"/>
        </w:rPr>
      </w:pPr>
      <w:hyperlink w:anchor="_Toc384100296" w:history="1">
        <w:r w:rsidRPr="0004145E">
          <w:rPr>
            <w:rStyle w:val="Hyperlink"/>
          </w:rPr>
          <w:t>3</w:t>
        </w:r>
        <w:r>
          <w:rPr>
            <w:rFonts w:ascii="Arial" w:hAnsi="Arial"/>
            <w:b w:val="0"/>
            <w:bCs w:val="0"/>
            <w:sz w:val="22"/>
            <w:szCs w:val="22"/>
            <w:lang w:val="vi-VN" w:eastAsia="vi-VN"/>
          </w:rPr>
          <w:tab/>
        </w:r>
        <w:r w:rsidRPr="0004145E">
          <w:rPr>
            <w:rStyle w:val="Hyperlink"/>
          </w:rPr>
          <w:t>QUY ĐỊNH QUẢN LÝ</w:t>
        </w:r>
        <w:r>
          <w:rPr>
            <w:webHidden/>
          </w:rPr>
          <w:tab/>
        </w:r>
        <w:r>
          <w:rPr>
            <w:webHidden/>
          </w:rPr>
          <w:fldChar w:fldCharType="begin"/>
        </w:r>
        <w:r>
          <w:rPr>
            <w:webHidden/>
          </w:rPr>
          <w:instrText xml:space="preserve"> PAGEREF _Toc384100296 \h </w:instrText>
        </w:r>
        <w:r>
          <w:rPr>
            <w:webHidden/>
          </w:rPr>
          <w:fldChar w:fldCharType="separate"/>
        </w:r>
        <w:r>
          <w:rPr>
            <w:webHidden/>
          </w:rPr>
          <w:t>3</w:t>
        </w:r>
        <w:r>
          <w:rPr>
            <w:webHidden/>
          </w:rPr>
          <w:fldChar w:fldCharType="end"/>
        </w:r>
      </w:hyperlink>
    </w:p>
    <w:p w:rsidR="00F006F3" w:rsidRDefault="00F006F3">
      <w:pPr>
        <w:pStyle w:val="TOC1"/>
        <w:rPr>
          <w:rFonts w:ascii="Arial" w:hAnsi="Arial"/>
          <w:b w:val="0"/>
          <w:bCs w:val="0"/>
          <w:sz w:val="22"/>
          <w:szCs w:val="22"/>
          <w:lang w:val="vi-VN" w:eastAsia="vi-VN"/>
        </w:rPr>
      </w:pPr>
      <w:hyperlink w:anchor="_Toc384100299" w:history="1">
        <w:r w:rsidRPr="0004145E">
          <w:rPr>
            <w:rStyle w:val="Hyperlink"/>
            <w:lang w:val="pt-BR"/>
          </w:rPr>
          <w:t>4</w:t>
        </w:r>
        <w:r>
          <w:rPr>
            <w:rFonts w:ascii="Arial" w:hAnsi="Arial"/>
            <w:b w:val="0"/>
            <w:bCs w:val="0"/>
            <w:sz w:val="22"/>
            <w:szCs w:val="22"/>
            <w:lang w:val="vi-VN" w:eastAsia="vi-VN"/>
          </w:rPr>
          <w:tab/>
        </w:r>
        <w:r w:rsidRPr="0004145E">
          <w:rPr>
            <w:rStyle w:val="Hyperlink"/>
            <w:lang w:val="pt-BR"/>
          </w:rPr>
          <w:t>TỔ CHỨC THỰC HIỆN</w:t>
        </w:r>
        <w:r>
          <w:rPr>
            <w:webHidden/>
          </w:rPr>
          <w:tab/>
        </w:r>
        <w:r>
          <w:rPr>
            <w:webHidden/>
          </w:rPr>
          <w:fldChar w:fldCharType="begin"/>
        </w:r>
        <w:r>
          <w:rPr>
            <w:webHidden/>
          </w:rPr>
          <w:instrText xml:space="preserve"> PAGEREF _Toc384100299 \h </w:instrText>
        </w:r>
        <w:r>
          <w:rPr>
            <w:webHidden/>
          </w:rPr>
          <w:fldChar w:fldCharType="separate"/>
        </w:r>
        <w:r>
          <w:rPr>
            <w:webHidden/>
          </w:rPr>
          <w:t>3</w:t>
        </w:r>
        <w:r>
          <w:rPr>
            <w:webHidden/>
          </w:rPr>
          <w:fldChar w:fldCharType="end"/>
        </w:r>
      </w:hyperlink>
    </w:p>
    <w:p w:rsidR="00F006F3" w:rsidRPr="00466796" w:rsidRDefault="00F006F3" w:rsidP="006C3878">
      <w:pPr>
        <w:spacing w:after="0"/>
      </w:pPr>
      <w:r w:rsidRPr="00466796">
        <w:fldChar w:fldCharType="end"/>
      </w:r>
    </w:p>
    <w:p w:rsidR="00F006F3" w:rsidRPr="00466796" w:rsidRDefault="00F006F3">
      <w:pPr>
        <w:pStyle w:val="Heading1"/>
      </w:pPr>
      <w:bookmarkStart w:id="1" w:name="_Toc382951109"/>
      <w:bookmarkStart w:id="2" w:name="_Toc382951110"/>
      <w:bookmarkStart w:id="3" w:name="_Toc382951111"/>
      <w:bookmarkStart w:id="4" w:name="_Toc382951112"/>
      <w:bookmarkStart w:id="5" w:name="_Toc382951113"/>
      <w:bookmarkStart w:id="6" w:name="_TOC37681210"/>
      <w:bookmarkStart w:id="7" w:name="_TOC118719579"/>
      <w:bookmarkStart w:id="8" w:name="_TOC141694594"/>
      <w:bookmarkStart w:id="9" w:name="_TOC163620318"/>
      <w:bookmarkEnd w:id="1"/>
      <w:bookmarkEnd w:id="2"/>
      <w:bookmarkEnd w:id="3"/>
      <w:bookmarkEnd w:id="4"/>
      <w:bookmarkEnd w:id="5"/>
      <w:r w:rsidRPr="00466796">
        <w:br w:type="page"/>
      </w:r>
      <w:bookmarkStart w:id="10" w:name="_Toc384100273"/>
      <w:r w:rsidRPr="00466796">
        <w:t>QUY ĐỊNH CHUNG</w:t>
      </w:r>
      <w:bookmarkEnd w:id="6"/>
      <w:bookmarkEnd w:id="7"/>
      <w:bookmarkEnd w:id="8"/>
      <w:bookmarkEnd w:id="9"/>
      <w:bookmarkEnd w:id="10"/>
    </w:p>
    <w:p w:rsidR="00F006F3" w:rsidRPr="00466796" w:rsidRDefault="00F006F3" w:rsidP="00BC6D0C">
      <w:pPr>
        <w:pStyle w:val="Heading2"/>
      </w:pPr>
      <w:bookmarkStart w:id="11" w:name="_Toc382949762"/>
      <w:bookmarkStart w:id="12" w:name="_Toc382951115"/>
      <w:bookmarkStart w:id="13" w:name="_Toc40889410"/>
      <w:bookmarkStart w:id="14" w:name="_Toc106367514"/>
      <w:bookmarkStart w:id="15" w:name="_Toc47781717"/>
      <w:bookmarkStart w:id="16" w:name="_Toc118719458"/>
      <w:bookmarkStart w:id="17" w:name="_Toc141694595"/>
      <w:bookmarkStart w:id="18" w:name="_Toc141694672"/>
      <w:bookmarkStart w:id="19" w:name="_Toc163620319"/>
      <w:bookmarkStart w:id="20" w:name="_Toc384100274"/>
      <w:bookmarkEnd w:id="11"/>
      <w:bookmarkEnd w:id="12"/>
      <w:r w:rsidRPr="00466796">
        <w:t xml:space="preserve">Phạm vi </w:t>
      </w:r>
      <w:bookmarkEnd w:id="13"/>
      <w:bookmarkEnd w:id="14"/>
      <w:bookmarkEnd w:id="15"/>
      <w:bookmarkEnd w:id="16"/>
      <w:bookmarkEnd w:id="17"/>
      <w:bookmarkEnd w:id="18"/>
      <w:bookmarkEnd w:id="19"/>
      <w:r w:rsidRPr="00466796">
        <w:t>điều chỉnh</w:t>
      </w:r>
      <w:bookmarkEnd w:id="20"/>
    </w:p>
    <w:p w:rsidR="00F006F3" w:rsidRPr="00466796" w:rsidRDefault="00F006F3">
      <w:pPr>
        <w:spacing w:before="0"/>
        <w:ind w:firstLine="720"/>
        <w:rPr>
          <w:lang w:val="pt-BR"/>
        </w:rPr>
      </w:pPr>
      <w:r w:rsidRPr="00466796">
        <w:rPr>
          <w:lang w:val="pt-BR"/>
        </w:rPr>
        <w:t xml:space="preserve">Quy chuẩn này quy định các yêu cầu bắt buộc phải tuân thủ trong quá trình lập, thẩm định và phê duyệt các đồ án quy hoạch xây dựng vùng, quy hoạch đô thị và quy hoạch xây dựng điểm dân cư nông thôn.  </w:t>
      </w:r>
    </w:p>
    <w:p w:rsidR="00F006F3" w:rsidRPr="00466796" w:rsidRDefault="00F006F3" w:rsidP="00BC6D0C">
      <w:pPr>
        <w:spacing w:before="0"/>
        <w:rPr>
          <w:sz w:val="22"/>
          <w:szCs w:val="22"/>
          <w:lang w:val="pt-BR"/>
        </w:rPr>
      </w:pPr>
      <w:r w:rsidRPr="00466796">
        <w:rPr>
          <w:sz w:val="22"/>
          <w:szCs w:val="22"/>
          <w:lang w:val="pt-BR"/>
        </w:rPr>
        <w:t>CHÚ THÍCH: Quy chuẩn này không áp dụng cho hoạt động quản lý trật tự xây dựng đô thị và nông thôn.</w:t>
      </w:r>
    </w:p>
    <w:p w:rsidR="00F006F3" w:rsidRPr="00466796" w:rsidRDefault="00F006F3" w:rsidP="00BC6D0C">
      <w:pPr>
        <w:pStyle w:val="Heading2"/>
      </w:pPr>
      <w:bookmarkStart w:id="21" w:name="_Toc384100275"/>
      <w:r w:rsidRPr="00466796">
        <w:t>Đối tượng áp dụng</w:t>
      </w:r>
      <w:bookmarkEnd w:id="21"/>
    </w:p>
    <w:p w:rsidR="00F006F3" w:rsidRPr="00466796" w:rsidRDefault="00F006F3">
      <w:pPr>
        <w:spacing w:before="0"/>
        <w:ind w:firstLine="720"/>
        <w:rPr>
          <w:lang w:val="pt-BR"/>
        </w:rPr>
      </w:pPr>
      <w:r w:rsidRPr="00466796">
        <w:rPr>
          <w:lang w:val="pt-BR"/>
        </w:rPr>
        <w:t xml:space="preserve">Quy chuẩn này áp dụng đối với các tổ chức, cá nhân có liên quan đến hoạt động quy hoạch xây dựng vùng, quy hoạch đô thị và quy hoạch xây dựng điểm dân cư nông thôn.  </w:t>
      </w:r>
    </w:p>
    <w:p w:rsidR="00F006F3" w:rsidRPr="00466796" w:rsidRDefault="00F006F3" w:rsidP="00BC6D0C">
      <w:pPr>
        <w:pStyle w:val="Heading2"/>
      </w:pPr>
      <w:bookmarkStart w:id="22" w:name="_Toc382949765"/>
      <w:bookmarkStart w:id="23" w:name="_Toc382951118"/>
      <w:bookmarkStart w:id="24" w:name="_Toc384100276"/>
      <w:bookmarkStart w:id="25" w:name="_Toc40889411"/>
      <w:bookmarkStart w:id="26" w:name="_Toc106367515"/>
      <w:bookmarkStart w:id="27" w:name="_Toc47781718"/>
      <w:bookmarkStart w:id="28" w:name="_Toc118719459"/>
      <w:bookmarkStart w:id="29" w:name="_Toc141694596"/>
      <w:bookmarkStart w:id="30" w:name="_Toc141694673"/>
      <w:bookmarkStart w:id="31" w:name="_Toc163620320"/>
      <w:bookmarkEnd w:id="22"/>
      <w:bookmarkEnd w:id="23"/>
      <w:r w:rsidRPr="00466796">
        <w:t>Tài liệu viện dẫn</w:t>
      </w:r>
      <w:bookmarkEnd w:id="24"/>
    </w:p>
    <w:p w:rsidR="00F006F3" w:rsidRPr="00466796" w:rsidRDefault="00F006F3">
      <w:pPr>
        <w:spacing w:before="0"/>
        <w:ind w:firstLine="720"/>
        <w:rPr>
          <w:lang w:val="pt-BR"/>
        </w:rPr>
      </w:pPr>
      <w:r w:rsidRPr="00466796">
        <w:rPr>
          <w:lang w:val="pt-BR"/>
        </w:rPr>
        <w:t xml:space="preserve">Các tài liệu viện dẫn sau là cần thiết cho việc áp dụng quy chuẩn này. Trường hợp các tài liệu viện dẫn được sửa đổi, bổ sung và thay thế thì áp dụng phiên bản mới nhất. </w:t>
      </w:r>
    </w:p>
    <w:p w:rsidR="00F006F3" w:rsidRPr="00466796" w:rsidRDefault="00F006F3" w:rsidP="009D529D">
      <w:pPr>
        <w:numPr>
          <w:ilvl w:val="0"/>
          <w:numId w:val="5"/>
        </w:numPr>
        <w:spacing w:before="60" w:after="0"/>
        <w:rPr>
          <w:lang w:val="pt-BR"/>
        </w:rPr>
      </w:pPr>
      <w:r w:rsidRPr="00466796">
        <w:rPr>
          <w:lang w:val="pt-BR"/>
        </w:rPr>
        <w:t>QCVN 06:2010/BXD – Quy chuẩn kỹ thuật Quốc gia về An toàn cháy cho nhà và công trình;</w:t>
      </w:r>
    </w:p>
    <w:p w:rsidR="00F006F3" w:rsidRPr="00466796" w:rsidRDefault="00F006F3" w:rsidP="009D529D">
      <w:pPr>
        <w:numPr>
          <w:ilvl w:val="0"/>
          <w:numId w:val="5"/>
        </w:numPr>
        <w:spacing w:before="60" w:after="0"/>
        <w:rPr>
          <w:lang w:val="pt-BR"/>
        </w:rPr>
      </w:pPr>
      <w:r w:rsidRPr="00466796">
        <w:rPr>
          <w:lang w:val="pt-BR"/>
        </w:rPr>
        <w:t>QCVN 17:2013/BXD – Quy chuẩn kỹ thuật Quốc gia về Phương tiện quảng cáo ngoài trời;</w:t>
      </w:r>
    </w:p>
    <w:p w:rsidR="00F006F3" w:rsidRPr="00466796" w:rsidRDefault="00F006F3" w:rsidP="009D529D">
      <w:pPr>
        <w:numPr>
          <w:ilvl w:val="0"/>
          <w:numId w:val="5"/>
        </w:numPr>
        <w:spacing w:before="60" w:after="0"/>
        <w:rPr>
          <w:lang w:val="pt-BR"/>
        </w:rPr>
      </w:pPr>
      <w:r w:rsidRPr="00466796">
        <w:rPr>
          <w:lang w:val="pt-BR"/>
        </w:rPr>
        <w:t>QCVN 01:2009/BYT - Quy chuẩn kỹ thuật kỹ thuật Quốc gia về Nước ăn uống;</w:t>
      </w:r>
    </w:p>
    <w:p w:rsidR="00F006F3" w:rsidRPr="00466796" w:rsidRDefault="00F006F3" w:rsidP="009D529D">
      <w:pPr>
        <w:numPr>
          <w:ilvl w:val="0"/>
          <w:numId w:val="5"/>
        </w:numPr>
        <w:spacing w:before="60" w:after="0"/>
        <w:rPr>
          <w:lang w:val="pt-BR"/>
        </w:rPr>
      </w:pPr>
      <w:r w:rsidRPr="00466796">
        <w:rPr>
          <w:lang w:val="pt-BR"/>
        </w:rPr>
        <w:t>QCVN 02:2009/BYT - Quy chuẩn kỹ thuật kỹ thuật Quốc gia về Nước sinh hoạt;</w:t>
      </w:r>
    </w:p>
    <w:p w:rsidR="00F006F3" w:rsidRPr="00466796" w:rsidRDefault="00F006F3" w:rsidP="009D529D">
      <w:pPr>
        <w:numPr>
          <w:ilvl w:val="0"/>
          <w:numId w:val="5"/>
        </w:numPr>
        <w:spacing w:before="60" w:after="0"/>
        <w:rPr>
          <w:lang w:val="pt-BR"/>
        </w:rPr>
      </w:pPr>
      <w:hyperlink r:id="rId8" w:history="1">
        <w:r w:rsidRPr="00466796">
          <w:rPr>
            <w:lang w:val="pt-BR"/>
          </w:rPr>
          <w:t>QCVN 08:2008/BTNMT - Quy chuẩn kỹ thuật kỹ thuật Quốc gia về Chất lượng nước mặt</w:t>
        </w:r>
      </w:hyperlink>
      <w:r w:rsidRPr="00466796">
        <w:rPr>
          <w:lang w:val="pt-BR"/>
        </w:rPr>
        <w:t>;</w:t>
      </w:r>
    </w:p>
    <w:p w:rsidR="00F006F3" w:rsidRPr="00466796" w:rsidRDefault="00F006F3" w:rsidP="009D529D">
      <w:pPr>
        <w:numPr>
          <w:ilvl w:val="0"/>
          <w:numId w:val="5"/>
        </w:numPr>
        <w:spacing w:before="60" w:after="0"/>
        <w:rPr>
          <w:lang w:val="pt-BR"/>
        </w:rPr>
      </w:pPr>
      <w:hyperlink r:id="rId9" w:history="1">
        <w:r w:rsidRPr="00466796">
          <w:rPr>
            <w:lang w:val="pt-BR"/>
          </w:rPr>
          <w:t>QCVN 09:2008/BTNMT - Quy chuẩn kỹ thuật kỹ thuật Quốc gia về Chất lượng nước ngầm;</w:t>
        </w:r>
      </w:hyperlink>
    </w:p>
    <w:p w:rsidR="00F006F3" w:rsidRPr="00466796" w:rsidRDefault="00F006F3" w:rsidP="009D529D">
      <w:pPr>
        <w:numPr>
          <w:ilvl w:val="0"/>
          <w:numId w:val="5"/>
        </w:numPr>
        <w:spacing w:before="60" w:after="0"/>
        <w:rPr>
          <w:lang w:val="pt-BR"/>
        </w:rPr>
      </w:pPr>
      <w:hyperlink r:id="rId10" w:history="1">
        <w:r w:rsidRPr="00466796">
          <w:rPr>
            <w:lang w:val="pt-BR"/>
          </w:rPr>
          <w:t>QCVN 10:2008/BTNMT - Quy chuẩn kỹ thuật kỹ thuật Quốc gia về Chất lượng nước biển</w:t>
        </w:r>
      </w:hyperlink>
      <w:r w:rsidRPr="00466796">
        <w:rPr>
          <w:lang w:val="pt-BR"/>
        </w:rPr>
        <w:t xml:space="preserve"> ven bờ;</w:t>
      </w:r>
    </w:p>
    <w:p w:rsidR="00F006F3" w:rsidRPr="00466796" w:rsidRDefault="00F006F3" w:rsidP="009D529D">
      <w:pPr>
        <w:numPr>
          <w:ilvl w:val="0"/>
          <w:numId w:val="5"/>
        </w:numPr>
        <w:spacing w:before="60" w:after="0"/>
        <w:rPr>
          <w:lang w:val="pt-BR"/>
        </w:rPr>
      </w:pPr>
      <w:r w:rsidRPr="00466796">
        <w:rPr>
          <w:lang w:val="pt-BR"/>
        </w:rPr>
        <w:t>QCVN 14:2008/BTNMT - Quy chuẩn kỹ thuật kỹ thuật Quốc gia về Nước thải sinh hoạt;</w:t>
      </w:r>
    </w:p>
    <w:p w:rsidR="00F006F3" w:rsidRPr="00466796" w:rsidRDefault="00F006F3" w:rsidP="009D529D">
      <w:pPr>
        <w:numPr>
          <w:ilvl w:val="0"/>
          <w:numId w:val="5"/>
        </w:numPr>
        <w:spacing w:before="60" w:after="0"/>
        <w:rPr>
          <w:lang w:val="pt-BR"/>
        </w:rPr>
      </w:pPr>
      <w:r w:rsidRPr="00466796">
        <w:rPr>
          <w:lang w:val="pt-BR"/>
        </w:rPr>
        <w:t>QCVN 40:2011/BTNMT - Quy chuẩn kỹ thuật kỹ thuật Quốc gia về Nước thải công nghiệp;</w:t>
      </w:r>
    </w:p>
    <w:p w:rsidR="00F006F3" w:rsidRPr="00466796" w:rsidRDefault="00F006F3" w:rsidP="009D529D">
      <w:pPr>
        <w:numPr>
          <w:ilvl w:val="0"/>
          <w:numId w:val="5"/>
        </w:numPr>
        <w:spacing w:before="60" w:after="0"/>
        <w:rPr>
          <w:lang w:val="pt-BR"/>
        </w:rPr>
      </w:pPr>
      <w:r w:rsidRPr="00466796">
        <w:rPr>
          <w:lang w:val="pt-BR"/>
        </w:rPr>
        <w:t>QCXDVN 01-2002 - Quy chuẩn xây dựng Việt Nam về Xây dựng công trình đảm bảo người khuyết tật tiếp cận sử dụng;</w:t>
      </w:r>
    </w:p>
    <w:p w:rsidR="00F006F3" w:rsidRPr="00466796" w:rsidRDefault="00F006F3" w:rsidP="009D529D">
      <w:pPr>
        <w:numPr>
          <w:ilvl w:val="0"/>
          <w:numId w:val="5"/>
        </w:numPr>
        <w:spacing w:before="60" w:after="0"/>
        <w:rPr>
          <w:lang w:val="pt-BR"/>
        </w:rPr>
      </w:pPr>
      <w:r w:rsidRPr="00466796">
        <w:rPr>
          <w:lang w:val="pt-BR"/>
        </w:rPr>
        <w:t>QCVN 02:2012/BTNMT – Quy chuẩn kỹ thuật Quốc gia về Lò đốt chất thải rắn y tế;</w:t>
      </w:r>
    </w:p>
    <w:p w:rsidR="00F006F3" w:rsidRPr="00466796" w:rsidRDefault="00F006F3" w:rsidP="00ED2163">
      <w:pPr>
        <w:numPr>
          <w:ilvl w:val="0"/>
          <w:numId w:val="5"/>
        </w:numPr>
        <w:tabs>
          <w:tab w:val="num" w:pos="0"/>
        </w:tabs>
        <w:spacing w:before="60" w:after="0"/>
        <w:rPr>
          <w:lang w:val="pt-BR"/>
        </w:rPr>
      </w:pPr>
      <w:r w:rsidRPr="00466796">
        <w:rPr>
          <w:lang w:val="pt-BR"/>
        </w:rPr>
        <w:t>QCVN QTĐ 8:2010/BCT – Quy chuẩn kỹ thuật Quốc gia về Kỹ thuật điện;</w:t>
      </w:r>
    </w:p>
    <w:p w:rsidR="00F006F3" w:rsidRPr="00466796" w:rsidRDefault="00F006F3" w:rsidP="009D529D">
      <w:pPr>
        <w:numPr>
          <w:ilvl w:val="0"/>
          <w:numId w:val="5"/>
        </w:numPr>
        <w:spacing w:before="60" w:after="0"/>
        <w:rPr>
          <w:lang w:val="pt-BR"/>
        </w:rPr>
      </w:pPr>
      <w:r w:rsidRPr="00466796">
        <w:rPr>
          <w:lang w:val="pt-BR"/>
        </w:rPr>
        <w:t>TCVN 4449-</w:t>
      </w:r>
      <w:r>
        <w:rPr>
          <w:lang w:val="pt-BR"/>
        </w:rPr>
        <w:t>19</w:t>
      </w:r>
      <w:r w:rsidRPr="00466796">
        <w:rPr>
          <w:lang w:val="pt-BR"/>
        </w:rPr>
        <w:t>87 - Quy hoạch xây dựng đô thị - Tiêu chuẩn thiết kế;</w:t>
      </w:r>
    </w:p>
    <w:p w:rsidR="00F006F3" w:rsidRPr="00466796" w:rsidRDefault="00F006F3" w:rsidP="003303AD">
      <w:pPr>
        <w:numPr>
          <w:ilvl w:val="0"/>
          <w:numId w:val="5"/>
        </w:numPr>
        <w:tabs>
          <w:tab w:val="num" w:pos="0"/>
        </w:tabs>
        <w:spacing w:before="60" w:after="0"/>
        <w:rPr>
          <w:lang w:val="pt-BR"/>
        </w:rPr>
      </w:pPr>
      <w:r w:rsidRPr="00466796">
        <w:rPr>
          <w:lang w:val="pt-BR"/>
        </w:rPr>
        <w:t>Quy định về kỹ thuật an toàn lưới điện hạ áp nông thôn (ban hành theo Quyết định số 34/2006/QĐ-BCN ngày 13 tháng 09 năm 2006 của Bộ Công nghiệp).</w:t>
      </w:r>
    </w:p>
    <w:p w:rsidR="00F006F3" w:rsidRPr="00466796" w:rsidRDefault="00F006F3" w:rsidP="00BC6D0C">
      <w:pPr>
        <w:pStyle w:val="Heading2"/>
      </w:pPr>
      <w:r w:rsidRPr="00466796">
        <w:br w:type="page"/>
      </w:r>
      <w:bookmarkStart w:id="32" w:name="_Toc384100277"/>
      <w:r w:rsidRPr="00466796">
        <w:t>Giải thích từ ngữ</w:t>
      </w:r>
      <w:bookmarkEnd w:id="25"/>
      <w:bookmarkEnd w:id="26"/>
      <w:bookmarkEnd w:id="27"/>
      <w:bookmarkEnd w:id="28"/>
      <w:bookmarkEnd w:id="29"/>
      <w:bookmarkEnd w:id="30"/>
      <w:bookmarkEnd w:id="31"/>
      <w:bookmarkEnd w:id="32"/>
      <w:r w:rsidRPr="00466796">
        <w:t xml:space="preserve"> </w:t>
      </w:r>
    </w:p>
    <w:p w:rsidR="00F006F3" w:rsidRPr="00466796" w:rsidRDefault="00F006F3" w:rsidP="00BC6D0C">
      <w:pPr>
        <w:spacing w:before="0"/>
        <w:rPr>
          <w:lang w:val="pt-BR"/>
        </w:rPr>
      </w:pPr>
      <w:r w:rsidRPr="00466796">
        <w:rPr>
          <w:lang w:val="pt-BR"/>
        </w:rPr>
        <w:t>Trong Quy chuẩn này, các từ ngữ dưới đây được hiểu như sau:</w:t>
      </w:r>
    </w:p>
    <w:p w:rsidR="00F006F3" w:rsidRPr="00466796" w:rsidRDefault="00F006F3" w:rsidP="005D3165">
      <w:pPr>
        <w:numPr>
          <w:ilvl w:val="0"/>
          <w:numId w:val="3"/>
        </w:numPr>
        <w:tabs>
          <w:tab w:val="clear" w:pos="567"/>
        </w:tabs>
        <w:spacing w:before="0"/>
        <w:ind w:left="0" w:firstLine="0"/>
        <w:rPr>
          <w:i/>
          <w:lang w:val="pt-BR"/>
        </w:rPr>
      </w:pPr>
      <w:r w:rsidRPr="00466796">
        <w:rPr>
          <w:i/>
          <w:lang w:val="pt-BR"/>
        </w:rPr>
        <w:t>Quy hoạch xây dựng</w:t>
      </w:r>
      <w:r>
        <w:rPr>
          <w:i/>
          <w:lang w:val="pt-BR"/>
        </w:rPr>
        <w:t>:</w:t>
      </w:r>
      <w:r w:rsidRPr="00466796">
        <w:rPr>
          <w:i/>
          <w:lang w:val="pt-BR"/>
        </w:rPr>
        <w:t xml:space="preserve"> </w:t>
      </w:r>
      <w:r w:rsidRPr="00466796">
        <w:rPr>
          <w:lang w:val="pt-BR"/>
        </w:rPr>
        <w:t>là việc tổ chức không gian đô thị và điểm dân cư nông thôn, hệ thống công trình hạ tầng kỹ thuật, hạ tầng xã hội; tạo lập môi trường sống thích hợp cho người dân sống tại các vùng lãnh thổ, đảm bảo kết hợp hài hòa giữa lợi ích quốc gia và lợi ích cộng đồng, đáp ứng các mục tiêu phát triển kinh tế - xã hội, quốc phòng, an ninh và bảo vệ môi trường. Quy hoạch xây dựng được thể hiện thông qua đồ án quy hoạch xây dựng, bao gồm: sơ đồ, bản vẽ, mô hình và thuyết minh.</w:t>
      </w:r>
      <w:r w:rsidRPr="00466796">
        <w:rPr>
          <w:i/>
          <w:lang w:val="pt-BR"/>
        </w:rPr>
        <w:t xml:space="preserve"> </w:t>
      </w:r>
    </w:p>
    <w:p w:rsidR="00F006F3" w:rsidRPr="00466796" w:rsidRDefault="00F006F3" w:rsidP="00964EE1">
      <w:pPr>
        <w:numPr>
          <w:ilvl w:val="0"/>
          <w:numId w:val="3"/>
        </w:numPr>
        <w:tabs>
          <w:tab w:val="clear" w:pos="567"/>
        </w:tabs>
        <w:spacing w:before="0"/>
        <w:ind w:left="0" w:firstLine="0"/>
        <w:rPr>
          <w:i/>
          <w:lang w:val="pt-BR"/>
        </w:rPr>
      </w:pPr>
      <w:r w:rsidRPr="00466796">
        <w:rPr>
          <w:i/>
          <w:lang w:val="pt-BR"/>
        </w:rPr>
        <w:t xml:space="preserve">Quy hoạch xây dựng vùng: </w:t>
      </w:r>
      <w:r w:rsidRPr="00466796">
        <w:rPr>
          <w:lang w:val="pt-BR"/>
        </w:rPr>
        <w:t>là việc tổ chức hệ thống điểm dân cư, hệ thống công trình hạ tầng kỹ thuật, hạ tầng xã hội trong địa giới hành chính của một tỉnh hoặc liên tỉnh phù hợp với yêu cầu phát triển kinh tế - xã hội trong từng thời kỳ.</w:t>
      </w:r>
    </w:p>
    <w:p w:rsidR="00F006F3" w:rsidRPr="00466796" w:rsidRDefault="00F006F3" w:rsidP="00964EE1">
      <w:pPr>
        <w:numPr>
          <w:ilvl w:val="0"/>
          <w:numId w:val="3"/>
        </w:numPr>
        <w:tabs>
          <w:tab w:val="clear" w:pos="567"/>
        </w:tabs>
        <w:spacing w:before="0"/>
        <w:ind w:left="0" w:firstLine="0"/>
        <w:rPr>
          <w:lang w:val="pt-BR"/>
        </w:rPr>
      </w:pPr>
      <w:r w:rsidRPr="00466796">
        <w:rPr>
          <w:i/>
          <w:lang w:val="pt-BR"/>
        </w:rPr>
        <w:t xml:space="preserve">Quy hoạch đô thị: </w:t>
      </w:r>
      <w:r w:rsidRPr="00466796">
        <w:rPr>
          <w:lang w:val="pt-BR"/>
        </w:rPr>
        <w:t>Quy hoạch đô thị là việc tổ chức không gian, kiến trúc, cảnh quan đô thị, hệ thống công trình hạ tầng kỹ thuật, công trình hạ tầng xã hội và nhà ở để tạo lập môi trường sống thích hợp cho người dân sống trong đô thị, được thể hiện thông qua đồ án quy hoạch đô thị.</w:t>
      </w:r>
    </w:p>
    <w:p w:rsidR="00F006F3" w:rsidRPr="00466796" w:rsidRDefault="00F006F3" w:rsidP="0080614F">
      <w:pPr>
        <w:numPr>
          <w:ilvl w:val="0"/>
          <w:numId w:val="3"/>
        </w:numPr>
        <w:tabs>
          <w:tab w:val="clear" w:pos="567"/>
        </w:tabs>
        <w:spacing w:before="0"/>
        <w:ind w:left="0" w:firstLine="0"/>
        <w:rPr>
          <w:i/>
          <w:lang w:val="pt-BR"/>
        </w:rPr>
      </w:pPr>
      <w:r w:rsidRPr="00466796">
        <w:rPr>
          <w:i/>
          <w:lang w:val="pt-BR"/>
        </w:rPr>
        <w:t xml:space="preserve">Quy hoạch cải tạo, chỉnh trang đô thị cũ bao gồm: </w:t>
      </w:r>
    </w:p>
    <w:p w:rsidR="00F006F3" w:rsidRPr="00466796" w:rsidRDefault="00F006F3" w:rsidP="009D529D">
      <w:pPr>
        <w:numPr>
          <w:ilvl w:val="0"/>
          <w:numId w:val="5"/>
        </w:numPr>
        <w:spacing w:before="60" w:after="0"/>
        <w:rPr>
          <w:lang w:val="pt-BR"/>
        </w:rPr>
      </w:pPr>
      <w:r w:rsidRPr="00466796">
        <w:rPr>
          <w:lang w:val="pt-BR"/>
        </w:rPr>
        <w:t>Các dự án cải tạo mở mới, mở rộng các tuyến đường trong đô thị cũ;</w:t>
      </w:r>
    </w:p>
    <w:p w:rsidR="00F006F3" w:rsidRPr="00466796" w:rsidRDefault="00F006F3" w:rsidP="009D529D">
      <w:pPr>
        <w:numPr>
          <w:ilvl w:val="0"/>
          <w:numId w:val="5"/>
        </w:numPr>
        <w:spacing w:before="60" w:after="0"/>
        <w:rPr>
          <w:lang w:val="pt-BR"/>
        </w:rPr>
      </w:pPr>
      <w:r w:rsidRPr="00466796">
        <w:rPr>
          <w:lang w:val="pt-BR"/>
        </w:rPr>
        <w:t>Các dự án trên lô đất có diện tích nhỏ hơn 5 ha;</w:t>
      </w:r>
    </w:p>
    <w:p w:rsidR="00F006F3" w:rsidRPr="00466796" w:rsidRDefault="00F006F3" w:rsidP="009D529D">
      <w:pPr>
        <w:numPr>
          <w:ilvl w:val="0"/>
          <w:numId w:val="5"/>
        </w:numPr>
        <w:spacing w:before="60" w:after="0"/>
        <w:rPr>
          <w:lang w:val="pt-BR"/>
        </w:rPr>
      </w:pPr>
      <w:r w:rsidRPr="00466796">
        <w:rPr>
          <w:lang w:val="pt-BR"/>
        </w:rPr>
        <w:t>Các dự án cải tạo, chỉnh trang mặt ngoài, kết cấu các công trình trong khu vực đô thị hiện hữu nhưng không làm thay đổi quá 10% các chỉ tiêu sử dụng đất của khu vực.</w:t>
      </w:r>
    </w:p>
    <w:p w:rsidR="00F006F3" w:rsidRPr="00466796" w:rsidRDefault="00F006F3" w:rsidP="005D3165">
      <w:pPr>
        <w:numPr>
          <w:ilvl w:val="0"/>
          <w:numId w:val="3"/>
        </w:numPr>
        <w:tabs>
          <w:tab w:val="clear" w:pos="567"/>
        </w:tabs>
        <w:spacing w:before="0"/>
        <w:ind w:left="0" w:firstLine="0"/>
        <w:rPr>
          <w:i/>
          <w:lang w:val="pt-BR"/>
        </w:rPr>
      </w:pPr>
      <w:r w:rsidRPr="00466796">
        <w:rPr>
          <w:i/>
          <w:lang w:val="pt-BR"/>
        </w:rPr>
        <w:t xml:space="preserve">Quy hoạch xây dựng điểm dân cư nông thôn: </w:t>
      </w:r>
      <w:r w:rsidRPr="00466796">
        <w:rPr>
          <w:lang w:val="pt-BR"/>
        </w:rPr>
        <w:t xml:space="preserve">là việc tổ chức không gian, hệ thống công trình hạ tầng kỹ thuật, hạ tầng xã hội của điểm dân cư nông thôn. </w:t>
      </w:r>
    </w:p>
    <w:p w:rsidR="00F006F3" w:rsidRPr="00466796" w:rsidRDefault="00F006F3" w:rsidP="00532A78">
      <w:pPr>
        <w:numPr>
          <w:ilvl w:val="0"/>
          <w:numId w:val="3"/>
        </w:numPr>
        <w:tabs>
          <w:tab w:val="clear" w:pos="567"/>
        </w:tabs>
        <w:spacing w:before="0"/>
        <w:ind w:left="0" w:firstLine="0"/>
        <w:rPr>
          <w:i/>
          <w:lang w:val="pt-BR"/>
        </w:rPr>
      </w:pPr>
      <w:r w:rsidRPr="00466796">
        <w:rPr>
          <w:i/>
          <w:lang w:val="pt-BR"/>
        </w:rPr>
        <w:t xml:space="preserve">Điểm dân cư nông thôn: </w:t>
      </w:r>
      <w:r w:rsidRPr="00466796">
        <w:rPr>
          <w:lang w:val="pt-BR"/>
        </w:rPr>
        <w:t>là nơi cư trú tập trung của nhiều hộ gia đình gắn kết với nhau trong sản xuất, sinh hoạt và các hoạt động xã hội khác trong phạm vi một khu vực nhất định bao gồm trung tâm xã, thôn, làng, ấp, bản, buôn, phum, sóc (sau đây gọi chung là thôn) được hình thành do điều kiện tự nhiên, điều kiện kinh tế - xã hội, văn hoá, phong tục, tập quán và các yếu tố khác.</w:t>
      </w:r>
    </w:p>
    <w:p w:rsidR="00F006F3" w:rsidRPr="00466796" w:rsidRDefault="00F006F3" w:rsidP="00964EE1">
      <w:pPr>
        <w:numPr>
          <w:ilvl w:val="0"/>
          <w:numId w:val="3"/>
        </w:numPr>
        <w:tabs>
          <w:tab w:val="clear" w:pos="567"/>
        </w:tabs>
        <w:spacing w:before="0"/>
        <w:ind w:left="0" w:firstLine="0"/>
        <w:rPr>
          <w:i/>
          <w:lang w:val="pt-BR"/>
        </w:rPr>
      </w:pPr>
      <w:r w:rsidRPr="00466796">
        <w:rPr>
          <w:i/>
          <w:lang w:val="pt-BR"/>
        </w:rPr>
        <w:t xml:space="preserve">Đất xây dựng đô thị: </w:t>
      </w:r>
      <w:r w:rsidRPr="00466796">
        <w:rPr>
          <w:lang w:val="pt-BR"/>
        </w:rPr>
        <w:t>là đất xây dựng các khu chức năng đô thị (bao gồm cả các hệ thống hạ tầng kỹ thuật đô thị). Đất dự phòng phát triển, đất nông lâm nghiệp trong đô thị và các loại đất không phục vụ cho hoạt động của các chức năng đô thị không phải là đất xây dựng đô thị.</w:t>
      </w:r>
      <w:r w:rsidRPr="00466796">
        <w:rPr>
          <w:i/>
          <w:lang w:val="pt-BR"/>
        </w:rPr>
        <w:t xml:space="preserve">  </w:t>
      </w:r>
    </w:p>
    <w:p w:rsidR="00F006F3" w:rsidRPr="00466796" w:rsidRDefault="00F006F3" w:rsidP="005D3165">
      <w:pPr>
        <w:numPr>
          <w:ilvl w:val="0"/>
          <w:numId w:val="3"/>
        </w:numPr>
        <w:tabs>
          <w:tab w:val="clear" w:pos="567"/>
          <w:tab w:val="num" w:pos="720"/>
        </w:tabs>
        <w:spacing w:before="0"/>
        <w:ind w:left="0" w:firstLine="0"/>
        <w:rPr>
          <w:lang w:val="pt-BR"/>
        </w:rPr>
      </w:pPr>
      <w:r w:rsidRPr="00466796">
        <w:rPr>
          <w:i/>
          <w:lang w:val="pt-BR"/>
        </w:rPr>
        <w:t>Đơn vị ở</w:t>
      </w:r>
      <w:r w:rsidRPr="00466796">
        <w:rPr>
          <w:lang w:val="pt-BR"/>
        </w:rPr>
        <w:t>: là khu chức năng bao gồm các nhóm nhà ở; các công trình dịch vụ cấp đơn vị ở như: trường mầm non, trường tiểu học, trường trung học cơ sở; trạm y tế, chợ, trung tâm thể dục thể thao (TDTT), điểm sinh hoạt văn hóa và các trung tâm dịch vụ cấp đơn vị ở khác, phục vụ cho nhu cầu thường xuyên của cộng đồng dân cư trong đơn vị ở...; vườn hoa, sân chơi trong đơn vị ở; đất đường giao thông nội bộ (bao gồm đường từ cấp phân khu vực đến đường nhóm nhà ở) và bãi ðỗ xe phục vụ trong ðõn vị ở... Bán kính phục vụ của các công trình dịch vụ  thiết yếu trong đơn vị ở (trường học, chợ) phải đảm bảo không lớn hơn 500m. Tùy theo quy mô và nhu cầu quản lý để bố trí trung tâm hành chính cấp phường. Đất  trung tâm hành chính cấp phường được tính vào đất đơn vị ở. Tùy theo giải pháp quy hoạch, trong các đơn vị ở có thể bố trí đan xen một số công trình ngoài các khu chức năng thành phần của đơn vị ở nêu trên, nhưng đất xây dựng các công trình này không thuộc đất đơn vị ở.</w:t>
      </w:r>
    </w:p>
    <w:p w:rsidR="00F006F3" w:rsidRPr="00466796" w:rsidRDefault="00F006F3" w:rsidP="005D3165">
      <w:pPr>
        <w:numPr>
          <w:ilvl w:val="0"/>
          <w:numId w:val="3"/>
        </w:numPr>
        <w:tabs>
          <w:tab w:val="clear" w:pos="567"/>
          <w:tab w:val="num" w:pos="720"/>
        </w:tabs>
        <w:spacing w:before="0"/>
        <w:ind w:left="0" w:firstLine="0"/>
        <w:rPr>
          <w:lang w:val="pt-BR"/>
        </w:rPr>
      </w:pPr>
      <w:r w:rsidRPr="00466796">
        <w:rPr>
          <w:i/>
          <w:lang w:val="pt-BR"/>
        </w:rPr>
        <w:t>Nhóm nhà ở</w:t>
      </w:r>
      <w:r w:rsidRPr="00466796">
        <w:rPr>
          <w:lang w:val="pt-BR"/>
        </w:rPr>
        <w:t>: được giới hạn bởi các đường cấp phân khu vực trở lên .</w:t>
      </w:r>
    </w:p>
    <w:p w:rsidR="00F006F3" w:rsidRPr="00466796" w:rsidRDefault="00F006F3" w:rsidP="009D529D">
      <w:pPr>
        <w:numPr>
          <w:ilvl w:val="0"/>
          <w:numId w:val="5"/>
        </w:numPr>
        <w:spacing w:before="60" w:after="0"/>
        <w:rPr>
          <w:lang w:val="pt-BR"/>
        </w:rPr>
      </w:pPr>
      <w:r w:rsidRPr="00466796">
        <w:rPr>
          <w:lang w:val="pt-BR"/>
        </w:rPr>
        <w:t>Nhóm nhà ở chung cư bao gồm: diện tích chiếm đất của các khối nhà chung cư, diện tích sân đường và sân chơi nội bộ nhóm nhà ở, bãi đỗ xe nội bộ và sân vườn trong nhóm nhà ở.</w:t>
      </w:r>
    </w:p>
    <w:p w:rsidR="00F006F3" w:rsidRPr="00466796" w:rsidRDefault="00F006F3" w:rsidP="009D529D">
      <w:pPr>
        <w:numPr>
          <w:ilvl w:val="0"/>
          <w:numId w:val="5"/>
        </w:numPr>
        <w:spacing w:before="60" w:after="0"/>
        <w:rPr>
          <w:lang w:val="pt-BR"/>
        </w:rPr>
      </w:pPr>
      <w:r w:rsidRPr="00466796">
        <w:rPr>
          <w:lang w:val="pt-BR"/>
        </w:rPr>
        <w:t>Nhóm nhà ở liên kế hoặc nhà ở riêng lẻ bao gồm: diện tích các lô đất xây dựng nhà ở của các hộ gia đình (đất ở), diện tích đường nhóm nhà ở (đường giao thông chung dẫn đến các lô đất của các hộ gia đình), diện tích vườn hoa,  sân chơi nội bộ nhóm nhà ở.</w:t>
      </w:r>
    </w:p>
    <w:p w:rsidR="00F006F3" w:rsidRPr="00466796" w:rsidRDefault="00F006F3" w:rsidP="009D529D">
      <w:pPr>
        <w:numPr>
          <w:ilvl w:val="0"/>
          <w:numId w:val="5"/>
        </w:numPr>
        <w:spacing w:before="60" w:after="0"/>
        <w:rPr>
          <w:lang w:val="pt-BR"/>
        </w:rPr>
      </w:pPr>
      <w:r w:rsidRPr="00466796">
        <w:rPr>
          <w:lang w:val="pt-BR"/>
        </w:rPr>
        <w:t>Trong các sân chơi nội bộ, được phép bố trí các công trình sinh hoạt văn hóa cộng đồng với quy mô phù hợp với nhu cầu của cộng đồng trong phạm vi phục vụ.</w:t>
      </w:r>
    </w:p>
    <w:p w:rsidR="00F006F3" w:rsidRPr="00466796" w:rsidRDefault="00F006F3" w:rsidP="005D3165">
      <w:pPr>
        <w:numPr>
          <w:ilvl w:val="0"/>
          <w:numId w:val="3"/>
        </w:numPr>
        <w:tabs>
          <w:tab w:val="clear" w:pos="567"/>
          <w:tab w:val="num" w:pos="720"/>
        </w:tabs>
        <w:spacing w:before="0"/>
        <w:ind w:left="0" w:firstLine="0"/>
        <w:rPr>
          <w:lang w:val="pt-BR"/>
        </w:rPr>
      </w:pPr>
      <w:r w:rsidRPr="00466796">
        <w:rPr>
          <w:i/>
          <w:lang w:val="pt-BR"/>
        </w:rPr>
        <w:t>Đất ở</w:t>
      </w:r>
      <w:r w:rsidRPr="00466796">
        <w:rPr>
          <w:lang w:val="pt-BR"/>
        </w:rPr>
        <w:t>: là diện tích chiếm đất của các công trình nhà ở chung cư (trong lô đất dành cho xây dựng nhà chung cư) hoặc là diện tích trong khuôn viên các lô đất ở dạng liên kế và nhà ở riêng lẻ (bao gồm diện tích chiếm đất của các công trình nhà ở liên kế và nhà ở riêng lẻ và sân vườn, đường dẫn riêng vào nhà ở liên kế hoặc nhà ở riêng lẻ đó, không bao gồm đường giao thông chung).</w:t>
      </w:r>
    </w:p>
    <w:p w:rsidR="00F006F3" w:rsidRPr="00466796" w:rsidRDefault="00F006F3" w:rsidP="005D3165">
      <w:pPr>
        <w:numPr>
          <w:ilvl w:val="0"/>
          <w:numId w:val="3"/>
        </w:numPr>
        <w:tabs>
          <w:tab w:val="clear" w:pos="567"/>
          <w:tab w:val="num" w:pos="720"/>
        </w:tabs>
        <w:spacing w:before="0"/>
        <w:ind w:left="0" w:firstLine="0"/>
        <w:rPr>
          <w:lang w:val="pt-BR"/>
        </w:rPr>
      </w:pPr>
      <w:r w:rsidRPr="00466796">
        <w:rPr>
          <w:i/>
          <w:lang w:val="pt-BR"/>
        </w:rPr>
        <w:t>Công trình đa chức năng</w:t>
      </w:r>
      <w:r w:rsidRPr="00466796">
        <w:rPr>
          <w:lang w:val="pt-BR"/>
        </w:rPr>
        <w:t>: là công trình sử dụng cho nhiều mục đích khác nhau.</w:t>
      </w:r>
    </w:p>
    <w:p w:rsidR="00F006F3" w:rsidRPr="00466796" w:rsidRDefault="00F006F3" w:rsidP="005D3165">
      <w:pPr>
        <w:numPr>
          <w:ilvl w:val="0"/>
          <w:numId w:val="3"/>
        </w:numPr>
        <w:tabs>
          <w:tab w:val="clear" w:pos="567"/>
          <w:tab w:val="num" w:pos="720"/>
        </w:tabs>
        <w:spacing w:before="0"/>
        <w:ind w:left="0" w:firstLine="0"/>
        <w:rPr>
          <w:lang w:val="pt-BR"/>
        </w:rPr>
      </w:pPr>
      <w:r w:rsidRPr="00466796">
        <w:rPr>
          <w:i/>
          <w:lang w:val="pt-BR"/>
        </w:rPr>
        <w:t>Đất đa chức năng</w:t>
      </w:r>
      <w:r w:rsidRPr="00466796">
        <w:rPr>
          <w:lang w:val="pt-BR"/>
        </w:rPr>
        <w:t>: là đất sử dụng cho nhiều mục đích khác nhau.</w:t>
      </w:r>
    </w:p>
    <w:p w:rsidR="00F006F3" w:rsidRPr="00466796" w:rsidRDefault="00F006F3" w:rsidP="005D3165">
      <w:pPr>
        <w:numPr>
          <w:ilvl w:val="0"/>
          <w:numId w:val="3"/>
        </w:numPr>
        <w:tabs>
          <w:tab w:val="clear" w:pos="567"/>
          <w:tab w:val="num" w:pos="720"/>
        </w:tabs>
        <w:spacing w:before="0"/>
        <w:ind w:left="0" w:firstLine="0"/>
        <w:rPr>
          <w:lang w:val="pt-BR"/>
        </w:rPr>
      </w:pPr>
      <w:r w:rsidRPr="00466796">
        <w:rPr>
          <w:i/>
          <w:lang w:val="pt-BR"/>
        </w:rPr>
        <w:t xml:space="preserve">Công trình có chức năng linh hoạt: </w:t>
      </w:r>
      <w:r w:rsidRPr="00466796">
        <w:rPr>
          <w:lang w:val="pt-BR"/>
        </w:rPr>
        <w:t xml:space="preserve">là các công trình được linh hoạt chuyển đổi chức năng theo đồ án quy hoạch.  </w:t>
      </w:r>
    </w:p>
    <w:p w:rsidR="00F006F3" w:rsidRPr="00466796" w:rsidRDefault="00F006F3" w:rsidP="005D3165">
      <w:pPr>
        <w:numPr>
          <w:ilvl w:val="0"/>
          <w:numId w:val="3"/>
        </w:numPr>
        <w:tabs>
          <w:tab w:val="clear" w:pos="567"/>
          <w:tab w:val="num" w:pos="720"/>
        </w:tabs>
        <w:spacing w:before="0"/>
        <w:ind w:left="0" w:firstLine="0"/>
        <w:rPr>
          <w:lang w:val="pt-BR"/>
        </w:rPr>
      </w:pPr>
      <w:r w:rsidRPr="00466796">
        <w:rPr>
          <w:i/>
          <w:lang w:val="pt-BR"/>
        </w:rPr>
        <w:t xml:space="preserve">Đất có chức năng linh hoạt: </w:t>
      </w:r>
      <w:r w:rsidRPr="00466796">
        <w:rPr>
          <w:lang w:val="pt-BR"/>
        </w:rPr>
        <w:t xml:space="preserve">là các khu đất được linh hoạt chuyển đổi chức năng theo đồ án quy hoạch.  </w:t>
      </w:r>
    </w:p>
    <w:p w:rsidR="00F006F3" w:rsidRPr="00466796" w:rsidRDefault="00F006F3" w:rsidP="005D3165">
      <w:pPr>
        <w:numPr>
          <w:ilvl w:val="0"/>
          <w:numId w:val="3"/>
        </w:numPr>
        <w:tabs>
          <w:tab w:val="clear" w:pos="567"/>
          <w:tab w:val="num" w:pos="0"/>
          <w:tab w:val="left" w:pos="360"/>
        </w:tabs>
        <w:spacing w:before="0"/>
        <w:ind w:left="0" w:firstLine="0"/>
        <w:rPr>
          <w:lang w:val="pt-BR"/>
        </w:rPr>
      </w:pPr>
      <w:r w:rsidRPr="00466796">
        <w:rPr>
          <w:i/>
          <w:lang w:val="pt-BR"/>
        </w:rPr>
        <w:t xml:space="preserve"> </w:t>
      </w:r>
      <w:r w:rsidRPr="00466796">
        <w:rPr>
          <w:i/>
          <w:lang w:val="pt-BR"/>
        </w:rPr>
        <w:tab/>
        <w:t>Đất cây xanh sử dụng công cộng bao gồm:</w:t>
      </w:r>
      <w:r w:rsidRPr="00466796">
        <w:rPr>
          <w:lang w:val="pt-BR"/>
        </w:rPr>
        <w:t xml:space="preserve"> quảng trường, công viên, vườn hoa, vườn dạo, sân thể thao công cộng..., kể cả diện tích mặt nước nằm trong các khuôn viên các công trình này và diện tích cây xanh cảnh quan ven sông được quy hoạch xây dựng thuận lợi cho người dân đô thị tiếp cận và sử dụng cho các mục đích luyện tập TDTT công cộng, nghỉ ngơi và giải trí công cộng... </w:t>
      </w:r>
    </w:p>
    <w:p w:rsidR="00F006F3" w:rsidRPr="00466796" w:rsidRDefault="00F006F3" w:rsidP="005D3165">
      <w:pPr>
        <w:numPr>
          <w:ilvl w:val="0"/>
          <w:numId w:val="3"/>
        </w:numPr>
        <w:tabs>
          <w:tab w:val="clear" w:pos="567"/>
          <w:tab w:val="num" w:pos="0"/>
          <w:tab w:val="left" w:pos="360"/>
        </w:tabs>
        <w:spacing w:before="0"/>
        <w:ind w:left="0" w:firstLine="0"/>
        <w:rPr>
          <w:lang w:val="pt-BR"/>
        </w:rPr>
      </w:pPr>
      <w:r w:rsidRPr="00466796">
        <w:rPr>
          <w:lang w:val="pt-BR"/>
        </w:rPr>
        <w:tab/>
      </w:r>
      <w:r w:rsidRPr="00466796">
        <w:rPr>
          <w:i/>
          <w:lang w:val="pt-BR"/>
        </w:rPr>
        <w:t>Cây xanh chuyên dụng</w:t>
      </w:r>
      <w:r w:rsidRPr="00466796">
        <w:rPr>
          <w:lang w:val="pt-BR"/>
        </w:rPr>
        <w:t>: là các loại cây xanh sử dụng cho các mục đích chuyên ngành hoặc các mục đích đặc biệt (như: cây xanh cách ly, cây xanh phòng hộ, vườn ươm, nghiên cứu thực vật học, sân gôn...).</w:t>
      </w:r>
    </w:p>
    <w:p w:rsidR="00F006F3" w:rsidRPr="00466796" w:rsidRDefault="00F006F3" w:rsidP="005D3165">
      <w:pPr>
        <w:numPr>
          <w:ilvl w:val="0"/>
          <w:numId w:val="3"/>
        </w:numPr>
        <w:tabs>
          <w:tab w:val="clear" w:pos="567"/>
        </w:tabs>
        <w:spacing w:before="0"/>
        <w:ind w:left="0" w:firstLine="0"/>
        <w:rPr>
          <w:lang w:val="pt-BR"/>
        </w:rPr>
      </w:pPr>
      <w:r w:rsidRPr="00466796">
        <w:rPr>
          <w:i/>
          <w:lang w:val="pt-BR"/>
        </w:rPr>
        <w:t>Hạ tầng kỹ thuật gồm</w:t>
      </w:r>
      <w:r w:rsidRPr="00466796">
        <w:rPr>
          <w:lang w:val="pt-BR"/>
        </w:rPr>
        <w:t>:</w:t>
      </w:r>
    </w:p>
    <w:p w:rsidR="00F006F3" w:rsidRPr="00466796" w:rsidRDefault="00F006F3" w:rsidP="009D529D">
      <w:pPr>
        <w:numPr>
          <w:ilvl w:val="0"/>
          <w:numId w:val="5"/>
        </w:numPr>
        <w:spacing w:before="60" w:after="0"/>
      </w:pPr>
      <w:r w:rsidRPr="00466796">
        <w:t>Hệ thống giao thông;</w:t>
      </w:r>
    </w:p>
    <w:p w:rsidR="00F006F3" w:rsidRPr="00466796" w:rsidRDefault="00F006F3" w:rsidP="009D529D">
      <w:pPr>
        <w:numPr>
          <w:ilvl w:val="0"/>
          <w:numId w:val="5"/>
        </w:numPr>
        <w:spacing w:before="60" w:after="0"/>
      </w:pPr>
      <w:r w:rsidRPr="00466796">
        <w:t>Hệ thống cung cấp năng lượng;</w:t>
      </w:r>
    </w:p>
    <w:p w:rsidR="00F006F3" w:rsidRPr="00466796" w:rsidRDefault="00F006F3" w:rsidP="009D529D">
      <w:pPr>
        <w:numPr>
          <w:ilvl w:val="0"/>
          <w:numId w:val="5"/>
        </w:numPr>
        <w:spacing w:before="60" w:after="0"/>
      </w:pPr>
      <w:r w:rsidRPr="00466796">
        <w:t>Hệ thống chiếu sáng công cộng;</w:t>
      </w:r>
    </w:p>
    <w:p w:rsidR="00F006F3" w:rsidRPr="00466796" w:rsidRDefault="00F006F3" w:rsidP="009D529D">
      <w:pPr>
        <w:numPr>
          <w:ilvl w:val="0"/>
          <w:numId w:val="5"/>
        </w:numPr>
        <w:spacing w:before="60" w:after="0"/>
      </w:pPr>
      <w:r w:rsidRPr="00466796">
        <w:t>Hệ thống thông tin và viễn thông;</w:t>
      </w:r>
    </w:p>
    <w:p w:rsidR="00F006F3" w:rsidRPr="00466796" w:rsidRDefault="00F006F3" w:rsidP="009D529D">
      <w:pPr>
        <w:numPr>
          <w:ilvl w:val="0"/>
          <w:numId w:val="5"/>
        </w:numPr>
        <w:spacing w:before="60" w:after="0"/>
      </w:pPr>
      <w:r w:rsidRPr="00466796">
        <w:t>Hệ thống cấp nước;</w:t>
      </w:r>
    </w:p>
    <w:p w:rsidR="00F006F3" w:rsidRPr="00466796" w:rsidRDefault="00F006F3" w:rsidP="009D529D">
      <w:pPr>
        <w:numPr>
          <w:ilvl w:val="0"/>
          <w:numId w:val="5"/>
        </w:numPr>
        <w:spacing w:before="60" w:after="0"/>
      </w:pPr>
      <w:r w:rsidRPr="00466796">
        <w:t>Hệ thống thoát nước và xử lý nước thải;</w:t>
      </w:r>
    </w:p>
    <w:p w:rsidR="00F006F3" w:rsidRPr="00466796" w:rsidRDefault="00F006F3" w:rsidP="009D529D">
      <w:pPr>
        <w:numPr>
          <w:ilvl w:val="0"/>
          <w:numId w:val="5"/>
        </w:numPr>
        <w:spacing w:before="60" w:after="0"/>
      </w:pPr>
      <w:r w:rsidRPr="00466796">
        <w:t>Hệ thống thu gom và xử lý chất thải rắn;</w:t>
      </w:r>
    </w:p>
    <w:p w:rsidR="00F006F3" w:rsidRPr="00466796" w:rsidRDefault="00F006F3" w:rsidP="009D529D">
      <w:pPr>
        <w:numPr>
          <w:ilvl w:val="0"/>
          <w:numId w:val="5"/>
        </w:numPr>
        <w:spacing w:before="60" w:after="0"/>
      </w:pPr>
      <w:r w:rsidRPr="00466796">
        <w:t>Các công trình vệ sinh công cộng;</w:t>
      </w:r>
    </w:p>
    <w:p w:rsidR="00F006F3" w:rsidRPr="00466796" w:rsidRDefault="00F006F3" w:rsidP="009D529D">
      <w:pPr>
        <w:numPr>
          <w:ilvl w:val="0"/>
          <w:numId w:val="5"/>
        </w:numPr>
        <w:spacing w:before="60" w:after="0"/>
      </w:pPr>
      <w:r w:rsidRPr="00466796">
        <w:t>Hệ thống nhà tang lễ và nghĩa trang;</w:t>
      </w:r>
    </w:p>
    <w:p w:rsidR="00F006F3" w:rsidRPr="00466796" w:rsidRDefault="00F006F3" w:rsidP="009D529D">
      <w:pPr>
        <w:numPr>
          <w:ilvl w:val="0"/>
          <w:numId w:val="5"/>
        </w:numPr>
        <w:spacing w:before="60" w:after="0"/>
      </w:pPr>
      <w:r w:rsidRPr="00466796">
        <w:t>Các công trình hạ tầng kỹ thuật khác.</w:t>
      </w:r>
    </w:p>
    <w:p w:rsidR="00F006F3" w:rsidRPr="00466796" w:rsidRDefault="00F006F3" w:rsidP="005D3165">
      <w:pPr>
        <w:numPr>
          <w:ilvl w:val="0"/>
          <w:numId w:val="3"/>
        </w:numPr>
        <w:tabs>
          <w:tab w:val="clear" w:pos="567"/>
        </w:tabs>
        <w:spacing w:before="0"/>
        <w:ind w:left="0" w:firstLine="0"/>
      </w:pPr>
      <w:r w:rsidRPr="00466796">
        <w:rPr>
          <w:i/>
        </w:rPr>
        <w:t>Hạ tầng xã hội gồm</w:t>
      </w:r>
      <w:r w:rsidRPr="00466796">
        <w:t>:</w:t>
      </w:r>
    </w:p>
    <w:p w:rsidR="00F006F3" w:rsidRPr="00466796" w:rsidRDefault="00F006F3" w:rsidP="009D529D">
      <w:pPr>
        <w:numPr>
          <w:ilvl w:val="0"/>
          <w:numId w:val="5"/>
        </w:numPr>
        <w:spacing w:before="60" w:after="0"/>
      </w:pPr>
      <w:r w:rsidRPr="00466796">
        <w:t>Nhà ở;</w:t>
      </w:r>
    </w:p>
    <w:p w:rsidR="00F006F3" w:rsidRPr="00466796" w:rsidRDefault="00F006F3" w:rsidP="009D529D">
      <w:pPr>
        <w:numPr>
          <w:ilvl w:val="0"/>
          <w:numId w:val="5"/>
        </w:numPr>
        <w:spacing w:before="60" w:after="0"/>
      </w:pPr>
      <w:r w:rsidRPr="00466796">
        <w:t>Các công trình công cộng và dịch vụ: y tế, văn hóa, giáo dục, thể dục thể thao, thương mại, du lịch và các công trình công cộng và dịch vụ khác;</w:t>
      </w:r>
    </w:p>
    <w:p w:rsidR="00F006F3" w:rsidRPr="00466796" w:rsidRDefault="00F006F3" w:rsidP="009D529D">
      <w:pPr>
        <w:numPr>
          <w:ilvl w:val="0"/>
          <w:numId w:val="5"/>
        </w:numPr>
        <w:spacing w:before="60" w:after="0"/>
      </w:pPr>
      <w:r w:rsidRPr="00466796">
        <w:t>Các công trình quảng trường, công viên, cây xanh, mặt nước;</w:t>
      </w:r>
    </w:p>
    <w:p w:rsidR="00F006F3" w:rsidRPr="00466796" w:rsidRDefault="00F006F3" w:rsidP="009D529D">
      <w:pPr>
        <w:numPr>
          <w:ilvl w:val="0"/>
          <w:numId w:val="5"/>
        </w:numPr>
        <w:spacing w:before="60" w:after="0"/>
      </w:pPr>
      <w:r w:rsidRPr="00466796">
        <w:t>Các công trình cơ quan hành chính.</w:t>
      </w:r>
    </w:p>
    <w:p w:rsidR="00F006F3" w:rsidRPr="00466796" w:rsidRDefault="00F006F3" w:rsidP="005D3165">
      <w:pPr>
        <w:numPr>
          <w:ilvl w:val="0"/>
          <w:numId w:val="3"/>
        </w:numPr>
        <w:tabs>
          <w:tab w:val="clear" w:pos="567"/>
        </w:tabs>
        <w:spacing w:before="0"/>
        <w:ind w:left="0" w:firstLine="0"/>
        <w:rPr>
          <w:lang w:val="es-PE"/>
        </w:rPr>
      </w:pPr>
      <w:r w:rsidRPr="00466796">
        <w:rPr>
          <w:i/>
          <w:lang w:val="es-PE"/>
        </w:rPr>
        <w:t>Mật độ xây dựng</w:t>
      </w:r>
      <w:r w:rsidRPr="00466796">
        <w:rPr>
          <w:lang w:val="es-PE"/>
        </w:rPr>
        <w:t>:</w:t>
      </w:r>
    </w:p>
    <w:p w:rsidR="00F006F3" w:rsidRPr="00466796" w:rsidRDefault="00F006F3" w:rsidP="005D3165">
      <w:pPr>
        <w:numPr>
          <w:ilvl w:val="1"/>
          <w:numId w:val="3"/>
        </w:numPr>
        <w:tabs>
          <w:tab w:val="clear" w:pos="965"/>
        </w:tabs>
        <w:spacing w:before="0"/>
        <w:ind w:left="0"/>
        <w:rPr>
          <w:lang w:val="es-PE"/>
        </w:rPr>
      </w:pPr>
      <w:r w:rsidRPr="00466796">
        <w:rPr>
          <w:i/>
          <w:lang w:val="es-PE"/>
        </w:rPr>
        <w:t>Mật độ xây dựng thuần (net-tô)</w:t>
      </w:r>
      <w:r w:rsidRPr="00466796">
        <w:rPr>
          <w:lang w:val="es-PE"/>
        </w:rPr>
        <w:t xml:space="preserve"> là tỷ lệ diện tích chiếm đất của các công trình kiến trúc xây dựng trên tổng diện tích lô đất (không bao gồm diện tích chiếm đất của các công trình như: các tiểu cảnh trang trí, bể bơi, sân thể thao ngòai trời (trừ sân ten-nit và sân thể thao được xây dựng cố định và chiếm khối tích không gian trên mặt đất), bể cảnh</w:t>
      </w:r>
      <w:r w:rsidRPr="00466796">
        <w:rPr>
          <w:rFonts w:ascii="Arial" w:hAnsi="Arial" w:cs="Arial"/>
          <w:lang w:val="es-PE"/>
        </w:rPr>
        <w:t>…</w:t>
      </w:r>
      <w:r w:rsidRPr="00466796">
        <w:rPr>
          <w:lang w:val="es-PE"/>
        </w:rPr>
        <w:t>).</w:t>
      </w:r>
    </w:p>
    <w:p w:rsidR="00F006F3" w:rsidRPr="00466796" w:rsidRDefault="00F006F3" w:rsidP="005D3165">
      <w:pPr>
        <w:numPr>
          <w:ilvl w:val="1"/>
          <w:numId w:val="3"/>
        </w:numPr>
        <w:tabs>
          <w:tab w:val="clear" w:pos="965"/>
        </w:tabs>
        <w:spacing w:before="0"/>
        <w:ind w:left="0"/>
        <w:rPr>
          <w:lang w:val="es-PE"/>
        </w:rPr>
      </w:pPr>
      <w:r w:rsidRPr="00466796">
        <w:rPr>
          <w:i/>
          <w:lang w:val="es-PE"/>
        </w:rPr>
        <w:t>Mật độ xây dựng gộp (brut-tô)</w:t>
      </w:r>
      <w:r w:rsidRPr="00466796">
        <w:rPr>
          <w:lang w:val="es-PE"/>
        </w:rPr>
        <w:t xml:space="preserve"> của một khu vực đô thị là tỷ lệ diện tích chiếm đất của các công trình kiến trúc trên tổng diện tích toàn khu đất (diện tích toàn khu đất có thể bao gồm cả: sân, đường, các khu cây xanh, không gian mở và các khu vực không xây dựng công trình trong khu đất đó).</w:t>
      </w:r>
    </w:p>
    <w:p w:rsidR="00F006F3" w:rsidRPr="00466796" w:rsidRDefault="00F006F3" w:rsidP="005D3165">
      <w:pPr>
        <w:numPr>
          <w:ilvl w:val="0"/>
          <w:numId w:val="3"/>
        </w:numPr>
        <w:tabs>
          <w:tab w:val="clear" w:pos="567"/>
          <w:tab w:val="left" w:pos="630"/>
        </w:tabs>
        <w:spacing w:before="0"/>
        <w:ind w:left="0" w:firstLine="0"/>
        <w:rPr>
          <w:lang w:val="es-PE"/>
        </w:rPr>
      </w:pPr>
      <w:r w:rsidRPr="00466796">
        <w:rPr>
          <w:i/>
          <w:lang w:val="es-PE"/>
        </w:rPr>
        <w:t>Chỉ giới đường đỏ</w:t>
      </w:r>
      <w:r w:rsidRPr="00466796">
        <w:rPr>
          <w:lang w:val="es-PE"/>
        </w:rPr>
        <w:t>: là đường ranh giới phân định giữa phần lô đất để xây dựng công trình và phần đất được dành cho đường giao thông hoặc các công trình kỹ thuật hạ tầng công cộng.</w:t>
      </w:r>
    </w:p>
    <w:p w:rsidR="00F006F3" w:rsidRPr="00466796" w:rsidRDefault="00F006F3" w:rsidP="005D3165">
      <w:pPr>
        <w:numPr>
          <w:ilvl w:val="0"/>
          <w:numId w:val="3"/>
        </w:numPr>
        <w:tabs>
          <w:tab w:val="clear" w:pos="567"/>
        </w:tabs>
        <w:spacing w:before="0"/>
        <w:ind w:left="0" w:firstLine="0"/>
        <w:rPr>
          <w:lang w:val="es-PE"/>
        </w:rPr>
      </w:pPr>
      <w:r w:rsidRPr="00466796">
        <w:rPr>
          <w:i/>
          <w:lang w:val="es-PE"/>
        </w:rPr>
        <w:t>Chỉ giới xây dựng</w:t>
      </w:r>
      <w:r w:rsidRPr="00466796">
        <w:rPr>
          <w:lang w:val="es-PE"/>
        </w:rPr>
        <w:t>: là đường giới hạn cho phép xây dựng nhà, công trình trên lô đất.</w:t>
      </w:r>
    </w:p>
    <w:p w:rsidR="00F006F3" w:rsidRPr="00466796" w:rsidRDefault="00F006F3" w:rsidP="005D3165">
      <w:pPr>
        <w:numPr>
          <w:ilvl w:val="0"/>
          <w:numId w:val="3"/>
        </w:numPr>
        <w:tabs>
          <w:tab w:val="clear" w:pos="567"/>
        </w:tabs>
        <w:spacing w:before="0"/>
        <w:ind w:left="0" w:firstLine="0"/>
        <w:rPr>
          <w:lang w:val="es-PE"/>
        </w:rPr>
      </w:pPr>
      <w:r w:rsidRPr="00466796">
        <w:rPr>
          <w:i/>
          <w:lang w:val="es-PE"/>
        </w:rPr>
        <w:t>Chỉ giới xây dựng ngầm</w:t>
      </w:r>
      <w:r w:rsidRPr="00466796">
        <w:rPr>
          <w:lang w:val="es-PE"/>
        </w:rPr>
        <w:t>: là đường giới hạn cho phép xây dựng nhà, công trình ngầm dưới đất (không bao gồm hệ thống hạ tầng kỹ thuật ngầm).</w:t>
      </w:r>
    </w:p>
    <w:p w:rsidR="00F006F3" w:rsidRPr="00466796" w:rsidRDefault="00F006F3" w:rsidP="005D3165">
      <w:pPr>
        <w:numPr>
          <w:ilvl w:val="0"/>
          <w:numId w:val="3"/>
        </w:numPr>
        <w:tabs>
          <w:tab w:val="clear" w:pos="567"/>
        </w:tabs>
        <w:spacing w:before="0"/>
        <w:ind w:left="0" w:firstLine="0"/>
        <w:rPr>
          <w:lang w:val="es-PE"/>
        </w:rPr>
      </w:pPr>
      <w:r w:rsidRPr="00466796">
        <w:rPr>
          <w:i/>
          <w:lang w:val="es-PE"/>
        </w:rPr>
        <w:t>Khoảng lùi</w:t>
      </w:r>
      <w:r w:rsidRPr="00466796">
        <w:rPr>
          <w:lang w:val="es-PE"/>
        </w:rPr>
        <w:t>: là khoảng cách giữa chỉ giới đường đỏ và chỉ giới xây dựng.</w:t>
      </w:r>
    </w:p>
    <w:p w:rsidR="00F006F3" w:rsidRPr="00466796" w:rsidRDefault="00F006F3" w:rsidP="005D3165">
      <w:pPr>
        <w:numPr>
          <w:ilvl w:val="0"/>
          <w:numId w:val="3"/>
        </w:numPr>
        <w:tabs>
          <w:tab w:val="clear" w:pos="567"/>
        </w:tabs>
        <w:spacing w:before="0"/>
        <w:ind w:left="0" w:firstLine="0"/>
        <w:rPr>
          <w:lang w:val="es-PE"/>
        </w:rPr>
      </w:pPr>
      <w:r w:rsidRPr="00466796">
        <w:rPr>
          <w:i/>
          <w:lang w:val="es-PE"/>
        </w:rPr>
        <w:t xml:space="preserve">Khoảng lùi đối với phần xây dựng ngầm là </w:t>
      </w:r>
      <w:r w:rsidRPr="00466796">
        <w:rPr>
          <w:lang w:val="es-PE"/>
        </w:rPr>
        <w:t>khoảng cách giữa chỉ giới đường đỏ và chỉ giới xây dựng ngầm.</w:t>
      </w:r>
    </w:p>
    <w:p w:rsidR="00F006F3" w:rsidRPr="00466796" w:rsidRDefault="00F006F3" w:rsidP="00D63469">
      <w:pPr>
        <w:numPr>
          <w:ilvl w:val="0"/>
          <w:numId w:val="3"/>
        </w:numPr>
        <w:tabs>
          <w:tab w:val="clear" w:pos="567"/>
        </w:tabs>
        <w:spacing w:before="0"/>
        <w:ind w:left="0" w:firstLine="0"/>
        <w:rPr>
          <w:sz w:val="24"/>
          <w:szCs w:val="24"/>
          <w:lang w:val="vi-VN"/>
        </w:rPr>
      </w:pPr>
      <w:r w:rsidRPr="00466796">
        <w:rPr>
          <w:i/>
          <w:lang w:val="es-PE"/>
        </w:rPr>
        <w:t xml:space="preserve">Chiều cao công trình xây dựng là </w:t>
      </w:r>
      <w:r w:rsidRPr="00466796">
        <w:rPr>
          <w:lang w:val="es-PE"/>
        </w:rPr>
        <w:t xml:space="preserve">chiều cao toàn bộ công trình </w:t>
      </w:r>
      <w:bookmarkStart w:id="33" w:name="_Toc354773051"/>
      <w:bookmarkStart w:id="34" w:name="_Toc358912965"/>
      <w:bookmarkStart w:id="35" w:name="_Toc358913492"/>
      <w:r w:rsidRPr="00466796">
        <w:rPr>
          <w:lang w:val="es-PE"/>
        </w:rPr>
        <w:t xml:space="preserve">tính từ cao độ mặt đất đặt công trình theo quy hoạch được duyệt tới điểm cao nhất của công trình, kể cả mái tum hoặc mái dốc. </w:t>
      </w:r>
      <w:bookmarkEnd w:id="33"/>
      <w:bookmarkEnd w:id="34"/>
      <w:bookmarkEnd w:id="35"/>
    </w:p>
    <w:p w:rsidR="00F006F3" w:rsidRPr="00466796" w:rsidRDefault="00F006F3" w:rsidP="00E86B47">
      <w:pPr>
        <w:tabs>
          <w:tab w:val="left" w:pos="2491"/>
        </w:tabs>
        <w:spacing w:before="0"/>
        <w:rPr>
          <w:sz w:val="22"/>
          <w:szCs w:val="22"/>
          <w:lang w:val="vi-VN"/>
        </w:rPr>
      </w:pPr>
      <w:r w:rsidRPr="00466796">
        <w:rPr>
          <w:sz w:val="22"/>
          <w:szCs w:val="22"/>
          <w:lang w:val="vi-VN"/>
        </w:rPr>
        <w:t>CHÚ THÍCH: Cao độ mặt đất đặt công trình là cao độ thấp nhất theo quy hoạch. Mái tum, buồng kỹ thuật trên mái có tổng diện tích nhỏ hơn 25% diện tích sàn tầng điển hình không tính vào chiều cao công trình.</w:t>
      </w:r>
    </w:p>
    <w:p w:rsidR="00F006F3" w:rsidRPr="00466796" w:rsidRDefault="00F006F3" w:rsidP="005D3165">
      <w:pPr>
        <w:numPr>
          <w:ilvl w:val="0"/>
          <w:numId w:val="3"/>
        </w:numPr>
        <w:tabs>
          <w:tab w:val="clear" w:pos="567"/>
        </w:tabs>
        <w:spacing w:before="0"/>
        <w:ind w:left="0" w:firstLine="0"/>
        <w:rPr>
          <w:spacing w:val="-2"/>
          <w:lang w:val="vi-VN"/>
        </w:rPr>
      </w:pPr>
      <w:r w:rsidRPr="00466796">
        <w:rPr>
          <w:i/>
          <w:spacing w:val="-2"/>
          <w:lang w:val="vi-VN"/>
        </w:rPr>
        <w:t>Khoảng cách an toàn về môi trường (ATMT)</w:t>
      </w:r>
      <w:r w:rsidRPr="00466796">
        <w:rPr>
          <w:spacing w:val="-2"/>
          <w:lang w:val="vi-VN"/>
        </w:rPr>
        <w:t>: là khoảng cách tối thiểu để đảm bảo các yêu cầu về vệ sinh, an toàn, môi trường từ các nguồn phát thải đến nguồn nước, công trình hạ tầng xã hội.</w:t>
      </w:r>
    </w:p>
    <w:p w:rsidR="00F006F3" w:rsidRPr="00466796" w:rsidRDefault="00F006F3" w:rsidP="005D3165">
      <w:pPr>
        <w:numPr>
          <w:ilvl w:val="0"/>
          <w:numId w:val="3"/>
        </w:numPr>
        <w:tabs>
          <w:tab w:val="clear" w:pos="567"/>
        </w:tabs>
        <w:spacing w:before="0"/>
        <w:ind w:left="0" w:firstLine="0"/>
        <w:rPr>
          <w:lang w:val="vi-VN"/>
        </w:rPr>
      </w:pPr>
      <w:r w:rsidRPr="00466796">
        <w:rPr>
          <w:i/>
          <w:lang w:val="vi-VN"/>
        </w:rPr>
        <w:t>Hành lang bảo vệ an toàn</w:t>
      </w:r>
      <w:r w:rsidRPr="00466796">
        <w:rPr>
          <w:lang w:val="vi-VN"/>
        </w:rPr>
        <w:t>: là khoảng không gian lưu không tối thiểu về chiều rộng, chiều dài và chiều cao, chạy dọc theo công trình hạ tầng kỹ thuật hoặc bao quanh công trình đầu mối.</w:t>
      </w:r>
    </w:p>
    <w:p w:rsidR="00F006F3" w:rsidRPr="00466796" w:rsidRDefault="00F006F3" w:rsidP="005D3165">
      <w:pPr>
        <w:numPr>
          <w:ilvl w:val="0"/>
          <w:numId w:val="3"/>
        </w:numPr>
        <w:tabs>
          <w:tab w:val="clear" w:pos="567"/>
        </w:tabs>
        <w:spacing w:before="0"/>
        <w:ind w:left="0" w:firstLine="0"/>
        <w:rPr>
          <w:lang w:val="vi-VN"/>
        </w:rPr>
      </w:pPr>
      <w:r w:rsidRPr="00466796">
        <w:rPr>
          <w:i/>
          <w:lang w:val="vi-VN"/>
        </w:rPr>
        <w:t>Công trình ngầm</w:t>
      </w:r>
      <w:r w:rsidRPr="00466796">
        <w:rPr>
          <w:lang w:val="vi-VN"/>
        </w:rPr>
        <w:t>: là những công trình được xây dựng dưới mặt đất, bao gồm: công trình dịch vụ công cộng ngầm, công trình hạ tầng kỹ thuật ngầm và phần ngầm của các công trình xây dựng trên mặt đất.</w:t>
      </w:r>
    </w:p>
    <w:p w:rsidR="00F006F3" w:rsidRPr="00466796" w:rsidRDefault="00F006F3" w:rsidP="005D3165">
      <w:pPr>
        <w:numPr>
          <w:ilvl w:val="0"/>
          <w:numId w:val="3"/>
        </w:numPr>
        <w:tabs>
          <w:tab w:val="clear" w:pos="567"/>
        </w:tabs>
        <w:spacing w:before="0"/>
        <w:ind w:left="0" w:firstLine="0"/>
        <w:rPr>
          <w:lang w:val="vi-VN"/>
        </w:rPr>
      </w:pPr>
      <w:r w:rsidRPr="00466796">
        <w:rPr>
          <w:i/>
          <w:lang w:val="vi-VN"/>
        </w:rPr>
        <w:t>Tuy-nen kỹ thuật</w:t>
      </w:r>
      <w:r w:rsidRPr="00466796">
        <w:rPr>
          <w:lang w:val="vi-VN"/>
        </w:rPr>
        <w:t>: là công trình ngầm theo tuyến có kích thước lớn đủ để đảm bảo cho con người có thể thực hiện các nhiệm vụ lắp đặt, sửa chữa và bảo trì các thiết bị, đường ống kỹ thuật.</w:t>
      </w:r>
    </w:p>
    <w:p w:rsidR="00F006F3" w:rsidRPr="00466796" w:rsidRDefault="00F006F3" w:rsidP="005D3165">
      <w:pPr>
        <w:numPr>
          <w:ilvl w:val="0"/>
          <w:numId w:val="3"/>
        </w:numPr>
        <w:tabs>
          <w:tab w:val="clear" w:pos="567"/>
        </w:tabs>
        <w:spacing w:before="0"/>
        <w:ind w:left="0" w:firstLine="0"/>
        <w:rPr>
          <w:lang w:val="vi-VN"/>
        </w:rPr>
      </w:pPr>
      <w:r w:rsidRPr="00466796">
        <w:rPr>
          <w:i/>
          <w:lang w:val="vi-VN"/>
        </w:rPr>
        <w:t>Hào kỹ thuật</w:t>
      </w:r>
      <w:r w:rsidRPr="00466796">
        <w:rPr>
          <w:lang w:val="vi-VN"/>
        </w:rPr>
        <w:t>: là công trình ngầm theo tuyến có kích thước nhỏ để lắp đặt các đường dây, cáp và các đường ống kỹ thuật.</w:t>
      </w:r>
    </w:p>
    <w:p w:rsidR="00F006F3" w:rsidRPr="00466796" w:rsidRDefault="00F006F3" w:rsidP="00BC6D0C">
      <w:pPr>
        <w:pStyle w:val="Heading2"/>
      </w:pPr>
      <w:bookmarkStart w:id="36" w:name="_Toc384100278"/>
      <w:r w:rsidRPr="00466796">
        <w:t>Yêu cầu chung</w:t>
      </w:r>
      <w:bookmarkEnd w:id="36"/>
    </w:p>
    <w:p w:rsidR="00F006F3" w:rsidRPr="00466796" w:rsidRDefault="00F006F3" w:rsidP="00AE7F6D">
      <w:pPr>
        <w:pStyle w:val="Heading3"/>
      </w:pPr>
      <w:r w:rsidRPr="00466796">
        <w:t>Nội dung của đồ án quy hoạch xây dựng, quy hoạch đô thị phải tuân thủ các quy định của pháp luật hiện hành.</w:t>
      </w:r>
    </w:p>
    <w:p w:rsidR="00F006F3" w:rsidRPr="00466796" w:rsidRDefault="00F006F3" w:rsidP="00AE7F6D">
      <w:pPr>
        <w:pStyle w:val="Heading3"/>
      </w:pPr>
      <w:r w:rsidRPr="00466796">
        <w:t>Công tác dự báo</w:t>
      </w:r>
    </w:p>
    <w:p w:rsidR="00F006F3" w:rsidRPr="00466796" w:rsidRDefault="00F006F3" w:rsidP="009D529D">
      <w:pPr>
        <w:numPr>
          <w:ilvl w:val="0"/>
          <w:numId w:val="5"/>
        </w:numPr>
        <w:spacing w:before="60" w:after="0"/>
        <w:rPr>
          <w:lang w:val="pt-BR"/>
        </w:rPr>
      </w:pPr>
      <w:r w:rsidRPr="00466796">
        <w:rPr>
          <w:lang w:val="pt-BR"/>
        </w:rPr>
        <w:t>Dự báo về dân số, quy mô trung bình của một hộ gia đình, lao động, đất đai, hạ tầng xã hội, hạ tầng kỹ thuật phải dựa trên cơ sở chuỗi các số liệu tối thiểu của 5 năm gần nhất và phải đảm bảo phù hợp với nhu cầu và khả năng phát triển.</w:t>
      </w:r>
    </w:p>
    <w:p w:rsidR="00F006F3" w:rsidRPr="00466796" w:rsidRDefault="00F006F3" w:rsidP="009D529D">
      <w:pPr>
        <w:numPr>
          <w:ilvl w:val="0"/>
          <w:numId w:val="5"/>
        </w:numPr>
        <w:spacing w:before="60" w:after="0"/>
        <w:rPr>
          <w:lang w:val="pt-BR"/>
        </w:rPr>
      </w:pPr>
      <w:r w:rsidRPr="00466796">
        <w:rPr>
          <w:lang w:val="pt-BR"/>
        </w:rPr>
        <w:t>Quy mô dân số phải được dự báo phù hợp với các mô hình nhà ở và chỉ tiêu nhà ở, đất ở được lựa chọn.  Hoặc ngược lại, với quỹ đất nhất định và mục tiêu bố trí dân cư, cần lựa chọn giải pháp quy hoạch và mô hình, chỉ tiêu nhà ở phù hợp.</w:t>
      </w:r>
    </w:p>
    <w:p w:rsidR="00F006F3" w:rsidRPr="00466796" w:rsidRDefault="00F006F3" w:rsidP="009D529D">
      <w:pPr>
        <w:numPr>
          <w:ilvl w:val="0"/>
          <w:numId w:val="5"/>
        </w:numPr>
        <w:spacing w:before="60" w:after="0"/>
        <w:rPr>
          <w:lang w:val="pt-BR"/>
        </w:rPr>
      </w:pPr>
      <w:r w:rsidRPr="00466796">
        <w:rPr>
          <w:lang w:val="pt-BR"/>
        </w:rPr>
        <w:t>Kết quả dự báo phải phù hợp với các giai đoạn quy hoạch.</w:t>
      </w:r>
    </w:p>
    <w:p w:rsidR="00F006F3" w:rsidRPr="00466796" w:rsidRDefault="00F006F3" w:rsidP="00AE7F6D">
      <w:pPr>
        <w:pStyle w:val="Heading3"/>
      </w:pPr>
      <w:r w:rsidRPr="00466796">
        <w:t>Đất được chọn để xây dựng phải đáp ứng những yêu cầu sau:</w:t>
      </w:r>
    </w:p>
    <w:p w:rsidR="00F006F3" w:rsidRPr="00466796" w:rsidRDefault="00F006F3" w:rsidP="009D529D">
      <w:pPr>
        <w:numPr>
          <w:ilvl w:val="0"/>
          <w:numId w:val="5"/>
        </w:numPr>
        <w:spacing w:before="60" w:after="0"/>
        <w:rPr>
          <w:lang w:val="pt-BR"/>
        </w:rPr>
      </w:pPr>
      <w:r w:rsidRPr="00466796">
        <w:rPr>
          <w:lang w:val="pt-BR"/>
        </w:rPr>
        <w:t>Có điều kiện tự nhiên (địa hình, địa chất, thủy văn, khí hậu…) đảm bảo, có các lợi thế về kinh tế, xã hội, hạ tầng kỹ thuật và môi trường;</w:t>
      </w:r>
    </w:p>
    <w:p w:rsidR="00F006F3" w:rsidRPr="00466796" w:rsidRDefault="00F006F3" w:rsidP="009D529D">
      <w:pPr>
        <w:numPr>
          <w:ilvl w:val="0"/>
          <w:numId w:val="5"/>
        </w:numPr>
        <w:spacing w:before="60" w:after="0"/>
        <w:rPr>
          <w:lang w:val="pt-BR"/>
        </w:rPr>
      </w:pPr>
      <w:r w:rsidRPr="00466796">
        <w:rPr>
          <w:lang w:val="pt-BR"/>
        </w:rPr>
        <w:t>Không thuộc phạm vi khu vực được xác định để khai thác mỏ, bảo tồn thiên nhiên;</w:t>
      </w:r>
    </w:p>
    <w:p w:rsidR="00F006F3" w:rsidRPr="00466796" w:rsidRDefault="00F006F3" w:rsidP="009D529D">
      <w:pPr>
        <w:numPr>
          <w:ilvl w:val="0"/>
          <w:numId w:val="5"/>
        </w:numPr>
        <w:spacing w:before="60" w:after="0"/>
        <w:rPr>
          <w:lang w:val="pt-BR"/>
        </w:rPr>
      </w:pPr>
      <w:r w:rsidRPr="00466796">
        <w:rPr>
          <w:lang w:val="pt-BR"/>
        </w:rPr>
        <w:t>Yêu cầu về phòng chống thiên tai và thích ứng với biến đổi khí hậu: hạn chế xây dựng trong khu vực đất có các tai biến địa chất nguy hiểm, vùng thường xuyên ngập lụt, lũ ống, lũ quét; đối với vùng đồng bằng sông Cửu Long, vùng ven biển, cửa sông phải tính đến mực nước biển dâng.</w:t>
      </w:r>
    </w:p>
    <w:p w:rsidR="00F006F3" w:rsidRPr="00466796" w:rsidRDefault="00F006F3" w:rsidP="00BC6D0C">
      <w:pPr>
        <w:pStyle w:val="Heading3"/>
      </w:pPr>
      <w:r w:rsidRPr="00466796">
        <w:t xml:space="preserve">Yêu cầu về quy hoạch không gian  </w:t>
      </w:r>
    </w:p>
    <w:p w:rsidR="00F006F3" w:rsidRPr="00466796" w:rsidRDefault="00F006F3" w:rsidP="009D529D">
      <w:pPr>
        <w:numPr>
          <w:ilvl w:val="0"/>
          <w:numId w:val="5"/>
        </w:numPr>
        <w:spacing w:before="60" w:after="0"/>
        <w:rPr>
          <w:lang w:val="pt-BR"/>
        </w:rPr>
      </w:pPr>
      <w:r w:rsidRPr="00466796">
        <w:rPr>
          <w:lang w:val="pt-BR"/>
        </w:rPr>
        <w:t>Trong quy hoạch xây dựng vùng phải xác định được các phân vùng chức năng: Các đô thị và điểm dân cư nông thôn; Các vùng tập trung sản xuất công nghiệp, kho tàng, khai khoáng...; Các vùng tập trung sản xuất nông, lâm, ngư nghiệp; Các vùng trung tâm dịch vụ (cấp vùng hoặc quốc gia, quốc tế); Văn hóa, du lịch (bao gồm danh thắng, di tích, bảo vệ thiên nhiên, sinh thái...); Nghỉ dưỡng, vui chơi giải trí; Y tế, bảo vệ sức khỏe; Đào tạo, khoa học công nghệ; Thể dục thể thao; Các phân vùng chức năng đặc biệt khác.</w:t>
      </w:r>
    </w:p>
    <w:p w:rsidR="00F006F3" w:rsidRPr="00466796" w:rsidRDefault="00F006F3" w:rsidP="009D529D">
      <w:pPr>
        <w:numPr>
          <w:ilvl w:val="0"/>
          <w:numId w:val="5"/>
        </w:numPr>
        <w:spacing w:before="60" w:after="0"/>
        <w:rPr>
          <w:lang w:val="pt-BR"/>
        </w:rPr>
      </w:pPr>
      <w:r w:rsidRPr="00466796">
        <w:rPr>
          <w:lang w:val="pt-BR"/>
        </w:rPr>
        <w:t xml:space="preserve">Trong quy hoạch chung đô thị phải xác định được cấu trúc phát triển không gian trên cơ sở khung thiên nhiên, các điều kiện hiện trạng, tiềm năng phát triển của đô thị.  Quy hoạch sử dụng đất phải xác định được: Các khu vực quy định dành cho các khu chức năng độc lập; Các khu vực sử dụng hỗn hợp có thể xây dựng nhiều chức năng khác nhau, trong đó phải quy định các loại chức năng được phép xây dựng trong mỗi khu vực. </w:t>
      </w:r>
    </w:p>
    <w:p w:rsidR="00F006F3" w:rsidRPr="00466796" w:rsidRDefault="00F006F3" w:rsidP="009D529D">
      <w:pPr>
        <w:numPr>
          <w:ilvl w:val="0"/>
          <w:numId w:val="5"/>
        </w:numPr>
        <w:spacing w:before="60" w:after="0"/>
        <w:rPr>
          <w:lang w:val="pt-BR"/>
        </w:rPr>
      </w:pPr>
      <w:r w:rsidRPr="00466796">
        <w:rPr>
          <w:lang w:val="pt-BR"/>
        </w:rPr>
        <w:t>Trong quy hoạch phân khu: Các đơn vị ở và các khu trung tâm đô thị phải được sử dụng hỗn hợp đa chức năng; Các đơn vị ở phải đảm bảo sự đa dạng về loại hình nhà ở. Quy hoạch sử dụng đất trong phân khu bao gồm: Các khu vực không gian mở (cây xanh, công viên, quảng trường công cộng…); Các khu vực có chức năng cụ thể; Các khu vực phân theo nhóm chức năng, hoặc chức năng linh hoạt; Các khu vực kiểm soát theo hình thái kiến trúc, kèm theo các quy ðịnh về mật ðộ và tầng cao phù hợp với các nội dung về thiết kế ðô thị. Các không gian mở công cộng cần ðýợc bố trí ðảm bảo khả nãng tiếp cận thuận lợi từ các khu ở, khu trung tâm ðô thị. Chiều cao cho từng khu vực phải bao gồm: chiều cao xây dựng công trình tối đa, tối thiểu hoặc không khống chế chiều cao.</w:t>
      </w:r>
    </w:p>
    <w:p w:rsidR="00F006F3" w:rsidRPr="00466796" w:rsidRDefault="00F006F3" w:rsidP="009D529D">
      <w:pPr>
        <w:numPr>
          <w:ilvl w:val="0"/>
          <w:numId w:val="5"/>
        </w:numPr>
        <w:spacing w:before="60" w:after="0"/>
        <w:rPr>
          <w:lang w:val="pt-BR"/>
        </w:rPr>
      </w:pPr>
      <w:r w:rsidRPr="00466796">
        <w:rPr>
          <w:lang w:val="pt-BR"/>
        </w:rPr>
        <w:t>Trong quy hoạch chi tiết và thiết kế đô thị: Thiết kế kiến trúc và cảnh quan phải hạn chế tối đa tác động xấu của các điều kiện tự nhiên tới điều kiện vi khí hậu trong công trình, đảm bảo tiết kiệm năng lượng, đảm bảo an toàn giao thông; Các công trình cần đáp ứng yêu cầu giao thông cơ giới, đồng thời thuận lợi cho hoạt động đi bộ. Thiết kế các tuyến đường và công trình cần đảm bảo môi trường an toàn, nhưng đồng thời không hạn chế khả năng tiếp cận; Phải đảm bảo các yêu cầu về bảo tồn, tôn tạo và phát huy giá trị các công trình di tích văn hóa, lịch sử. Quy hoạch sử dụng đất trong quy hoạch chi tiết phải xác định được chức năng cụ thể, hoặc đa chức năng, hoặc chức năng linh hoạt cho từng lô đất xây dựng công trình, quy mô xây dựng công trình.</w:t>
      </w:r>
    </w:p>
    <w:p w:rsidR="00F006F3" w:rsidRPr="00466796" w:rsidRDefault="00F006F3" w:rsidP="00AE7F6D">
      <w:pPr>
        <w:pStyle w:val="Heading3"/>
      </w:pPr>
      <w:bookmarkStart w:id="37" w:name="_Toc380572352"/>
      <w:r w:rsidRPr="00466796">
        <w:t>Các khu chức năng đô thị</w:t>
      </w:r>
    </w:p>
    <w:p w:rsidR="00F006F3" w:rsidRPr="00466796" w:rsidRDefault="00F006F3" w:rsidP="00ED2163">
      <w:pPr>
        <w:pStyle w:val="Heading4"/>
        <w:rPr>
          <w:lang w:val="pt-BR"/>
        </w:rPr>
      </w:pPr>
      <w:r w:rsidRPr="00466796">
        <w:rPr>
          <w:lang w:val="pt-BR"/>
        </w:rPr>
        <w:t>Các khu chức năng đô thị bao gồm:</w:t>
      </w:r>
    </w:p>
    <w:p w:rsidR="00F006F3" w:rsidRPr="00466796" w:rsidRDefault="00F006F3" w:rsidP="009D529D">
      <w:pPr>
        <w:numPr>
          <w:ilvl w:val="0"/>
          <w:numId w:val="5"/>
        </w:numPr>
        <w:spacing w:before="60" w:after="0"/>
        <w:rPr>
          <w:lang w:val="pt-BR"/>
        </w:rPr>
      </w:pPr>
      <w:r w:rsidRPr="00466796">
        <w:rPr>
          <w:lang w:val="pt-BR"/>
        </w:rPr>
        <w:t>Các khu vực xây dựng các công trình sử dụng hỗn hợp (nhà ở, hành chính,  dịch vụ, sản xuất không độc hại…);</w:t>
      </w:r>
    </w:p>
    <w:p w:rsidR="00F006F3" w:rsidRPr="00466796" w:rsidRDefault="00F006F3" w:rsidP="009D529D">
      <w:pPr>
        <w:numPr>
          <w:ilvl w:val="0"/>
          <w:numId w:val="5"/>
        </w:numPr>
        <w:spacing w:before="60" w:after="0"/>
        <w:rPr>
          <w:lang w:val="pt-BR"/>
        </w:rPr>
      </w:pPr>
      <w:r w:rsidRPr="00466796">
        <w:rPr>
          <w:lang w:val="pt-BR"/>
        </w:rPr>
        <w:t>Các khu vực xây dựng nhà ở;</w:t>
      </w:r>
    </w:p>
    <w:p w:rsidR="00F006F3" w:rsidRPr="00466796" w:rsidRDefault="00F006F3" w:rsidP="009D529D">
      <w:pPr>
        <w:numPr>
          <w:ilvl w:val="0"/>
          <w:numId w:val="5"/>
        </w:numPr>
        <w:spacing w:before="60" w:after="0"/>
        <w:rPr>
          <w:lang w:val="pt-BR"/>
        </w:rPr>
      </w:pPr>
      <w:r w:rsidRPr="00466796">
        <w:rPr>
          <w:lang w:val="pt-BR"/>
        </w:rPr>
        <w:t xml:space="preserve">Các khu vực xây dựng các công trình dịch vụ đô thị: Công trình hành chính các cấp của đô thị; Các công trình dịch vụ đô thị các cấp như: giáo dục phổ thông, dạy nghề, y tế, văn hóa, thể dục thể thao, thương mại, du lịch, tài chính, ngân hàng, bảo hiểm, bưu chính, viễn thông, tin học, văn phòng…; </w:t>
      </w:r>
    </w:p>
    <w:p w:rsidR="00F006F3" w:rsidRPr="00466796" w:rsidRDefault="00F006F3" w:rsidP="009D529D">
      <w:pPr>
        <w:numPr>
          <w:ilvl w:val="0"/>
          <w:numId w:val="5"/>
        </w:numPr>
        <w:spacing w:before="60" w:after="0"/>
        <w:rPr>
          <w:lang w:val="pt-BR"/>
        </w:rPr>
      </w:pPr>
      <w:r w:rsidRPr="00466796">
        <w:rPr>
          <w:lang w:val="pt-BR"/>
        </w:rPr>
        <w:t>Các khu vực xây dựng các khu cây xanh công viên, vườn hoa đô thị;</w:t>
      </w:r>
    </w:p>
    <w:p w:rsidR="00F006F3" w:rsidRPr="00466796" w:rsidRDefault="00F006F3" w:rsidP="009D529D">
      <w:pPr>
        <w:numPr>
          <w:ilvl w:val="0"/>
          <w:numId w:val="5"/>
        </w:numPr>
        <w:spacing w:before="60" w:after="0"/>
        <w:rPr>
          <w:lang w:val="pt-BR"/>
        </w:rPr>
      </w:pPr>
      <w:r w:rsidRPr="00466796">
        <w:rPr>
          <w:lang w:val="pt-BR"/>
        </w:rPr>
        <w:t xml:space="preserve">Các khu vực xây dựng các công trình hành chính ngoài cấp quản lý hành chính của đô thị; </w:t>
      </w:r>
    </w:p>
    <w:p w:rsidR="00F006F3" w:rsidRPr="00466796" w:rsidRDefault="00F006F3" w:rsidP="009D529D">
      <w:pPr>
        <w:numPr>
          <w:ilvl w:val="0"/>
          <w:numId w:val="5"/>
        </w:numPr>
        <w:spacing w:before="60" w:after="0"/>
        <w:rPr>
          <w:lang w:val="pt-BR"/>
        </w:rPr>
      </w:pPr>
      <w:r w:rsidRPr="00466796">
        <w:rPr>
          <w:lang w:val="pt-BR"/>
        </w:rPr>
        <w:t xml:space="preserve">Các khu chức năng ngoại giao; </w:t>
      </w:r>
    </w:p>
    <w:p w:rsidR="00F006F3" w:rsidRPr="00466796" w:rsidRDefault="00F006F3" w:rsidP="009D529D">
      <w:pPr>
        <w:numPr>
          <w:ilvl w:val="0"/>
          <w:numId w:val="5"/>
        </w:numPr>
        <w:spacing w:before="60" w:after="0"/>
        <w:rPr>
          <w:lang w:val="pt-BR"/>
        </w:rPr>
      </w:pPr>
      <w:r w:rsidRPr="00466796">
        <w:rPr>
          <w:lang w:val="pt-BR"/>
        </w:rPr>
        <w:t>Các viện nghiên cứu, trường chuyên nghiệp, bệnh viện chuyên ngành cấp ngoài đô thị;</w:t>
      </w:r>
    </w:p>
    <w:p w:rsidR="00F006F3" w:rsidRPr="00466796" w:rsidRDefault="00F006F3" w:rsidP="009D529D">
      <w:pPr>
        <w:numPr>
          <w:ilvl w:val="0"/>
          <w:numId w:val="5"/>
        </w:numPr>
        <w:spacing w:before="60" w:after="0"/>
        <w:rPr>
          <w:lang w:val="pt-BR"/>
        </w:rPr>
      </w:pPr>
      <w:r w:rsidRPr="00466796">
        <w:rPr>
          <w:lang w:val="pt-BR"/>
        </w:rPr>
        <w:t>Các khu sản xuất phi nông nghiệp: công nghiệp, kho tàng, bến bãi (chứa hàng hóa), lò mổ gia súc…;</w:t>
      </w:r>
    </w:p>
    <w:p w:rsidR="00F006F3" w:rsidRPr="00466796" w:rsidRDefault="00F006F3" w:rsidP="009D529D">
      <w:pPr>
        <w:numPr>
          <w:ilvl w:val="0"/>
          <w:numId w:val="5"/>
        </w:numPr>
        <w:spacing w:before="60" w:after="0"/>
        <w:rPr>
          <w:lang w:val="pt-BR"/>
        </w:rPr>
      </w:pPr>
      <w:r w:rsidRPr="00466796">
        <w:rPr>
          <w:lang w:val="pt-BR"/>
        </w:rPr>
        <w:t>Các khu vực xây dựng công trình tôn giáo, tín ngưỡng;</w:t>
      </w:r>
    </w:p>
    <w:p w:rsidR="00F006F3" w:rsidRPr="00466796" w:rsidRDefault="00F006F3" w:rsidP="009D529D">
      <w:pPr>
        <w:numPr>
          <w:ilvl w:val="0"/>
          <w:numId w:val="5"/>
        </w:numPr>
        <w:spacing w:before="60" w:after="0"/>
        <w:rPr>
          <w:lang w:val="pt-BR"/>
        </w:rPr>
      </w:pPr>
      <w:r w:rsidRPr="00466796">
        <w:rPr>
          <w:lang w:val="pt-BR"/>
        </w:rPr>
        <w:t>Các khu vực xây dựng các công trình giao thông, bao gồm: giao thông nội thị và giao thông đối ngoại (mạng lưới đường giao thông, nhà ga, bến tàu, bến xe đối ngoại, cảng đường thủy, cảng hàng không…);</w:t>
      </w:r>
    </w:p>
    <w:p w:rsidR="00F006F3" w:rsidRPr="00466796" w:rsidRDefault="00F006F3" w:rsidP="009D529D">
      <w:pPr>
        <w:numPr>
          <w:ilvl w:val="0"/>
          <w:numId w:val="5"/>
        </w:numPr>
        <w:spacing w:before="60" w:after="0"/>
        <w:rPr>
          <w:lang w:val="pt-BR"/>
        </w:rPr>
      </w:pPr>
      <w:r w:rsidRPr="00466796">
        <w:rPr>
          <w:lang w:val="pt-BR"/>
        </w:rPr>
        <w:t>Các khu vực xây dựng các công trình đầu mối hạ tầng kỹ thuật đô thị và các khoảng cách an toàn về môi trường (nghĩa trang, cấp điện, cấp và thoát nước, xử lý nước thải, xử lý rác thải, phòng chống cháy...);</w:t>
      </w:r>
    </w:p>
    <w:p w:rsidR="00F006F3" w:rsidRPr="00466796" w:rsidRDefault="00F006F3" w:rsidP="009D529D">
      <w:pPr>
        <w:numPr>
          <w:ilvl w:val="0"/>
          <w:numId w:val="5"/>
        </w:numPr>
        <w:spacing w:before="60" w:after="0"/>
        <w:rPr>
          <w:lang w:val="pt-BR"/>
        </w:rPr>
      </w:pPr>
      <w:r w:rsidRPr="00466796">
        <w:rPr>
          <w:lang w:val="pt-BR"/>
        </w:rPr>
        <w:t>Các khu vực đặc biệt (khu quân sự, an ninh...);</w:t>
      </w:r>
    </w:p>
    <w:p w:rsidR="00F006F3" w:rsidRPr="00466796" w:rsidRDefault="00F006F3" w:rsidP="009D529D">
      <w:pPr>
        <w:numPr>
          <w:ilvl w:val="0"/>
          <w:numId w:val="5"/>
        </w:numPr>
        <w:spacing w:before="60" w:after="0"/>
        <w:rPr>
          <w:lang w:val="pt-BR"/>
        </w:rPr>
      </w:pPr>
      <w:r w:rsidRPr="00466796">
        <w:rPr>
          <w:lang w:val="pt-BR"/>
        </w:rPr>
        <w:t>Các khu vực cây xanh chuyên dùng: vườn ươm, cây xanh nghiên cứu, cây xanh cách ly...;</w:t>
      </w:r>
    </w:p>
    <w:p w:rsidR="00F006F3" w:rsidRPr="00466796" w:rsidRDefault="00F006F3" w:rsidP="009D529D">
      <w:pPr>
        <w:numPr>
          <w:ilvl w:val="0"/>
          <w:numId w:val="5"/>
        </w:numPr>
        <w:spacing w:before="60" w:after="0"/>
        <w:rPr>
          <w:lang w:val="pt-BR"/>
        </w:rPr>
      </w:pPr>
      <w:r w:rsidRPr="00466796">
        <w:rPr>
          <w:lang w:val="pt-BR"/>
        </w:rPr>
        <w:t>Các khu chức năng đô thị khác.</w:t>
      </w:r>
    </w:p>
    <w:p w:rsidR="00F006F3" w:rsidRPr="00466796" w:rsidRDefault="00F006F3" w:rsidP="00ED2163">
      <w:pPr>
        <w:pStyle w:val="Heading4"/>
        <w:rPr>
          <w:lang w:val="pt-BR"/>
        </w:rPr>
      </w:pPr>
      <w:r w:rsidRPr="00466796">
        <w:rPr>
          <w:rFonts w:ascii="Arial" w:hAnsi="Arial" w:cs="Arial"/>
          <w:sz w:val="20"/>
          <w:szCs w:val="16"/>
          <w:lang w:val="pt-BR"/>
        </w:rPr>
        <w:t> </w:t>
      </w:r>
      <w:r w:rsidRPr="00466796">
        <w:rPr>
          <w:lang w:val="pt-BR"/>
        </w:rPr>
        <w:t>Yêu cầu đối với quy hoạch các khu chức năng đô thị</w:t>
      </w:r>
    </w:p>
    <w:p w:rsidR="00F006F3" w:rsidRPr="00466796" w:rsidRDefault="00F006F3" w:rsidP="009D529D">
      <w:pPr>
        <w:numPr>
          <w:ilvl w:val="0"/>
          <w:numId w:val="5"/>
        </w:numPr>
        <w:spacing w:before="60" w:after="0"/>
        <w:rPr>
          <w:lang w:val="pt-BR"/>
        </w:rPr>
      </w:pPr>
      <w:r w:rsidRPr="00466796">
        <w:rPr>
          <w:lang w:val="pt-BR"/>
        </w:rPr>
        <w:t>Quy hoạch các khu chức năng đô thị cần đảm bảo tính hệ thống, đồng thời đảm bảo yêu cầu bố trí hỗn hợp  nhiều loại chức năng khác nhau trong từng khu vực cụ thể một cách hợp lý để đảm bảo tính hiệu quả, linh hoạt và bền vững cho từng khu vực đô thị, tuân thủ theo cấu trúc chiến lược phát triển chung của tòan đô thị;</w:t>
      </w:r>
    </w:p>
    <w:p w:rsidR="00F006F3" w:rsidRPr="00466796" w:rsidRDefault="00F006F3" w:rsidP="009D529D">
      <w:pPr>
        <w:numPr>
          <w:ilvl w:val="0"/>
          <w:numId w:val="5"/>
        </w:numPr>
        <w:spacing w:before="60" w:after="0"/>
        <w:rPr>
          <w:lang w:val="pt-BR"/>
        </w:rPr>
      </w:pPr>
      <w:r w:rsidRPr="00466796">
        <w:rPr>
          <w:lang w:val="pt-BR"/>
        </w:rPr>
        <w:t>Khu chức năng đô thị phải ở vị trí phù hợp, đảm bảo các yêu cầu về bảo vệ môi trường, bảo vệ cảnh quan, phòng chống cháy và phải được liên hệ thuận tiện với nhau bằng hệ thống giao thông hợp lý và an toàn, đảm bảo bán kính phục vụ của các công trình công cộng, dịch vụ và công viên cây xanh;</w:t>
      </w:r>
    </w:p>
    <w:p w:rsidR="00F006F3" w:rsidRPr="00466796" w:rsidRDefault="00F006F3" w:rsidP="009D529D">
      <w:pPr>
        <w:numPr>
          <w:ilvl w:val="0"/>
          <w:numId w:val="5"/>
        </w:numPr>
        <w:spacing w:before="60" w:after="0"/>
        <w:rPr>
          <w:lang w:val="pt-BR"/>
        </w:rPr>
      </w:pPr>
      <w:r w:rsidRPr="00466796">
        <w:rPr>
          <w:lang w:val="pt-BR"/>
        </w:rPr>
        <w:t>Quy hoạch các chức năng đô thị phải tận dụng địa hình tự nhiên, hiện trạng kinh tế, xã hội và công trình xây dựng để tổ chức không gian đô thị và bố trí hệ thống kỹ thuật đạt hiệu quả cao về thẩm mỹ, về đầu tư và khai thác sử dụng;</w:t>
      </w:r>
    </w:p>
    <w:p w:rsidR="00F006F3" w:rsidRPr="00466796" w:rsidRDefault="00F006F3" w:rsidP="009D529D">
      <w:pPr>
        <w:numPr>
          <w:ilvl w:val="0"/>
          <w:numId w:val="5"/>
        </w:numPr>
        <w:spacing w:before="60" w:after="0"/>
        <w:rPr>
          <w:lang w:val="pt-BR"/>
        </w:rPr>
      </w:pPr>
      <w:r w:rsidRPr="00466796">
        <w:rPr>
          <w:lang w:val="pt-BR"/>
        </w:rPr>
        <w:t>Tổ chức không gian đô thị trên mặt đất và dưới mặt đất phải được kết nối hợp lý;</w:t>
      </w:r>
    </w:p>
    <w:p w:rsidR="00F006F3" w:rsidRPr="00466796" w:rsidRDefault="00F006F3" w:rsidP="009D529D">
      <w:pPr>
        <w:numPr>
          <w:ilvl w:val="0"/>
          <w:numId w:val="5"/>
        </w:numPr>
        <w:spacing w:before="60" w:after="0"/>
        <w:rPr>
          <w:lang w:val="pt-BR"/>
        </w:rPr>
      </w:pPr>
      <w:r w:rsidRPr="00466796">
        <w:rPr>
          <w:lang w:val="pt-BR"/>
        </w:rPr>
        <w:t>Quy hoạch sử dụng đất các khu chức năng phải được xác định trên cơ sở các điều kiện cụ thể của từng khu vực: mục tiêu quy hoạch; điều kiện tự nhiên và hiện trạng; quỹ đất phát triển...; đảm bảo môi trường sống và làm việc thuận lợi cho người dân, nâng cao hiệu quả quỹ đất hướng tới phát triển bền vững;</w:t>
      </w:r>
    </w:p>
    <w:p w:rsidR="00F006F3" w:rsidRPr="00466796" w:rsidRDefault="00F006F3" w:rsidP="009D529D">
      <w:pPr>
        <w:numPr>
          <w:ilvl w:val="0"/>
          <w:numId w:val="5"/>
        </w:numPr>
        <w:spacing w:before="60" w:after="0"/>
        <w:rPr>
          <w:lang w:val="pt-BR"/>
        </w:rPr>
      </w:pPr>
      <w:r w:rsidRPr="00466796">
        <w:rPr>
          <w:lang w:val="pt-BR"/>
        </w:rPr>
        <w:t>Ngoài các nhu cầu của bản thân khu vực quy hoạch, quy mô các khu chức năng đô thị phải tính đến việc đáp ứng nhu cầu của khách vãng lai và các khu vực lân cận cũng như toàn đô thị phù hợp với tính chất của khu vực quy hoạch đã được xác định trong cấu trúc chiến lược chung của toàn đô thị.</w:t>
      </w:r>
    </w:p>
    <w:bookmarkEnd w:id="37"/>
    <w:p w:rsidR="00F006F3" w:rsidRPr="00466796" w:rsidRDefault="00F006F3" w:rsidP="00AE7F6D">
      <w:pPr>
        <w:pStyle w:val="Heading3"/>
      </w:pPr>
      <w:r w:rsidRPr="00466796">
        <w:t>Yêu cầu về quy hoạch cây xanh</w:t>
      </w:r>
    </w:p>
    <w:p w:rsidR="00F006F3" w:rsidRPr="00466796" w:rsidRDefault="00F006F3" w:rsidP="009D529D">
      <w:pPr>
        <w:numPr>
          <w:ilvl w:val="0"/>
          <w:numId w:val="5"/>
        </w:numPr>
        <w:spacing w:before="60" w:after="0"/>
        <w:rPr>
          <w:lang w:val="pt-BR"/>
        </w:rPr>
      </w:pPr>
      <w:r w:rsidRPr="00466796">
        <w:rPr>
          <w:lang w:val="pt-BR"/>
        </w:rPr>
        <w:t>Các không gian xanh trong đô thị phải được gắn kết với nhau bằng các đường phố có trồng cây và các dải cây, để hình thành một hệ thống xanh liên tục. Phải tận dụng đất ven hồ, kênh rạch và mọi khoảng trống có thể được cho cây xanh. Loại cây trồng phải không được làm ảnh hưởng tới an toàn giao thông, không làm hư hại nhà và công trình ngầm, không làm ảnh hưởng tới vệ sinh môi trường (cây tiết ra các chất độc hại, hấp dẫn côn trùng);</w:t>
      </w:r>
    </w:p>
    <w:p w:rsidR="00F006F3" w:rsidRPr="00466796" w:rsidRDefault="00F006F3" w:rsidP="009D529D">
      <w:pPr>
        <w:numPr>
          <w:ilvl w:val="0"/>
          <w:numId w:val="5"/>
        </w:numPr>
        <w:spacing w:before="60" w:after="0"/>
        <w:rPr>
          <w:lang w:val="pt-BR"/>
        </w:rPr>
      </w:pPr>
      <w:r w:rsidRPr="00466796">
        <w:rPr>
          <w:lang w:val="pt-BR"/>
        </w:rPr>
        <w:t>Các tuyến đường từ cấp đường phân khu vực trở lên phải trồng cây xanh đường phố.</w:t>
      </w:r>
    </w:p>
    <w:p w:rsidR="00F006F3" w:rsidRPr="00466796" w:rsidRDefault="00F006F3" w:rsidP="00AE7F6D">
      <w:pPr>
        <w:pStyle w:val="Heading3"/>
      </w:pPr>
      <w:r w:rsidRPr="00466796">
        <w:t>Yêu cầu về quy hoạch không gian ngầm</w:t>
      </w:r>
    </w:p>
    <w:p w:rsidR="00F006F3" w:rsidRPr="00466796" w:rsidRDefault="00F006F3" w:rsidP="009D529D">
      <w:pPr>
        <w:numPr>
          <w:ilvl w:val="0"/>
          <w:numId w:val="5"/>
        </w:numPr>
        <w:tabs>
          <w:tab w:val="num" w:pos="-7650"/>
          <w:tab w:val="num" w:pos="720"/>
          <w:tab w:val="num" w:pos="1260"/>
        </w:tabs>
        <w:spacing w:before="60" w:after="0"/>
        <w:rPr>
          <w:lang w:val="pt-BR"/>
        </w:rPr>
      </w:pPr>
      <w:bookmarkStart w:id="38" w:name="_Toc145324970"/>
      <w:bookmarkStart w:id="39" w:name="_Toc151861481"/>
      <w:r w:rsidRPr="00466796">
        <w:rPr>
          <w:lang w:val="pt-BR"/>
        </w:rPr>
        <w:t>Nội dung quy hoạch không gian ngầm phải tuân thủ các quy định hiện hành về quản lý không gian xây dựng ngầm đô thị;</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Đồ án quy hoạch không gian ngầm phải xác định được khu vực hạn chế, khu vực cấm xây dựng công trình ngầm; xác định được vị trí, quy mô, hướng tuyến, phân tầng của hệ thống giao thông ngầm, hệ thống tuy-nen, hào kỹ thuật, cống bể kỹ thuật (kết hợp với quy hoạch hệ thống hạ tầng kỹ thuật), các khu vực xây dựng công trình công cộng, công trình đầu mối hạ tầng kỹ thuật ngầm, dự kiến đấu nối kỹ thuật, đấu nối không gian;</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Quy hoạch xây dựng các công trình ngầm </w:t>
      </w:r>
      <w:bookmarkEnd w:id="38"/>
      <w:bookmarkEnd w:id="39"/>
      <w:r w:rsidRPr="00466796">
        <w:rPr>
          <w:lang w:val="pt-BR"/>
        </w:rPr>
        <w:t xml:space="preserve">phải đảm bảo kết nối đồng bộ, an toàn các công trình ngầm và giữa công trình ngầm với các công trình trên mặt đất; </w:t>
      </w:r>
    </w:p>
    <w:p w:rsidR="00F006F3" w:rsidRPr="00466796" w:rsidRDefault="00F006F3" w:rsidP="00AE7F6D">
      <w:pPr>
        <w:pStyle w:val="Heading3"/>
      </w:pPr>
      <w:r w:rsidRPr="00466796">
        <w:t>Yêu cầu về quy hoạch hạ tầng kỹ thuật</w:t>
      </w:r>
    </w:p>
    <w:p w:rsidR="00F006F3" w:rsidRPr="00466796" w:rsidRDefault="00F006F3" w:rsidP="00ED2163">
      <w:pPr>
        <w:pStyle w:val="Heading4"/>
        <w:rPr>
          <w:lang w:val="pt-BR"/>
        </w:rPr>
      </w:pPr>
      <w:r w:rsidRPr="00466796">
        <w:rPr>
          <w:lang w:val="pt-BR"/>
        </w:rPr>
        <w:t>Quy hoạch cao độ nền và thoát nước mặt phải đảm bảo:</w:t>
      </w:r>
    </w:p>
    <w:p w:rsidR="00F006F3" w:rsidRPr="00466796" w:rsidRDefault="00F006F3" w:rsidP="009D529D">
      <w:pPr>
        <w:numPr>
          <w:ilvl w:val="0"/>
          <w:numId w:val="5"/>
        </w:numPr>
        <w:spacing w:before="60" w:after="0"/>
        <w:rPr>
          <w:lang w:val="pt-BR"/>
        </w:rPr>
      </w:pPr>
      <w:r w:rsidRPr="00466796">
        <w:rPr>
          <w:lang w:val="pt-BR"/>
        </w:rPr>
        <w:t xml:space="preserve">Quy hoạch cao độ nền phải đảm bảo khu đất không bị ngập lụt, phù hợp với hệ thống thoát nước mặt, hệ thống thuỷ lợi và hệ thống công trình bảo vệ khu đất (đê, kè, tường chắn...); Tận dụng địa hình và điều kiện tự nhiên, hạn chế khối lượng đào, đắp; Không ảnh hưởng đến khả năng thoát nước mặt của khu vực hiện hữu; </w:t>
      </w:r>
    </w:p>
    <w:p w:rsidR="00F006F3" w:rsidRPr="00466796" w:rsidRDefault="00F006F3" w:rsidP="009D529D">
      <w:pPr>
        <w:numPr>
          <w:ilvl w:val="0"/>
          <w:numId w:val="5"/>
        </w:numPr>
        <w:spacing w:before="60" w:after="0"/>
        <w:rPr>
          <w:lang w:val="pt-BR"/>
        </w:rPr>
      </w:pPr>
      <w:r w:rsidRPr="00466796">
        <w:rPr>
          <w:lang w:val="pt-BR"/>
        </w:rPr>
        <w:t xml:space="preserve">Quy hoạch hệ thống thoát nước mặt phải đảm bảo thoát nước mặt trên toàn khu vực quy hoạch ra các hồ, sông, suối, kênh và hệ thống thủy lợi. Các khu đô thị mới phải sử dụng hệ thống thoát nước riêng. Cho phép sử dụng hệ thống thoát nước nửa riêng ở các khu đô thị hiện trạng và các khu vực đô thị cải tạo chỉ có hệ thống thóat nước chung. Phải sử dụng các hồ ao hiện có và xây dựng hồ mới để điều tiết nước mặt. </w:t>
      </w:r>
    </w:p>
    <w:p w:rsidR="00F006F3" w:rsidRPr="00466796" w:rsidRDefault="00F006F3" w:rsidP="009D529D">
      <w:pPr>
        <w:numPr>
          <w:ilvl w:val="0"/>
          <w:numId w:val="5"/>
        </w:numPr>
        <w:spacing w:before="60" w:after="0"/>
        <w:rPr>
          <w:lang w:val="pt-BR"/>
        </w:rPr>
      </w:pPr>
      <w:r w:rsidRPr="00466796">
        <w:rPr>
          <w:lang w:val="pt-BR"/>
        </w:rPr>
        <w:t>Các nội dung kỹ thuật khác: giảm thiểu thiệt hại do tác động của thiên tai (lũ, lũ quét, bão, triều cường, trượt, sạt lở đất...), ứng phó với biến đổi khí hậu.</w:t>
      </w:r>
    </w:p>
    <w:p w:rsidR="00F006F3" w:rsidRPr="00466796" w:rsidRDefault="00F006F3" w:rsidP="00ED2163">
      <w:pPr>
        <w:pStyle w:val="Heading4"/>
        <w:rPr>
          <w:lang w:val="pt-BR"/>
        </w:rPr>
      </w:pPr>
      <w:r w:rsidRPr="00466796">
        <w:rPr>
          <w:lang w:val="pt-BR"/>
        </w:rPr>
        <w:t>Quy hoạch giao thông phải đảm bảo:</w:t>
      </w:r>
    </w:p>
    <w:p w:rsidR="00F006F3" w:rsidRPr="00466796" w:rsidRDefault="00F006F3" w:rsidP="009D529D">
      <w:pPr>
        <w:numPr>
          <w:ilvl w:val="0"/>
          <w:numId w:val="5"/>
        </w:numPr>
        <w:spacing w:before="60" w:after="0"/>
        <w:rPr>
          <w:lang w:val="pt-BR"/>
        </w:rPr>
      </w:pPr>
      <w:r w:rsidRPr="00466796">
        <w:rPr>
          <w:lang w:val="pt-BR"/>
        </w:rPr>
        <w:t>Phải dự báo nhu cầu vận chuyển hành khách, hàng hoá và các loại phương tiện giao thông để xác định quỹ đất xây dựng dành cho các phương tiện giao thông;</w:t>
      </w:r>
    </w:p>
    <w:p w:rsidR="00F006F3" w:rsidRPr="00466796" w:rsidRDefault="00F006F3" w:rsidP="009D529D">
      <w:pPr>
        <w:numPr>
          <w:ilvl w:val="0"/>
          <w:numId w:val="5"/>
        </w:numPr>
        <w:spacing w:before="60" w:after="0"/>
        <w:rPr>
          <w:lang w:val="pt-BR"/>
        </w:rPr>
      </w:pPr>
      <w:r w:rsidRPr="00466796">
        <w:rPr>
          <w:lang w:val="pt-BR"/>
        </w:rPr>
        <w:t>Đáp ứng nhu cầu vận tải hành khách và hàng hoá phục vụ cho phát triển kinh tế - xã hội, quá trình đô thị hoá và hội nhập với quốc tế; Đảm bảo khả năng liên hệ nhanh chóng, an toàn giữa tất cả các khu chức năng; Đảm bảo người khuyết tật tiếp cận sử dụng theo yêu cầu tại QCXDVN 01-2002;</w:t>
      </w:r>
    </w:p>
    <w:p w:rsidR="00F006F3" w:rsidRPr="00466796" w:rsidRDefault="00F006F3" w:rsidP="009D529D">
      <w:pPr>
        <w:numPr>
          <w:ilvl w:val="0"/>
          <w:numId w:val="5"/>
        </w:numPr>
        <w:spacing w:before="60" w:after="0"/>
        <w:rPr>
          <w:lang w:val="pt-BR"/>
        </w:rPr>
      </w:pPr>
      <w:r w:rsidRPr="00466796">
        <w:rPr>
          <w:lang w:val="pt-BR"/>
        </w:rPr>
        <w:t>Hệ thống công trình đầu mối, chuyển tiếp giữa các loại hình giao thông, hệ thống công trình phục vụ giao thông cần được xác định và có giải pháp đề xuất cụ thể;</w:t>
      </w:r>
    </w:p>
    <w:p w:rsidR="00F006F3" w:rsidRPr="00466796" w:rsidRDefault="00F006F3" w:rsidP="009D529D">
      <w:pPr>
        <w:numPr>
          <w:ilvl w:val="0"/>
          <w:numId w:val="5"/>
        </w:numPr>
        <w:spacing w:before="60" w:after="0"/>
        <w:rPr>
          <w:lang w:val="pt-BR"/>
        </w:rPr>
      </w:pPr>
      <w:r w:rsidRPr="00466796">
        <w:rPr>
          <w:lang w:val="pt-BR"/>
        </w:rPr>
        <w:t>Đảm bảo kết nối thuận tiện nội vùng, giữa giao thông trong vùng với hệ thống giao thông quốc gia và quốc tế;</w:t>
      </w:r>
    </w:p>
    <w:p w:rsidR="00F006F3" w:rsidRPr="00466796" w:rsidRDefault="00F006F3" w:rsidP="009D529D">
      <w:pPr>
        <w:numPr>
          <w:ilvl w:val="0"/>
          <w:numId w:val="5"/>
        </w:numPr>
        <w:spacing w:before="60" w:after="0"/>
        <w:rPr>
          <w:lang w:val="pt-BR"/>
        </w:rPr>
      </w:pPr>
      <w:r w:rsidRPr="00466796">
        <w:rPr>
          <w:lang w:val="pt-BR"/>
        </w:rPr>
        <w:t>Các tuyến đường sắt quốc gia, đường sắt đô thị, đường sắt chuyên dùng, phải được kết nối liên thông bằng hệ thống nhà ga; Phải tổ chức giao nhau khác độ cao cho nút giao cắt giữa đường sắt với đường sắt, đường sắt đô thị, đường bộ và trục giao thông chính của đô thị.</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Đối với đô thị loại đặc biệt, loại I và II khi có đường sắt quốc gia chạy qua cần làm đường tránh ra ngoài đô thị hoặc phải có các giải pháp tổ chức giao thông phù hợp để đường sắt không ảnh hưởng xấu đến hoạt động của đô thị.</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Ở các đô thị loại đặc biệt và loại I, các tuyến có khối lượng vận chuyển hành khách nội và ngoại thị lớn cần tổ chức tuyến, ga đường sắt dành cho hành khách đi lại giữa nội và ngoại thị.</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Đối với những đô thị từ loại III trở lên phải tổ chức mạng lưới giao thông vận tải hành khách công cộng. </w:t>
      </w:r>
    </w:p>
    <w:p w:rsidR="00F006F3" w:rsidRPr="00466796" w:rsidRDefault="00F006F3" w:rsidP="00ED2163">
      <w:pPr>
        <w:pStyle w:val="Heading4"/>
        <w:rPr>
          <w:lang w:val="pt-BR"/>
        </w:rPr>
      </w:pPr>
      <w:r w:rsidRPr="00466796">
        <w:rPr>
          <w:lang w:val="pt-BR"/>
        </w:rPr>
        <w:t>Quy hoạch cấp nước phải đảm bảo:</w:t>
      </w:r>
    </w:p>
    <w:p w:rsidR="00F006F3" w:rsidRPr="00466796" w:rsidRDefault="00F006F3" w:rsidP="009D529D">
      <w:pPr>
        <w:numPr>
          <w:ilvl w:val="0"/>
          <w:numId w:val="5"/>
        </w:numPr>
        <w:spacing w:before="60" w:after="0"/>
        <w:rPr>
          <w:lang w:val="pt-BR"/>
        </w:rPr>
      </w:pPr>
      <w:r w:rsidRPr="00466796">
        <w:rPr>
          <w:lang w:val="pt-BR"/>
        </w:rPr>
        <w:t>Xác định và lựa chọn nguồn nước phải đảm bảo trữ lượng, lưu lượng và yêu cầu chất lượng nước.</w:t>
      </w:r>
    </w:p>
    <w:p w:rsidR="00F006F3" w:rsidRPr="00466796" w:rsidRDefault="00F006F3" w:rsidP="009D529D">
      <w:pPr>
        <w:numPr>
          <w:ilvl w:val="0"/>
          <w:numId w:val="5"/>
        </w:numPr>
        <w:spacing w:before="60" w:after="0"/>
        <w:rPr>
          <w:lang w:val="pt-BR"/>
        </w:rPr>
      </w:pPr>
      <w:r w:rsidRPr="00466796">
        <w:rPr>
          <w:lang w:val="pt-BR"/>
        </w:rPr>
        <w:t>Vị trí công trình thu nước mặt phải đảm bảo: ở phía đầu dòng chảy so với khu dân cư và khu vực sản xuất; ở khu vực có điều kiện địa chất công trình ổn định và tránh các hiện tượng như sóng, thuỷ triều, xâm nhập mặn do biến đổi khí hậu và nước biển dâng;</w:t>
      </w:r>
    </w:p>
    <w:p w:rsidR="00F006F3" w:rsidRPr="00466796" w:rsidRDefault="00F006F3" w:rsidP="009D529D">
      <w:pPr>
        <w:numPr>
          <w:ilvl w:val="0"/>
          <w:numId w:val="5"/>
        </w:numPr>
        <w:spacing w:before="60" w:after="0"/>
        <w:rPr>
          <w:lang w:val="pt-BR"/>
        </w:rPr>
      </w:pPr>
      <w:r w:rsidRPr="00466796">
        <w:rPr>
          <w:lang w:val="pt-BR"/>
        </w:rPr>
        <w:t>Mạng lưới cấp nước phải đảm bảo an toàn và độ tin cậy về lưu lượng, áp lực, chất lượng nước theo yêu cầu sử dụng và yêu cầu cấp nước chữa cháy.</w:t>
      </w:r>
    </w:p>
    <w:p w:rsidR="00F006F3" w:rsidRPr="00466796" w:rsidRDefault="00F006F3" w:rsidP="00ED2163">
      <w:pPr>
        <w:pStyle w:val="Heading4"/>
        <w:rPr>
          <w:lang w:val="pt-BR"/>
        </w:rPr>
      </w:pPr>
      <w:r w:rsidRPr="00466796">
        <w:rPr>
          <w:lang w:val="pt-BR"/>
        </w:rPr>
        <w:t>Quy hoạch thoát nước thải phải đảm bảo:</w:t>
      </w:r>
    </w:p>
    <w:p w:rsidR="00F006F3" w:rsidRPr="00466796" w:rsidRDefault="00F006F3" w:rsidP="009D529D">
      <w:pPr>
        <w:numPr>
          <w:ilvl w:val="0"/>
          <w:numId w:val="5"/>
        </w:numPr>
        <w:spacing w:before="60" w:after="0"/>
        <w:rPr>
          <w:lang w:val="pt-BR"/>
        </w:rPr>
      </w:pPr>
      <w:r w:rsidRPr="00466796">
        <w:rPr>
          <w:lang w:val="pt-BR"/>
        </w:rPr>
        <w:t>Thu gom hết các loại nước thải sinh hoạt, sản xuất, dịch vụ; Áp dụng biện pháp xử lý nước thải phù hợp, nước thải sau xử lý phải đảm bảo các tiêu chuẩn môi trường;</w:t>
      </w:r>
    </w:p>
    <w:p w:rsidR="00F006F3" w:rsidRPr="00466796" w:rsidRDefault="00F006F3" w:rsidP="009D529D">
      <w:pPr>
        <w:numPr>
          <w:ilvl w:val="0"/>
          <w:numId w:val="5"/>
        </w:numPr>
        <w:spacing w:before="60" w:after="0"/>
        <w:rPr>
          <w:lang w:val="pt-BR"/>
        </w:rPr>
      </w:pPr>
      <w:r w:rsidRPr="00466796">
        <w:rPr>
          <w:lang w:val="pt-BR"/>
        </w:rPr>
        <w:t xml:space="preserve">Các khu xây dựng mới phải xây dựng hệ thống thoát nước riêng. Các khu vực cũ đã có mạng lưới thoát nước chung phải sử dụng hệ thống thoát nước nửa riêng hoặc cải tạo thành hệ thống thoát nước riêng. Đối với vùng hải đảo phải có hệ thống thoát nước thải riêng và xử lý nước thải triệt để, nước thải sau khi xử lý đạt yêu cầu về môi trường có thể tái sử dụng cho mục đích khác; </w:t>
      </w:r>
    </w:p>
    <w:p w:rsidR="00F006F3" w:rsidRPr="00466796" w:rsidRDefault="00F006F3" w:rsidP="009D529D">
      <w:pPr>
        <w:numPr>
          <w:ilvl w:val="0"/>
          <w:numId w:val="5"/>
        </w:numPr>
        <w:spacing w:before="60" w:after="0"/>
        <w:rPr>
          <w:lang w:val="pt-BR"/>
        </w:rPr>
      </w:pPr>
      <w:r w:rsidRPr="00466796">
        <w:rPr>
          <w:lang w:val="pt-BR"/>
        </w:rPr>
        <w:t>Vị trí điểm xả nước thải phải phù hợp với các quy định của pháp luật về quản lý tài nguyên nước.</w:t>
      </w:r>
    </w:p>
    <w:p w:rsidR="00F006F3" w:rsidRPr="00466796" w:rsidRDefault="00F006F3" w:rsidP="00ED2163">
      <w:pPr>
        <w:pStyle w:val="Heading4"/>
        <w:rPr>
          <w:lang w:val="pt-BR"/>
        </w:rPr>
      </w:pPr>
      <w:r w:rsidRPr="00466796">
        <w:rPr>
          <w:lang w:val="pt-BR"/>
        </w:rPr>
        <w:t>Quy hoạch xử lý chất thải rắn phải đảm bảo:</w:t>
      </w:r>
    </w:p>
    <w:p w:rsidR="00F006F3" w:rsidRPr="00466796" w:rsidRDefault="00F006F3" w:rsidP="009D529D">
      <w:pPr>
        <w:numPr>
          <w:ilvl w:val="0"/>
          <w:numId w:val="5"/>
        </w:numPr>
        <w:spacing w:before="60" w:after="0"/>
        <w:rPr>
          <w:lang w:val="pt-BR"/>
        </w:rPr>
      </w:pPr>
      <w:r w:rsidRPr="00466796">
        <w:rPr>
          <w:lang w:val="pt-BR"/>
        </w:rPr>
        <w:t xml:space="preserve">Thu gom hết các loại chất thải rắn sinh hoạt, sản xuất, dịch vụ, bùn thải; </w:t>
      </w:r>
    </w:p>
    <w:p w:rsidR="00F006F3" w:rsidRPr="00466796" w:rsidRDefault="00F006F3" w:rsidP="009D529D">
      <w:pPr>
        <w:numPr>
          <w:ilvl w:val="0"/>
          <w:numId w:val="5"/>
        </w:numPr>
        <w:spacing w:before="60" w:after="0"/>
        <w:rPr>
          <w:lang w:val="pt-BR"/>
        </w:rPr>
      </w:pPr>
      <w:r w:rsidRPr="00466796">
        <w:rPr>
          <w:lang w:val="pt-BR"/>
        </w:rPr>
        <w:t>Cơ sở xử lý chất thải rắn phải được bố trí ở ngoài phạm vi xây dựng đô thị;</w:t>
      </w:r>
    </w:p>
    <w:p w:rsidR="00F006F3" w:rsidRPr="00466796" w:rsidRDefault="00F006F3" w:rsidP="009D529D">
      <w:pPr>
        <w:numPr>
          <w:ilvl w:val="0"/>
          <w:numId w:val="5"/>
        </w:numPr>
        <w:spacing w:before="60" w:after="0"/>
        <w:rPr>
          <w:lang w:val="pt-BR"/>
        </w:rPr>
      </w:pPr>
      <w:r w:rsidRPr="00466796">
        <w:rPr>
          <w:lang w:val="pt-BR"/>
        </w:rPr>
        <w:t>Hạn chế bố trí các cơ sở xử lý chất thải rắn ở vùng thường xuyên bị ngập nước, vùng cax-tơ, vùng có vết đứt gãy kiến tạo;</w:t>
      </w:r>
    </w:p>
    <w:p w:rsidR="00F006F3" w:rsidRPr="00466796" w:rsidRDefault="00F006F3" w:rsidP="009D529D">
      <w:pPr>
        <w:numPr>
          <w:ilvl w:val="0"/>
          <w:numId w:val="5"/>
        </w:numPr>
        <w:spacing w:before="60" w:after="0"/>
        <w:rPr>
          <w:lang w:val="pt-BR"/>
        </w:rPr>
      </w:pPr>
      <w:r w:rsidRPr="00466796">
        <w:rPr>
          <w:lang w:val="pt-BR"/>
        </w:rPr>
        <w:t>Trong vùng ATMT của cơ sở xử lý chất thải rắn cho phép xây dựng các công trình giao thông, thủy lợi, tuyến và trạm điện, hệ thống thoát nước và xử lý nước thải.</w:t>
      </w:r>
    </w:p>
    <w:p w:rsidR="00F006F3" w:rsidRPr="00466796" w:rsidRDefault="00F006F3" w:rsidP="00ED2163">
      <w:pPr>
        <w:pStyle w:val="Heading4"/>
        <w:rPr>
          <w:lang w:val="pt-BR"/>
        </w:rPr>
      </w:pPr>
      <w:r w:rsidRPr="00466796">
        <w:rPr>
          <w:lang w:val="pt-BR"/>
        </w:rPr>
        <w:t>Quy hoạch nghĩa trang và nhà tang lễ phải đảm bảo:</w:t>
      </w:r>
    </w:p>
    <w:p w:rsidR="00F006F3" w:rsidRPr="00466796" w:rsidRDefault="00F006F3" w:rsidP="009D529D">
      <w:pPr>
        <w:numPr>
          <w:ilvl w:val="0"/>
          <w:numId w:val="5"/>
        </w:numPr>
        <w:spacing w:before="60" w:after="0"/>
        <w:rPr>
          <w:lang w:val="pt-BR"/>
        </w:rPr>
      </w:pPr>
      <w:r w:rsidRPr="00466796">
        <w:rPr>
          <w:lang w:val="pt-BR"/>
        </w:rPr>
        <w:t>Phục vụ nhu cầu của toàn khu vực được quy hoạch;</w:t>
      </w:r>
    </w:p>
    <w:p w:rsidR="00F006F3" w:rsidRPr="00466796" w:rsidRDefault="00F006F3" w:rsidP="009D529D">
      <w:pPr>
        <w:numPr>
          <w:ilvl w:val="0"/>
          <w:numId w:val="5"/>
        </w:numPr>
        <w:spacing w:before="60" w:after="0"/>
        <w:rPr>
          <w:lang w:val="pt-BR"/>
        </w:rPr>
      </w:pPr>
      <w:r w:rsidRPr="00466796">
        <w:rPr>
          <w:lang w:val="pt-BR"/>
        </w:rPr>
        <w:t>Địa điểm nghĩa trang, nhà tang lễ không được ảnh hưởng xấu đến các hoạt động của các khu chức năng khác và giao thông;</w:t>
      </w:r>
    </w:p>
    <w:p w:rsidR="00F006F3" w:rsidRPr="00466796" w:rsidRDefault="00F006F3" w:rsidP="009D529D">
      <w:pPr>
        <w:numPr>
          <w:ilvl w:val="0"/>
          <w:numId w:val="5"/>
        </w:numPr>
        <w:spacing w:before="60" w:after="0"/>
        <w:rPr>
          <w:lang w:val="pt-BR"/>
        </w:rPr>
      </w:pPr>
      <w:r w:rsidRPr="00466796">
        <w:rPr>
          <w:lang w:val="pt-BR"/>
        </w:rPr>
        <w:t>Trong vùng ATMT của nghĩa trang được thực hiện các hoạt động canh tác nông, lâm nghiệp, được xây dựng các công trình hạ tầng kỹ thuật như giao thông, thủy lợi, tuyến và trạm điện, hệ thống thoát nước, truyền tải xăng dầu...;</w:t>
      </w:r>
    </w:p>
    <w:p w:rsidR="00F006F3" w:rsidRPr="00466796" w:rsidRDefault="00F006F3" w:rsidP="00ED2163">
      <w:pPr>
        <w:pStyle w:val="Heading4"/>
      </w:pPr>
      <w:r w:rsidRPr="00466796">
        <w:t xml:space="preserve">Quy hoạch cấp điện </w:t>
      </w:r>
    </w:p>
    <w:p w:rsidR="00F006F3" w:rsidRPr="00466796" w:rsidRDefault="00F006F3" w:rsidP="009D529D">
      <w:pPr>
        <w:pStyle w:val="ListParagraph"/>
        <w:numPr>
          <w:ilvl w:val="0"/>
          <w:numId w:val="5"/>
        </w:numPr>
        <w:spacing w:after="0"/>
        <w:rPr>
          <w:rStyle w:val="Hyperlink"/>
          <w:noProof/>
          <w:color w:val="auto"/>
          <w:u w:val="none"/>
          <w:lang w:val="es-ES"/>
        </w:rPr>
      </w:pPr>
      <w:r w:rsidRPr="00466796">
        <w:rPr>
          <w:rStyle w:val="Hyperlink"/>
          <w:noProof/>
          <w:color w:val="auto"/>
          <w:u w:val="none"/>
          <w:lang w:val="es-ES"/>
        </w:rPr>
        <w:t xml:space="preserve">Quy hoạch hệ thống cung cấp điện phải đáp ứng đầy đủ các nhu cầu và phải bảo đảm độ tin cậy về cấp điện. </w:t>
      </w:r>
    </w:p>
    <w:p w:rsidR="00F006F3" w:rsidRPr="00466796" w:rsidRDefault="00F006F3" w:rsidP="009D529D">
      <w:pPr>
        <w:pStyle w:val="ListParagraph"/>
        <w:numPr>
          <w:ilvl w:val="0"/>
          <w:numId w:val="5"/>
        </w:numPr>
        <w:spacing w:after="0"/>
        <w:rPr>
          <w:lang w:val="es-ES"/>
        </w:rPr>
      </w:pPr>
      <w:r w:rsidRPr="00466796">
        <w:rPr>
          <w:lang w:val="es-ES"/>
        </w:rPr>
        <w:t>Không quy hoạch các tuyến điện 500KV đi xuyên qua nội thị các đô thị. Lưới điện cao áp 110KV và 220KV đi trong nội thị của các đô thị từ loại II đến loại đặc biệt phải đi ngầm.</w:t>
      </w:r>
    </w:p>
    <w:p w:rsidR="00F006F3" w:rsidRPr="00466796" w:rsidRDefault="00F006F3" w:rsidP="00ED2163">
      <w:pPr>
        <w:pStyle w:val="Heading4"/>
      </w:pPr>
      <w:r w:rsidRPr="00466796">
        <w:t>Quy hoạch chiếu sáng công cộng</w:t>
      </w:r>
    </w:p>
    <w:p w:rsidR="00F006F3" w:rsidRPr="00466796" w:rsidRDefault="00F006F3" w:rsidP="00BC6D0C">
      <w:pPr>
        <w:pStyle w:val="ListParagraph"/>
        <w:numPr>
          <w:ilvl w:val="0"/>
          <w:numId w:val="5"/>
        </w:numPr>
        <w:spacing w:after="0"/>
        <w:rPr>
          <w:lang w:val="es-ES"/>
        </w:rPr>
      </w:pPr>
      <w:r w:rsidRPr="00466796">
        <w:rPr>
          <w:rStyle w:val="Hyperlink"/>
          <w:noProof/>
          <w:color w:val="auto"/>
          <w:u w:val="none"/>
          <w:lang w:val="es-ES"/>
        </w:rPr>
        <w:t>Quy hoạch chiếu sáng công cộng phải bao gồm: chiếu sáng đường, công trình giao thông, công viên, vườn hoa, trang trí, các công trình kiến trúc, nghệ thuật. Chiếu sáng phải đảm bảo yêu cầu về độ chói, độ rọi, an toàn và tiết kiệm năng lượng.</w:t>
      </w:r>
      <w:r w:rsidRPr="00466796">
        <w:rPr>
          <w:sz w:val="24"/>
          <w:szCs w:val="24"/>
          <w:lang w:val="es-ES"/>
        </w:rPr>
        <w:t xml:space="preserve">    </w:t>
      </w:r>
    </w:p>
    <w:p w:rsidR="00F006F3" w:rsidRPr="00466796" w:rsidRDefault="00F006F3" w:rsidP="001503B8">
      <w:pPr>
        <w:spacing w:before="60" w:after="0"/>
        <w:rPr>
          <w:lang w:val="es-ES"/>
        </w:rPr>
      </w:pPr>
    </w:p>
    <w:p w:rsidR="00F006F3" w:rsidRPr="00466796" w:rsidRDefault="00F006F3">
      <w:pPr>
        <w:spacing w:before="0" w:after="0"/>
        <w:jc w:val="left"/>
        <w:rPr>
          <w:b/>
          <w:bCs/>
          <w:szCs w:val="28"/>
          <w:lang w:val="es-ES"/>
        </w:rPr>
      </w:pPr>
    </w:p>
    <w:p w:rsidR="00F006F3" w:rsidRPr="00466796" w:rsidRDefault="00F006F3">
      <w:pPr>
        <w:pStyle w:val="Heading1"/>
      </w:pPr>
      <w:bookmarkStart w:id="40" w:name="_Toc384100279"/>
      <w:r w:rsidRPr="00466796">
        <w:t>QUY ĐỊNH KỸ THUẬT</w:t>
      </w:r>
      <w:bookmarkEnd w:id="40"/>
    </w:p>
    <w:p w:rsidR="00F006F3" w:rsidRPr="00466796" w:rsidRDefault="00F006F3" w:rsidP="00BC6D0C">
      <w:pPr>
        <w:pStyle w:val="Heading2"/>
        <w:rPr>
          <w:lang w:val="en-US"/>
        </w:rPr>
      </w:pPr>
      <w:bookmarkStart w:id="41" w:name="_Toc382949769"/>
      <w:bookmarkStart w:id="42" w:name="_Toc382951122"/>
      <w:bookmarkStart w:id="43" w:name="_Toc40889435"/>
      <w:bookmarkStart w:id="44" w:name="_Toc106367540"/>
      <w:bookmarkStart w:id="45" w:name="_Toc47781743"/>
      <w:bookmarkStart w:id="46" w:name="_Toc118719483"/>
      <w:bookmarkStart w:id="47" w:name="_Toc118719605"/>
      <w:bookmarkStart w:id="48" w:name="_Toc141694620"/>
      <w:bookmarkStart w:id="49" w:name="_Toc141694697"/>
      <w:bookmarkStart w:id="50" w:name="_Toc163620332"/>
      <w:bookmarkStart w:id="51" w:name="_Toc380572358"/>
      <w:bookmarkStart w:id="52" w:name="_Toc384100280"/>
      <w:bookmarkEnd w:id="41"/>
      <w:bookmarkEnd w:id="42"/>
      <w:r w:rsidRPr="00466796">
        <w:rPr>
          <w:lang w:val="en-US"/>
        </w:rPr>
        <w:t>Yêu cầu về đơn vị ở</w:t>
      </w:r>
      <w:bookmarkEnd w:id="43"/>
      <w:bookmarkEnd w:id="44"/>
      <w:bookmarkEnd w:id="45"/>
      <w:bookmarkEnd w:id="46"/>
      <w:bookmarkEnd w:id="47"/>
      <w:bookmarkEnd w:id="48"/>
      <w:bookmarkEnd w:id="49"/>
      <w:bookmarkEnd w:id="50"/>
      <w:bookmarkEnd w:id="51"/>
      <w:bookmarkEnd w:id="52"/>
      <w:r w:rsidRPr="00466796">
        <w:rPr>
          <w:lang w:val="en-US"/>
        </w:rPr>
        <w:t xml:space="preserve"> </w:t>
      </w:r>
    </w:p>
    <w:p w:rsidR="00F006F3" w:rsidRPr="00466796" w:rsidRDefault="00F006F3" w:rsidP="00AE7F6D">
      <w:pPr>
        <w:pStyle w:val="Heading3"/>
        <w:rPr>
          <w:lang w:val="en-US"/>
        </w:rPr>
      </w:pPr>
      <w:r w:rsidRPr="00466796">
        <w:rPr>
          <w:lang w:val="en-US"/>
        </w:rPr>
        <w:t xml:space="preserve">Quy mô các công trình công cộng dịch vụ phải đáp ứng được các quy định trong bảng 2.1, phù hợp với quy mô dân số trong khu vực thiết kế, đồng thời xem xét đến nhu cầu của các khu vực lân cận.  </w:t>
      </w:r>
    </w:p>
    <w:p w:rsidR="00F006F3" w:rsidRPr="00466796" w:rsidRDefault="00F006F3" w:rsidP="00AE7F6D">
      <w:pPr>
        <w:pStyle w:val="Heading3"/>
        <w:rPr>
          <w:lang w:val="en-US"/>
        </w:rPr>
      </w:pPr>
      <w:r w:rsidRPr="00466796">
        <w:rPr>
          <w:lang w:val="en-US"/>
        </w:rPr>
        <w:t>Trong các nhóm nhà ở phải bố trí vườn hoa, sân chơi với bán kính phục vụ (tính theo đường tiếp cận thực tế gần nhất) không lớn hơn 300m.</w:t>
      </w:r>
    </w:p>
    <w:p w:rsidR="00F006F3" w:rsidRPr="00466796" w:rsidRDefault="00F006F3" w:rsidP="00AE7F6D">
      <w:pPr>
        <w:pStyle w:val="Heading3"/>
        <w:rPr>
          <w:lang w:val="en-US"/>
        </w:rPr>
      </w:pPr>
      <w:r w:rsidRPr="00466796">
        <w:rPr>
          <w:lang w:val="en-US"/>
        </w:rPr>
        <w:t>Trong đơn vị ở có các loại hình nhà ở đa dạng, chỉ tiêu đất ở phải được tính toán cho từng loại hình nhà ở riêng biệt, chỉ tiêu các loại đất còn lại được tính là chỉ tiêu trung bình.</w:t>
      </w:r>
    </w:p>
    <w:p w:rsidR="00F006F3" w:rsidRPr="00466796" w:rsidRDefault="00F006F3" w:rsidP="00AE7F6D">
      <w:pPr>
        <w:pStyle w:val="Heading3"/>
        <w:rPr>
          <w:lang w:val="en-US"/>
        </w:rPr>
      </w:pPr>
      <w:r w:rsidRPr="00466796">
        <w:rPr>
          <w:lang w:val="en-US"/>
        </w:rPr>
        <w:t>Các quy định về sử dụng đất đơn vị ở như sau:</w:t>
      </w:r>
    </w:p>
    <w:p w:rsidR="00F006F3" w:rsidRPr="00466796" w:rsidRDefault="00F006F3" w:rsidP="009D529D">
      <w:pPr>
        <w:numPr>
          <w:ilvl w:val="0"/>
          <w:numId w:val="5"/>
        </w:numPr>
        <w:spacing w:before="60" w:after="0"/>
      </w:pPr>
      <w:r w:rsidRPr="00466796">
        <w:t>Diện tích đất đơn vị ở tối thiểu là 8m</w:t>
      </w:r>
      <w:r w:rsidRPr="00466796">
        <w:rPr>
          <w:vertAlign w:val="superscript"/>
        </w:rPr>
        <w:t>2</w:t>
      </w:r>
      <w:r w:rsidRPr="00466796">
        <w:t>/người. Chỉ tiêu đất đơn vị ở trung bình của toàn đô thị không lớn hơn 50m</w:t>
      </w:r>
      <w:r w:rsidRPr="00466796">
        <w:rPr>
          <w:vertAlign w:val="superscript"/>
        </w:rPr>
        <w:t>2</w:t>
      </w:r>
      <w:r w:rsidRPr="00466796">
        <w:t>/người. Trường hợp đặc biệt (đô thị du lịch, đô thị miền núi, đô thị có điều kiện khí hậu đặc biệt, điều kiện tự nhiên đặc biệt...) phải có luận cứ để lựa chọn chỉ tiêu thích hợp;</w:t>
      </w:r>
    </w:p>
    <w:p w:rsidR="00F006F3" w:rsidRPr="00466796" w:rsidRDefault="00F006F3" w:rsidP="009D529D">
      <w:pPr>
        <w:numPr>
          <w:ilvl w:val="0"/>
          <w:numId w:val="5"/>
        </w:numPr>
        <w:spacing w:before="60" w:after="0"/>
      </w:pPr>
      <w:bookmarkStart w:id="53" w:name="OLE_LINK3"/>
      <w:bookmarkStart w:id="54" w:name="OLE_LINK4"/>
      <w:r w:rsidRPr="00466796">
        <w:t xml:space="preserve">Đất cây xanh </w:t>
      </w:r>
      <w:bookmarkEnd w:id="53"/>
      <w:bookmarkEnd w:id="54"/>
      <w:r w:rsidRPr="00466796">
        <w:t>sử dụng công cộng trong đơn vị ở tối thiểu phải đạt 2m</w:t>
      </w:r>
      <w:r w:rsidRPr="00466796">
        <w:rPr>
          <w:vertAlign w:val="superscript"/>
        </w:rPr>
        <w:t>2</w:t>
      </w:r>
      <w:r w:rsidRPr="00466796">
        <w:t>/người, trong đó đất cây xanh trong nhóm nhà ở tối thiểu phải đạt 1m</w:t>
      </w:r>
      <w:r w:rsidRPr="00466796">
        <w:rPr>
          <w:vertAlign w:val="superscript"/>
        </w:rPr>
        <w:t>2</w:t>
      </w:r>
      <w:r w:rsidRPr="00466796">
        <w:t>/người;</w:t>
      </w:r>
    </w:p>
    <w:p w:rsidR="00F006F3" w:rsidRPr="00466796" w:rsidRDefault="00F006F3" w:rsidP="009D529D">
      <w:pPr>
        <w:numPr>
          <w:ilvl w:val="0"/>
          <w:numId w:val="5"/>
        </w:numPr>
        <w:spacing w:before="60" w:after="0"/>
      </w:pPr>
      <w:r w:rsidRPr="00466796">
        <w:t>Đất công trình giáo dục mầm non và phổ thông cơ sở tối thiểu phải đạt 2,7m</w:t>
      </w:r>
      <w:r w:rsidRPr="00466796">
        <w:rPr>
          <w:vertAlign w:val="superscript"/>
        </w:rPr>
        <w:t>2</w:t>
      </w:r>
      <w:r w:rsidRPr="00466796">
        <w:t>/người;</w:t>
      </w:r>
    </w:p>
    <w:p w:rsidR="00F006F3" w:rsidRPr="00466796" w:rsidRDefault="00F006F3" w:rsidP="009D529D">
      <w:pPr>
        <w:numPr>
          <w:ilvl w:val="0"/>
          <w:numId w:val="5"/>
        </w:numPr>
        <w:spacing w:before="60" w:after="0"/>
      </w:pPr>
      <w:r w:rsidRPr="00466796">
        <w:t>Đất giao thông trong đơn vị ở tuân thủ quy định tại phần quy hoạch giao thông trong quy chuẩn này;</w:t>
      </w:r>
    </w:p>
    <w:p w:rsidR="00F006F3" w:rsidRPr="00466796" w:rsidRDefault="00F006F3" w:rsidP="009D529D">
      <w:pPr>
        <w:numPr>
          <w:ilvl w:val="0"/>
          <w:numId w:val="5"/>
        </w:numPr>
        <w:spacing w:before="60" w:after="0"/>
      </w:pPr>
      <w:r w:rsidRPr="00466796">
        <w:t xml:space="preserve">Đất các khu vực sử dụng đa chức năng, được quy đổi ra loại đất tương ứng. </w:t>
      </w:r>
    </w:p>
    <w:p w:rsidR="00F006F3" w:rsidRPr="00466796" w:rsidRDefault="00F006F3" w:rsidP="00F9259F">
      <w:pPr>
        <w:spacing w:before="60" w:after="0"/>
        <w:rPr>
          <w:sz w:val="22"/>
          <w:szCs w:val="22"/>
        </w:rPr>
      </w:pPr>
      <w:r w:rsidRPr="00466796">
        <w:rPr>
          <w:sz w:val="22"/>
          <w:szCs w:val="22"/>
        </w:rPr>
        <w:t>CHÚ THÍCH: Đất các khu vực sử dụng đa chức năng, được quy đổi ra loại đất tương ứng theo tỷ lệ diện tích sàn sử dụng cho mỗi loại chức năng.</w:t>
      </w:r>
    </w:p>
    <w:p w:rsidR="00F006F3" w:rsidRPr="00466796" w:rsidRDefault="00F006F3" w:rsidP="00BC6D0C">
      <w:pPr>
        <w:pStyle w:val="Heading2"/>
        <w:rPr>
          <w:lang w:val="en-US"/>
        </w:rPr>
      </w:pPr>
      <w:bookmarkStart w:id="55" w:name="_Toc40889436"/>
      <w:bookmarkStart w:id="56" w:name="_Toc106367542"/>
      <w:bookmarkStart w:id="57" w:name="_Toc47781745"/>
      <w:bookmarkStart w:id="58" w:name="_Toc118719485"/>
      <w:bookmarkStart w:id="59" w:name="_Toc118719607"/>
      <w:bookmarkStart w:id="60" w:name="_Toc141694626"/>
      <w:bookmarkStart w:id="61" w:name="_Toc141694703"/>
      <w:bookmarkStart w:id="62" w:name="_Toc163620333"/>
      <w:bookmarkStart w:id="63" w:name="_Toc384100281"/>
      <w:r w:rsidRPr="00466796">
        <w:rPr>
          <w:lang w:val="en-US"/>
        </w:rPr>
        <w:t>Yêu cầu về các công trình dịch vụ đô thị</w:t>
      </w:r>
      <w:bookmarkEnd w:id="55"/>
      <w:bookmarkEnd w:id="56"/>
      <w:bookmarkEnd w:id="57"/>
      <w:bookmarkEnd w:id="58"/>
      <w:bookmarkEnd w:id="59"/>
      <w:bookmarkEnd w:id="60"/>
      <w:bookmarkEnd w:id="61"/>
      <w:bookmarkEnd w:id="62"/>
      <w:bookmarkEnd w:id="63"/>
    </w:p>
    <w:p w:rsidR="00F006F3" w:rsidRPr="00466796" w:rsidRDefault="00F006F3" w:rsidP="009D529D">
      <w:pPr>
        <w:numPr>
          <w:ilvl w:val="0"/>
          <w:numId w:val="5"/>
        </w:numPr>
        <w:spacing w:before="60" w:after="0"/>
      </w:pPr>
      <w:r w:rsidRPr="00466796">
        <w:t>Các công trình dịch vụ đô thị phục vụ trong đơn vị ở (trường học, chợ…) cần đảm bảo bán kính phục vụ không quá 500m. Riêng đối với khu vực có địa hình phức tạp, bán kính phục vụ của các loại công trình này không quá 1,0km.</w:t>
      </w:r>
    </w:p>
    <w:p w:rsidR="00F006F3" w:rsidRPr="00466796" w:rsidRDefault="00F006F3" w:rsidP="009D529D">
      <w:pPr>
        <w:numPr>
          <w:ilvl w:val="0"/>
          <w:numId w:val="5"/>
        </w:numPr>
        <w:spacing w:before="60" w:after="0"/>
      </w:pPr>
      <w:r w:rsidRPr="00466796">
        <w:t>Các công trình dịch vụ khác trong đô thị phải phù hợp với cấu trúc đô thị và có mối liên kết với các khu chức năng khác trong đô thị.</w:t>
      </w:r>
    </w:p>
    <w:p w:rsidR="00F006F3" w:rsidRPr="00466796" w:rsidRDefault="00F006F3" w:rsidP="009D529D">
      <w:pPr>
        <w:numPr>
          <w:ilvl w:val="0"/>
          <w:numId w:val="5"/>
        </w:numPr>
        <w:spacing w:before="60" w:after="0"/>
      </w:pPr>
      <w:r w:rsidRPr="00466796">
        <w:t>Chiều cao công trình phải tuân thủ quy chuẩn QCVN 06:2010/BXD;</w:t>
      </w:r>
    </w:p>
    <w:p w:rsidR="00F006F3" w:rsidRPr="00466796" w:rsidRDefault="00F006F3" w:rsidP="009D529D">
      <w:pPr>
        <w:numPr>
          <w:ilvl w:val="0"/>
          <w:numId w:val="5"/>
        </w:numPr>
        <w:spacing w:before="60" w:after="0"/>
      </w:pPr>
      <w:r w:rsidRPr="00466796">
        <w:t>Đối với khu vực có quy mô dân số từ 20.000 người trở lên, cần bố trí ít nhất 01 trường phổ thông trung học.</w:t>
      </w:r>
    </w:p>
    <w:p w:rsidR="00F006F3" w:rsidRPr="00466796" w:rsidRDefault="00F006F3" w:rsidP="002E429B">
      <w:bookmarkStart w:id="64" w:name="_Ref383529422"/>
      <w:bookmarkStart w:id="65" w:name="_Toc40889439"/>
      <w:bookmarkStart w:id="66" w:name="_Toc106367543"/>
      <w:bookmarkStart w:id="67" w:name="_Toc47781746"/>
      <w:bookmarkStart w:id="68" w:name="_Toc118719486"/>
      <w:bookmarkStart w:id="69" w:name="_Toc118719608"/>
      <w:bookmarkStart w:id="70" w:name="_Toc141694627"/>
      <w:bookmarkStart w:id="71" w:name="_Toc141694704"/>
      <w:bookmarkStart w:id="72" w:name="_Toc163620334"/>
      <w:r w:rsidRPr="00466796">
        <w:t xml:space="preserve">Bảng </w:t>
      </w:r>
      <w:fldSimple w:instr=" STYLEREF 1 \s ">
        <w:r>
          <w:rPr>
            <w:noProof/>
          </w:rPr>
          <w:t>2</w:t>
        </w:r>
      </w:fldSimple>
      <w:r w:rsidRPr="00466796">
        <w:t>.</w:t>
      </w:r>
      <w:fldSimple w:instr=" SEQ Table \* ARABIC \s 1 ">
        <w:r>
          <w:rPr>
            <w:noProof/>
          </w:rPr>
          <w:t>1</w:t>
        </w:r>
      </w:fldSimple>
      <w:bookmarkEnd w:id="64"/>
      <w:r w:rsidRPr="00466796">
        <w:t>:</w:t>
      </w:r>
      <w:r w:rsidRPr="00466796">
        <w:rPr>
          <w:b/>
        </w:rPr>
        <w:t xml:space="preserve"> </w:t>
      </w:r>
      <w:r w:rsidRPr="00466796">
        <w:t>Quy định về quy mô</w:t>
      </w:r>
      <w:r w:rsidRPr="00466796">
        <w:rPr>
          <w:bCs/>
          <w:iCs/>
        </w:rPr>
        <w:t xml:space="preserve"> tối thiểu</w:t>
      </w:r>
      <w:r w:rsidRPr="00466796">
        <w:t xml:space="preserve"> của các công trình dịch vụ </w:t>
      </w:r>
      <w:r w:rsidRPr="00466796">
        <w:rPr>
          <w:bCs/>
          <w:iCs/>
        </w:rPr>
        <w:t>đô thị</w:t>
      </w:r>
      <w:r w:rsidRPr="00466796">
        <w:t xml:space="preserve"> cơ bản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620"/>
        <w:gridCol w:w="1800"/>
        <w:gridCol w:w="90"/>
        <w:gridCol w:w="900"/>
        <w:gridCol w:w="1440"/>
        <w:gridCol w:w="990"/>
      </w:tblGrid>
      <w:tr w:rsidR="00F006F3" w:rsidRPr="00466796" w:rsidTr="00BC6D0C">
        <w:trPr>
          <w:cantSplit/>
          <w:tblHeader/>
        </w:trPr>
        <w:tc>
          <w:tcPr>
            <w:tcW w:w="2520" w:type="dxa"/>
            <w:vMerge w:val="restart"/>
            <w:vAlign w:val="center"/>
          </w:tcPr>
          <w:p w:rsidR="00F006F3" w:rsidRPr="00466796" w:rsidRDefault="00F006F3" w:rsidP="00BC6D0C">
            <w:pPr>
              <w:spacing w:before="0" w:after="0"/>
              <w:jc w:val="center"/>
              <w:rPr>
                <w:b/>
                <w:sz w:val="24"/>
                <w:szCs w:val="24"/>
                <w:lang w:val="pt-BR"/>
              </w:rPr>
            </w:pPr>
            <w:r w:rsidRPr="00466796">
              <w:rPr>
                <w:b/>
                <w:sz w:val="24"/>
                <w:szCs w:val="24"/>
                <w:lang w:val="pt-BR"/>
              </w:rPr>
              <w:t>Loại công trình</w:t>
            </w:r>
          </w:p>
        </w:tc>
        <w:tc>
          <w:tcPr>
            <w:tcW w:w="1620" w:type="dxa"/>
            <w:vMerge w:val="restart"/>
            <w:vAlign w:val="center"/>
          </w:tcPr>
          <w:p w:rsidR="00F006F3" w:rsidRPr="00466796" w:rsidRDefault="00F006F3" w:rsidP="00BC6D0C">
            <w:pPr>
              <w:spacing w:before="0" w:after="0"/>
              <w:jc w:val="center"/>
              <w:rPr>
                <w:b/>
                <w:sz w:val="24"/>
                <w:szCs w:val="24"/>
              </w:rPr>
            </w:pPr>
            <w:r w:rsidRPr="00466796">
              <w:rPr>
                <w:b/>
                <w:sz w:val="24"/>
                <w:szCs w:val="24"/>
              </w:rPr>
              <w:t>Cấp quản lý</w:t>
            </w:r>
          </w:p>
        </w:tc>
        <w:tc>
          <w:tcPr>
            <w:tcW w:w="2790" w:type="dxa"/>
            <w:gridSpan w:val="3"/>
            <w:vAlign w:val="center"/>
          </w:tcPr>
          <w:p w:rsidR="00F006F3" w:rsidRPr="00466796" w:rsidRDefault="00F006F3" w:rsidP="00BC6D0C">
            <w:pPr>
              <w:spacing w:before="0" w:after="0"/>
              <w:jc w:val="center"/>
              <w:rPr>
                <w:b/>
                <w:sz w:val="24"/>
                <w:szCs w:val="24"/>
              </w:rPr>
            </w:pPr>
            <w:r w:rsidRPr="00466796">
              <w:rPr>
                <w:b/>
                <w:sz w:val="24"/>
                <w:szCs w:val="24"/>
              </w:rPr>
              <w:t>Chỉ tiêu sử dụng công trình tối thiểu</w:t>
            </w:r>
          </w:p>
        </w:tc>
        <w:tc>
          <w:tcPr>
            <w:tcW w:w="2430" w:type="dxa"/>
            <w:gridSpan w:val="2"/>
            <w:vAlign w:val="center"/>
          </w:tcPr>
          <w:p w:rsidR="00F006F3" w:rsidRPr="00466796" w:rsidRDefault="00F006F3" w:rsidP="00BC6D0C">
            <w:pPr>
              <w:spacing w:before="0" w:after="0"/>
              <w:jc w:val="center"/>
              <w:rPr>
                <w:b/>
                <w:sz w:val="24"/>
                <w:szCs w:val="24"/>
              </w:rPr>
            </w:pPr>
            <w:r w:rsidRPr="00466796">
              <w:rPr>
                <w:b/>
                <w:sz w:val="24"/>
                <w:szCs w:val="24"/>
              </w:rPr>
              <w:t>Chỉ tiêu sử dụng đất tối thiểu</w:t>
            </w:r>
          </w:p>
        </w:tc>
      </w:tr>
      <w:tr w:rsidR="00F006F3" w:rsidRPr="00466796" w:rsidTr="00BC6D0C">
        <w:trPr>
          <w:cantSplit/>
          <w:tblHeader/>
        </w:trPr>
        <w:tc>
          <w:tcPr>
            <w:tcW w:w="2520" w:type="dxa"/>
            <w:vMerge/>
          </w:tcPr>
          <w:p w:rsidR="00F006F3" w:rsidRPr="00466796" w:rsidRDefault="00F006F3" w:rsidP="00BC6D0C">
            <w:pPr>
              <w:spacing w:before="0" w:after="0"/>
              <w:jc w:val="center"/>
              <w:rPr>
                <w:b/>
                <w:sz w:val="24"/>
                <w:szCs w:val="24"/>
              </w:rPr>
            </w:pPr>
          </w:p>
        </w:tc>
        <w:tc>
          <w:tcPr>
            <w:tcW w:w="1620" w:type="dxa"/>
            <w:vMerge/>
          </w:tcPr>
          <w:p w:rsidR="00F006F3" w:rsidRPr="00466796" w:rsidRDefault="00F006F3" w:rsidP="00BC6D0C">
            <w:pPr>
              <w:spacing w:before="0" w:after="0"/>
              <w:jc w:val="center"/>
              <w:rPr>
                <w:b/>
                <w:sz w:val="24"/>
                <w:szCs w:val="24"/>
              </w:rPr>
            </w:pPr>
          </w:p>
        </w:tc>
        <w:tc>
          <w:tcPr>
            <w:tcW w:w="1800" w:type="dxa"/>
            <w:vAlign w:val="center"/>
          </w:tcPr>
          <w:p w:rsidR="00F006F3" w:rsidRPr="00466796" w:rsidRDefault="00F006F3" w:rsidP="00BC6D0C">
            <w:pPr>
              <w:spacing w:before="0" w:after="0"/>
              <w:jc w:val="center"/>
              <w:rPr>
                <w:b/>
                <w:sz w:val="24"/>
                <w:szCs w:val="24"/>
              </w:rPr>
            </w:pPr>
            <w:r w:rsidRPr="00466796">
              <w:rPr>
                <w:b/>
                <w:sz w:val="24"/>
                <w:szCs w:val="24"/>
              </w:rPr>
              <w:t>Đơn vị tính</w:t>
            </w:r>
          </w:p>
        </w:tc>
        <w:tc>
          <w:tcPr>
            <w:tcW w:w="990" w:type="dxa"/>
            <w:gridSpan w:val="2"/>
            <w:vAlign w:val="center"/>
          </w:tcPr>
          <w:p w:rsidR="00F006F3" w:rsidRPr="00466796" w:rsidRDefault="00F006F3" w:rsidP="00BC6D0C">
            <w:pPr>
              <w:spacing w:before="0" w:after="0"/>
              <w:jc w:val="center"/>
              <w:rPr>
                <w:b/>
                <w:sz w:val="24"/>
                <w:szCs w:val="24"/>
              </w:rPr>
            </w:pPr>
            <w:r w:rsidRPr="00466796">
              <w:rPr>
                <w:b/>
                <w:sz w:val="24"/>
                <w:szCs w:val="24"/>
              </w:rPr>
              <w:t>Chỉ tiêu</w:t>
            </w:r>
          </w:p>
        </w:tc>
        <w:tc>
          <w:tcPr>
            <w:tcW w:w="1440" w:type="dxa"/>
            <w:vAlign w:val="center"/>
          </w:tcPr>
          <w:p w:rsidR="00F006F3" w:rsidRPr="00466796" w:rsidRDefault="00F006F3" w:rsidP="00BC6D0C">
            <w:pPr>
              <w:spacing w:before="0" w:after="0"/>
              <w:jc w:val="center"/>
              <w:rPr>
                <w:b/>
                <w:sz w:val="24"/>
                <w:szCs w:val="24"/>
              </w:rPr>
            </w:pPr>
            <w:r w:rsidRPr="00466796">
              <w:rPr>
                <w:b/>
                <w:sz w:val="24"/>
                <w:szCs w:val="24"/>
              </w:rPr>
              <w:t>Đơn vị tính</w:t>
            </w:r>
          </w:p>
        </w:tc>
        <w:tc>
          <w:tcPr>
            <w:tcW w:w="990" w:type="dxa"/>
            <w:vAlign w:val="center"/>
          </w:tcPr>
          <w:p w:rsidR="00F006F3" w:rsidRPr="00466796" w:rsidRDefault="00F006F3" w:rsidP="00BC6D0C">
            <w:pPr>
              <w:spacing w:before="0" w:after="0"/>
              <w:jc w:val="center"/>
              <w:rPr>
                <w:b/>
                <w:sz w:val="24"/>
                <w:szCs w:val="24"/>
              </w:rPr>
            </w:pPr>
            <w:r w:rsidRPr="00466796">
              <w:rPr>
                <w:b/>
                <w:sz w:val="24"/>
                <w:szCs w:val="24"/>
              </w:rPr>
              <w:t>Chỉ tiêu</w:t>
            </w:r>
          </w:p>
        </w:tc>
      </w:tr>
      <w:tr w:rsidR="00F006F3" w:rsidRPr="00466796" w:rsidTr="004A32F2">
        <w:tc>
          <w:tcPr>
            <w:tcW w:w="9360" w:type="dxa"/>
            <w:gridSpan w:val="7"/>
          </w:tcPr>
          <w:p w:rsidR="00F006F3" w:rsidRPr="00466796" w:rsidRDefault="00F006F3" w:rsidP="00BC6D0C">
            <w:pPr>
              <w:spacing w:before="0" w:after="0"/>
              <w:jc w:val="left"/>
              <w:rPr>
                <w:b/>
                <w:sz w:val="24"/>
                <w:szCs w:val="24"/>
              </w:rPr>
            </w:pPr>
            <w:r w:rsidRPr="00466796">
              <w:rPr>
                <w:b/>
                <w:sz w:val="24"/>
                <w:szCs w:val="24"/>
              </w:rPr>
              <w:t xml:space="preserve">1. Giáo dục </w:t>
            </w:r>
          </w:p>
        </w:tc>
      </w:tr>
      <w:tr w:rsidR="00F006F3" w:rsidRPr="00466796" w:rsidTr="00BC6D0C">
        <w:tc>
          <w:tcPr>
            <w:tcW w:w="2520" w:type="dxa"/>
          </w:tcPr>
          <w:p w:rsidR="00F006F3" w:rsidRPr="00466796" w:rsidRDefault="00F006F3" w:rsidP="00BC6D0C">
            <w:pPr>
              <w:spacing w:before="0" w:after="0"/>
              <w:jc w:val="left"/>
              <w:rPr>
                <w:sz w:val="24"/>
                <w:szCs w:val="24"/>
                <w:lang w:val="pt-BR"/>
              </w:rPr>
            </w:pPr>
            <w:r w:rsidRPr="00466796">
              <w:rPr>
                <w:sz w:val="24"/>
                <w:szCs w:val="24"/>
                <w:lang w:val="pt-BR"/>
              </w:rPr>
              <w:t xml:space="preserve">a. Trường mầm non </w:t>
            </w:r>
          </w:p>
        </w:tc>
        <w:tc>
          <w:tcPr>
            <w:tcW w:w="1620" w:type="dxa"/>
          </w:tcPr>
          <w:p w:rsidR="00F006F3" w:rsidRPr="00466796" w:rsidRDefault="00F006F3" w:rsidP="00BC6D0C">
            <w:pPr>
              <w:spacing w:before="0" w:after="0"/>
              <w:jc w:val="center"/>
              <w:rPr>
                <w:sz w:val="24"/>
                <w:szCs w:val="24"/>
              </w:rPr>
            </w:pPr>
            <w:r w:rsidRPr="00466796">
              <w:rPr>
                <w:sz w:val="24"/>
                <w:szCs w:val="24"/>
              </w:rPr>
              <w:t>Đơn vị ở</w:t>
            </w:r>
          </w:p>
        </w:tc>
        <w:tc>
          <w:tcPr>
            <w:tcW w:w="1800" w:type="dxa"/>
          </w:tcPr>
          <w:p w:rsidR="00F006F3" w:rsidRPr="00466796" w:rsidRDefault="00F006F3" w:rsidP="00BC6D0C">
            <w:pPr>
              <w:spacing w:before="0" w:after="0"/>
              <w:jc w:val="center"/>
              <w:rPr>
                <w:sz w:val="24"/>
                <w:szCs w:val="24"/>
              </w:rPr>
            </w:pPr>
            <w:r w:rsidRPr="00466796">
              <w:rPr>
                <w:sz w:val="24"/>
                <w:szCs w:val="24"/>
              </w:rPr>
              <w:t>chỗ/1.000 người</w:t>
            </w:r>
          </w:p>
        </w:tc>
        <w:tc>
          <w:tcPr>
            <w:tcW w:w="990" w:type="dxa"/>
            <w:gridSpan w:val="2"/>
          </w:tcPr>
          <w:p w:rsidR="00F006F3" w:rsidRPr="00466796" w:rsidRDefault="00F006F3" w:rsidP="00BC6D0C">
            <w:pPr>
              <w:spacing w:before="0" w:after="0"/>
              <w:jc w:val="center"/>
              <w:rPr>
                <w:sz w:val="24"/>
                <w:szCs w:val="24"/>
              </w:rPr>
            </w:pPr>
            <w:r w:rsidRPr="00466796">
              <w:rPr>
                <w:sz w:val="24"/>
                <w:szCs w:val="24"/>
              </w:rPr>
              <w:t>50</w:t>
            </w:r>
          </w:p>
        </w:tc>
        <w:tc>
          <w:tcPr>
            <w:tcW w:w="1440" w:type="dxa"/>
          </w:tcPr>
          <w:p w:rsidR="00F006F3" w:rsidRPr="00466796" w:rsidRDefault="00F006F3" w:rsidP="00BC6D0C">
            <w:pPr>
              <w:spacing w:before="0" w:after="0"/>
              <w:jc w:val="center"/>
              <w:rPr>
                <w:sz w:val="24"/>
                <w:szCs w:val="24"/>
              </w:rPr>
            </w:pPr>
            <w:r w:rsidRPr="00466796">
              <w:rPr>
                <w:sz w:val="24"/>
                <w:szCs w:val="24"/>
              </w:rPr>
              <w:t>m</w:t>
            </w:r>
            <w:r w:rsidRPr="00466796">
              <w:rPr>
                <w:sz w:val="24"/>
                <w:szCs w:val="24"/>
                <w:vertAlign w:val="superscript"/>
              </w:rPr>
              <w:t>2</w:t>
            </w:r>
            <w:r w:rsidRPr="00466796">
              <w:rPr>
                <w:sz w:val="24"/>
                <w:szCs w:val="24"/>
              </w:rPr>
              <w:t>/1 chỗ</w:t>
            </w:r>
          </w:p>
        </w:tc>
        <w:tc>
          <w:tcPr>
            <w:tcW w:w="990" w:type="dxa"/>
          </w:tcPr>
          <w:p w:rsidR="00F006F3" w:rsidRPr="00466796" w:rsidRDefault="00F006F3" w:rsidP="00BC6D0C">
            <w:pPr>
              <w:spacing w:before="0" w:after="0"/>
              <w:jc w:val="center"/>
              <w:rPr>
                <w:sz w:val="24"/>
                <w:szCs w:val="24"/>
              </w:rPr>
            </w:pPr>
            <w:r w:rsidRPr="00466796">
              <w:rPr>
                <w:sz w:val="24"/>
                <w:szCs w:val="24"/>
              </w:rPr>
              <w:t>15</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b. Trường tiểu học</w:t>
            </w:r>
          </w:p>
        </w:tc>
        <w:tc>
          <w:tcPr>
            <w:tcW w:w="1620" w:type="dxa"/>
          </w:tcPr>
          <w:p w:rsidR="00F006F3" w:rsidRPr="00466796" w:rsidRDefault="00F006F3" w:rsidP="00BC6D0C">
            <w:pPr>
              <w:spacing w:before="0" w:after="0"/>
              <w:jc w:val="center"/>
              <w:rPr>
                <w:sz w:val="24"/>
                <w:szCs w:val="24"/>
              </w:rPr>
            </w:pPr>
            <w:r w:rsidRPr="00466796">
              <w:rPr>
                <w:sz w:val="24"/>
                <w:szCs w:val="24"/>
              </w:rPr>
              <w:t>Đơn vị ở</w:t>
            </w:r>
          </w:p>
        </w:tc>
        <w:tc>
          <w:tcPr>
            <w:tcW w:w="1800" w:type="dxa"/>
          </w:tcPr>
          <w:p w:rsidR="00F006F3" w:rsidRPr="00466796" w:rsidRDefault="00F006F3" w:rsidP="00BC6D0C">
            <w:pPr>
              <w:spacing w:before="0" w:after="0"/>
              <w:jc w:val="center"/>
              <w:rPr>
                <w:sz w:val="24"/>
                <w:szCs w:val="24"/>
              </w:rPr>
            </w:pPr>
            <w:r w:rsidRPr="00466796">
              <w:rPr>
                <w:sz w:val="24"/>
                <w:szCs w:val="24"/>
              </w:rPr>
              <w:t>chỗ/1.000 người</w:t>
            </w:r>
          </w:p>
        </w:tc>
        <w:tc>
          <w:tcPr>
            <w:tcW w:w="990" w:type="dxa"/>
            <w:gridSpan w:val="2"/>
          </w:tcPr>
          <w:p w:rsidR="00F006F3" w:rsidRPr="00466796" w:rsidRDefault="00F006F3" w:rsidP="00BC6D0C">
            <w:pPr>
              <w:spacing w:before="0" w:after="0"/>
              <w:jc w:val="center"/>
              <w:rPr>
                <w:sz w:val="24"/>
                <w:szCs w:val="24"/>
              </w:rPr>
            </w:pPr>
            <w:r w:rsidRPr="00466796">
              <w:rPr>
                <w:sz w:val="24"/>
                <w:szCs w:val="24"/>
              </w:rPr>
              <w:t>65</w:t>
            </w:r>
          </w:p>
        </w:tc>
        <w:tc>
          <w:tcPr>
            <w:tcW w:w="1440" w:type="dxa"/>
          </w:tcPr>
          <w:p w:rsidR="00F006F3" w:rsidRPr="00466796" w:rsidRDefault="00F006F3" w:rsidP="00BC6D0C">
            <w:pPr>
              <w:spacing w:before="0" w:after="0"/>
              <w:jc w:val="center"/>
              <w:rPr>
                <w:sz w:val="24"/>
                <w:szCs w:val="24"/>
              </w:rPr>
            </w:pPr>
            <w:r w:rsidRPr="00466796">
              <w:rPr>
                <w:sz w:val="24"/>
                <w:szCs w:val="24"/>
              </w:rPr>
              <w:t>m</w:t>
            </w:r>
            <w:r w:rsidRPr="00466796">
              <w:rPr>
                <w:sz w:val="24"/>
                <w:szCs w:val="24"/>
                <w:vertAlign w:val="superscript"/>
              </w:rPr>
              <w:t>2</w:t>
            </w:r>
            <w:r w:rsidRPr="00466796">
              <w:rPr>
                <w:sz w:val="24"/>
                <w:szCs w:val="24"/>
              </w:rPr>
              <w:t>/1 chỗ</w:t>
            </w:r>
          </w:p>
        </w:tc>
        <w:tc>
          <w:tcPr>
            <w:tcW w:w="990" w:type="dxa"/>
          </w:tcPr>
          <w:p w:rsidR="00F006F3" w:rsidRPr="00466796" w:rsidRDefault="00F006F3" w:rsidP="00BC6D0C">
            <w:pPr>
              <w:spacing w:before="0" w:after="0"/>
              <w:jc w:val="center"/>
              <w:rPr>
                <w:sz w:val="24"/>
                <w:szCs w:val="24"/>
              </w:rPr>
            </w:pPr>
            <w:r w:rsidRPr="00466796">
              <w:rPr>
                <w:sz w:val="24"/>
                <w:szCs w:val="24"/>
              </w:rPr>
              <w:t>15</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 xml:space="preserve">c. Trường trung học cơ sở </w:t>
            </w:r>
          </w:p>
        </w:tc>
        <w:tc>
          <w:tcPr>
            <w:tcW w:w="1620" w:type="dxa"/>
          </w:tcPr>
          <w:p w:rsidR="00F006F3" w:rsidRPr="00466796" w:rsidRDefault="00F006F3" w:rsidP="00BC6D0C">
            <w:pPr>
              <w:spacing w:before="0" w:after="0"/>
              <w:jc w:val="center"/>
              <w:rPr>
                <w:sz w:val="24"/>
                <w:szCs w:val="24"/>
              </w:rPr>
            </w:pPr>
            <w:r w:rsidRPr="00466796">
              <w:rPr>
                <w:sz w:val="24"/>
                <w:szCs w:val="24"/>
              </w:rPr>
              <w:t>Đơn vị ở</w:t>
            </w:r>
          </w:p>
        </w:tc>
        <w:tc>
          <w:tcPr>
            <w:tcW w:w="1800" w:type="dxa"/>
          </w:tcPr>
          <w:p w:rsidR="00F006F3" w:rsidRPr="00466796" w:rsidRDefault="00F006F3" w:rsidP="00BC6D0C">
            <w:pPr>
              <w:spacing w:before="0" w:after="0"/>
              <w:jc w:val="center"/>
              <w:rPr>
                <w:sz w:val="24"/>
                <w:szCs w:val="24"/>
              </w:rPr>
            </w:pPr>
            <w:r w:rsidRPr="00466796">
              <w:rPr>
                <w:sz w:val="24"/>
                <w:szCs w:val="24"/>
              </w:rPr>
              <w:t>chỗ/1.000 người</w:t>
            </w:r>
          </w:p>
        </w:tc>
        <w:tc>
          <w:tcPr>
            <w:tcW w:w="990" w:type="dxa"/>
            <w:gridSpan w:val="2"/>
          </w:tcPr>
          <w:p w:rsidR="00F006F3" w:rsidRPr="00466796" w:rsidRDefault="00F006F3" w:rsidP="00BC6D0C">
            <w:pPr>
              <w:spacing w:before="0" w:after="0"/>
              <w:jc w:val="center"/>
              <w:rPr>
                <w:sz w:val="24"/>
                <w:szCs w:val="24"/>
              </w:rPr>
            </w:pPr>
            <w:r w:rsidRPr="00466796">
              <w:rPr>
                <w:sz w:val="24"/>
                <w:szCs w:val="24"/>
              </w:rPr>
              <w:t>55</w:t>
            </w:r>
          </w:p>
        </w:tc>
        <w:tc>
          <w:tcPr>
            <w:tcW w:w="1440" w:type="dxa"/>
          </w:tcPr>
          <w:p w:rsidR="00F006F3" w:rsidRPr="00466796" w:rsidRDefault="00F006F3" w:rsidP="00BC6D0C">
            <w:pPr>
              <w:spacing w:before="0" w:after="0"/>
              <w:jc w:val="center"/>
              <w:rPr>
                <w:sz w:val="24"/>
                <w:szCs w:val="24"/>
              </w:rPr>
            </w:pPr>
            <w:r w:rsidRPr="00466796">
              <w:rPr>
                <w:sz w:val="24"/>
                <w:szCs w:val="24"/>
              </w:rPr>
              <w:t>m</w:t>
            </w:r>
            <w:r w:rsidRPr="00466796">
              <w:rPr>
                <w:sz w:val="24"/>
                <w:szCs w:val="24"/>
                <w:vertAlign w:val="superscript"/>
              </w:rPr>
              <w:t>2</w:t>
            </w:r>
            <w:r w:rsidRPr="00466796">
              <w:rPr>
                <w:sz w:val="24"/>
                <w:szCs w:val="24"/>
              </w:rPr>
              <w:t>/1 chỗ</w:t>
            </w:r>
          </w:p>
        </w:tc>
        <w:tc>
          <w:tcPr>
            <w:tcW w:w="990" w:type="dxa"/>
          </w:tcPr>
          <w:p w:rsidR="00F006F3" w:rsidRPr="00466796" w:rsidRDefault="00F006F3" w:rsidP="00BC6D0C">
            <w:pPr>
              <w:spacing w:before="0" w:after="0"/>
              <w:jc w:val="center"/>
              <w:rPr>
                <w:sz w:val="24"/>
                <w:szCs w:val="24"/>
              </w:rPr>
            </w:pPr>
            <w:r w:rsidRPr="00466796">
              <w:rPr>
                <w:sz w:val="24"/>
                <w:szCs w:val="24"/>
              </w:rPr>
              <w:t>15</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d. Trường trung học phổ thông</w:t>
            </w:r>
          </w:p>
        </w:tc>
        <w:tc>
          <w:tcPr>
            <w:tcW w:w="1620" w:type="dxa"/>
            <w:vAlign w:val="center"/>
          </w:tcPr>
          <w:p w:rsidR="00F006F3" w:rsidRPr="00466796" w:rsidRDefault="00F006F3" w:rsidP="00BC6D0C">
            <w:pPr>
              <w:spacing w:before="0" w:after="0"/>
              <w:jc w:val="center"/>
              <w:rPr>
                <w:sz w:val="24"/>
                <w:szCs w:val="24"/>
              </w:rPr>
            </w:pPr>
            <w:r w:rsidRPr="00466796">
              <w:rPr>
                <w:sz w:val="24"/>
                <w:szCs w:val="24"/>
              </w:rPr>
              <w:t>Đô thị</w:t>
            </w:r>
          </w:p>
        </w:tc>
        <w:tc>
          <w:tcPr>
            <w:tcW w:w="1800" w:type="dxa"/>
            <w:vAlign w:val="center"/>
          </w:tcPr>
          <w:p w:rsidR="00F006F3" w:rsidRPr="00466796" w:rsidRDefault="00F006F3" w:rsidP="00BC6D0C">
            <w:pPr>
              <w:spacing w:before="0" w:after="0"/>
              <w:jc w:val="center"/>
              <w:rPr>
                <w:sz w:val="24"/>
                <w:szCs w:val="24"/>
              </w:rPr>
            </w:pPr>
            <w:r w:rsidRPr="00466796">
              <w:rPr>
                <w:sz w:val="24"/>
                <w:szCs w:val="24"/>
              </w:rPr>
              <w:t>chỗ/1.000 người</w:t>
            </w:r>
          </w:p>
        </w:tc>
        <w:tc>
          <w:tcPr>
            <w:tcW w:w="990" w:type="dxa"/>
            <w:gridSpan w:val="2"/>
            <w:vAlign w:val="center"/>
          </w:tcPr>
          <w:p w:rsidR="00F006F3" w:rsidRPr="00466796" w:rsidRDefault="00F006F3" w:rsidP="00BC6D0C">
            <w:pPr>
              <w:spacing w:before="0" w:after="0"/>
              <w:jc w:val="center"/>
              <w:rPr>
                <w:sz w:val="24"/>
                <w:szCs w:val="24"/>
              </w:rPr>
            </w:pPr>
            <w:r w:rsidRPr="00466796">
              <w:rPr>
                <w:sz w:val="24"/>
                <w:szCs w:val="24"/>
              </w:rPr>
              <w:t>40</w:t>
            </w:r>
          </w:p>
        </w:tc>
        <w:tc>
          <w:tcPr>
            <w:tcW w:w="1440" w:type="dxa"/>
            <w:vAlign w:val="center"/>
          </w:tcPr>
          <w:p w:rsidR="00F006F3" w:rsidRPr="00466796" w:rsidRDefault="00F006F3" w:rsidP="00BC6D0C">
            <w:pPr>
              <w:spacing w:before="0" w:after="0"/>
              <w:jc w:val="center"/>
              <w:rPr>
                <w:sz w:val="24"/>
                <w:szCs w:val="24"/>
              </w:rPr>
            </w:pPr>
            <w:r w:rsidRPr="00466796">
              <w:rPr>
                <w:sz w:val="24"/>
                <w:szCs w:val="24"/>
              </w:rPr>
              <w:t>m</w:t>
            </w:r>
            <w:r w:rsidRPr="00466796">
              <w:rPr>
                <w:sz w:val="24"/>
                <w:szCs w:val="24"/>
                <w:vertAlign w:val="superscript"/>
              </w:rPr>
              <w:t>2</w:t>
            </w:r>
            <w:r w:rsidRPr="00466796">
              <w:rPr>
                <w:sz w:val="24"/>
                <w:szCs w:val="24"/>
              </w:rPr>
              <w:t>/1 chỗ</w:t>
            </w:r>
          </w:p>
        </w:tc>
        <w:tc>
          <w:tcPr>
            <w:tcW w:w="990" w:type="dxa"/>
            <w:vAlign w:val="center"/>
          </w:tcPr>
          <w:p w:rsidR="00F006F3" w:rsidRPr="00466796" w:rsidRDefault="00F006F3" w:rsidP="00BC6D0C">
            <w:pPr>
              <w:spacing w:before="0" w:after="0"/>
              <w:jc w:val="center"/>
              <w:rPr>
                <w:sz w:val="24"/>
                <w:szCs w:val="24"/>
              </w:rPr>
            </w:pPr>
            <w:r w:rsidRPr="00466796">
              <w:rPr>
                <w:sz w:val="24"/>
                <w:szCs w:val="24"/>
              </w:rPr>
              <w:t>15</w:t>
            </w:r>
          </w:p>
        </w:tc>
      </w:tr>
      <w:tr w:rsidR="00F006F3" w:rsidRPr="00466796" w:rsidTr="004A32F2">
        <w:tc>
          <w:tcPr>
            <w:tcW w:w="9360" w:type="dxa"/>
            <w:gridSpan w:val="7"/>
          </w:tcPr>
          <w:p w:rsidR="00F006F3" w:rsidRPr="00466796" w:rsidRDefault="00F006F3" w:rsidP="00BC6D0C">
            <w:pPr>
              <w:spacing w:before="0" w:after="0"/>
              <w:jc w:val="left"/>
              <w:rPr>
                <w:b/>
                <w:sz w:val="24"/>
                <w:szCs w:val="24"/>
              </w:rPr>
            </w:pPr>
            <w:r w:rsidRPr="00466796">
              <w:rPr>
                <w:b/>
                <w:sz w:val="24"/>
                <w:szCs w:val="24"/>
              </w:rPr>
              <w:t xml:space="preserve">2. Y tế </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a. Trạm y tế</w:t>
            </w:r>
          </w:p>
        </w:tc>
        <w:tc>
          <w:tcPr>
            <w:tcW w:w="1620" w:type="dxa"/>
          </w:tcPr>
          <w:p w:rsidR="00F006F3" w:rsidRPr="00466796" w:rsidRDefault="00F006F3" w:rsidP="00BC6D0C">
            <w:pPr>
              <w:spacing w:before="0" w:after="0"/>
              <w:jc w:val="center"/>
              <w:rPr>
                <w:sz w:val="24"/>
                <w:szCs w:val="24"/>
              </w:rPr>
            </w:pPr>
            <w:r w:rsidRPr="00466796">
              <w:rPr>
                <w:sz w:val="24"/>
                <w:szCs w:val="24"/>
              </w:rPr>
              <w:t>Đơn vị ở</w:t>
            </w:r>
          </w:p>
        </w:tc>
        <w:tc>
          <w:tcPr>
            <w:tcW w:w="1890" w:type="dxa"/>
            <w:gridSpan w:val="2"/>
          </w:tcPr>
          <w:p w:rsidR="00F006F3" w:rsidRPr="00466796" w:rsidRDefault="00F006F3" w:rsidP="00BC6D0C">
            <w:pPr>
              <w:spacing w:before="0" w:after="0"/>
              <w:jc w:val="center"/>
              <w:rPr>
                <w:sz w:val="24"/>
                <w:szCs w:val="24"/>
              </w:rPr>
            </w:pPr>
            <w:r w:rsidRPr="00466796">
              <w:rPr>
                <w:sz w:val="24"/>
                <w:szCs w:val="24"/>
              </w:rPr>
              <w:t>trạm/đơn vị ở</w:t>
            </w:r>
          </w:p>
        </w:tc>
        <w:tc>
          <w:tcPr>
            <w:tcW w:w="900" w:type="dxa"/>
          </w:tcPr>
          <w:p w:rsidR="00F006F3" w:rsidRPr="00466796" w:rsidRDefault="00F006F3" w:rsidP="00BC6D0C">
            <w:pPr>
              <w:spacing w:before="0" w:after="0"/>
              <w:jc w:val="center"/>
              <w:rPr>
                <w:sz w:val="24"/>
                <w:szCs w:val="24"/>
              </w:rPr>
            </w:pPr>
            <w:r w:rsidRPr="00466796">
              <w:rPr>
                <w:sz w:val="24"/>
                <w:szCs w:val="24"/>
              </w:rPr>
              <w:t>1</w:t>
            </w:r>
          </w:p>
        </w:tc>
        <w:tc>
          <w:tcPr>
            <w:tcW w:w="1440" w:type="dxa"/>
          </w:tcPr>
          <w:p w:rsidR="00F006F3" w:rsidRPr="00466796" w:rsidRDefault="00F006F3" w:rsidP="00BC6D0C">
            <w:pPr>
              <w:spacing w:before="0" w:after="0"/>
              <w:jc w:val="center"/>
              <w:rPr>
                <w:sz w:val="24"/>
                <w:szCs w:val="24"/>
              </w:rPr>
            </w:pPr>
            <w:r w:rsidRPr="00466796">
              <w:rPr>
                <w:sz w:val="24"/>
                <w:szCs w:val="24"/>
              </w:rPr>
              <w:t>m</w:t>
            </w:r>
            <w:r w:rsidRPr="00466796">
              <w:rPr>
                <w:sz w:val="24"/>
                <w:szCs w:val="24"/>
                <w:vertAlign w:val="superscript"/>
              </w:rPr>
              <w:t>2</w:t>
            </w:r>
            <w:r w:rsidRPr="00466796">
              <w:rPr>
                <w:sz w:val="24"/>
                <w:szCs w:val="24"/>
              </w:rPr>
              <w:t>/trạm</w:t>
            </w:r>
          </w:p>
        </w:tc>
        <w:tc>
          <w:tcPr>
            <w:tcW w:w="990" w:type="dxa"/>
          </w:tcPr>
          <w:p w:rsidR="00F006F3" w:rsidRPr="00466796" w:rsidRDefault="00F006F3" w:rsidP="00BC6D0C">
            <w:pPr>
              <w:spacing w:before="0" w:after="0"/>
              <w:jc w:val="center"/>
              <w:rPr>
                <w:sz w:val="24"/>
                <w:szCs w:val="24"/>
              </w:rPr>
            </w:pPr>
            <w:r w:rsidRPr="00466796">
              <w:rPr>
                <w:sz w:val="24"/>
                <w:szCs w:val="24"/>
              </w:rPr>
              <w:t>500</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b. Phòng khám đa khoa</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r w:rsidRPr="00466796">
              <w:rPr>
                <w:sz w:val="24"/>
                <w:szCs w:val="24"/>
              </w:rPr>
              <w:t>công trình/đô thị</w:t>
            </w:r>
          </w:p>
        </w:tc>
        <w:tc>
          <w:tcPr>
            <w:tcW w:w="900" w:type="dxa"/>
          </w:tcPr>
          <w:p w:rsidR="00F006F3" w:rsidRPr="00466796" w:rsidRDefault="00F006F3" w:rsidP="00BC6D0C">
            <w:pPr>
              <w:spacing w:before="0" w:after="0"/>
              <w:jc w:val="center"/>
              <w:rPr>
                <w:sz w:val="24"/>
                <w:szCs w:val="24"/>
              </w:rPr>
            </w:pPr>
            <w:r w:rsidRPr="00466796">
              <w:rPr>
                <w:sz w:val="24"/>
                <w:szCs w:val="24"/>
              </w:rPr>
              <w:t>1</w:t>
            </w:r>
          </w:p>
        </w:tc>
        <w:tc>
          <w:tcPr>
            <w:tcW w:w="1440" w:type="dxa"/>
          </w:tcPr>
          <w:p w:rsidR="00F006F3" w:rsidRPr="00466796" w:rsidRDefault="00F006F3" w:rsidP="00BC6D0C">
            <w:pPr>
              <w:spacing w:before="0" w:after="0"/>
              <w:jc w:val="center"/>
              <w:rPr>
                <w:sz w:val="24"/>
                <w:szCs w:val="24"/>
              </w:rPr>
            </w:pPr>
            <w:r w:rsidRPr="00466796">
              <w:rPr>
                <w:sz w:val="24"/>
                <w:szCs w:val="24"/>
              </w:rPr>
              <w:t>m</w:t>
            </w:r>
            <w:r w:rsidRPr="00466796">
              <w:rPr>
                <w:sz w:val="24"/>
                <w:szCs w:val="24"/>
                <w:vertAlign w:val="superscript"/>
              </w:rPr>
              <w:t>2</w:t>
            </w:r>
            <w:r w:rsidRPr="00466796">
              <w:rPr>
                <w:sz w:val="24"/>
                <w:szCs w:val="24"/>
              </w:rPr>
              <w:t>/trạm</w:t>
            </w:r>
          </w:p>
        </w:tc>
        <w:tc>
          <w:tcPr>
            <w:tcW w:w="990" w:type="dxa"/>
          </w:tcPr>
          <w:p w:rsidR="00F006F3" w:rsidRPr="00466796" w:rsidRDefault="00F006F3" w:rsidP="00BC6D0C">
            <w:pPr>
              <w:spacing w:before="0" w:after="0"/>
              <w:jc w:val="center"/>
              <w:rPr>
                <w:sz w:val="24"/>
                <w:szCs w:val="24"/>
              </w:rPr>
            </w:pPr>
            <w:r w:rsidRPr="00466796">
              <w:rPr>
                <w:sz w:val="24"/>
                <w:szCs w:val="24"/>
              </w:rPr>
              <w:t>3.000</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c. Bệnh viện đa khoa</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r w:rsidRPr="00466796">
              <w:rPr>
                <w:sz w:val="24"/>
                <w:szCs w:val="24"/>
              </w:rPr>
              <w:t>giường/1000 người</w:t>
            </w:r>
          </w:p>
        </w:tc>
        <w:tc>
          <w:tcPr>
            <w:tcW w:w="900" w:type="dxa"/>
          </w:tcPr>
          <w:p w:rsidR="00F006F3" w:rsidRPr="00466796" w:rsidRDefault="00F006F3" w:rsidP="00BC6D0C">
            <w:pPr>
              <w:spacing w:before="0" w:after="0"/>
              <w:jc w:val="center"/>
              <w:rPr>
                <w:sz w:val="24"/>
                <w:szCs w:val="24"/>
              </w:rPr>
            </w:pPr>
            <w:r w:rsidRPr="00466796">
              <w:rPr>
                <w:sz w:val="24"/>
                <w:szCs w:val="24"/>
              </w:rPr>
              <w:t xml:space="preserve">4 </w:t>
            </w:r>
          </w:p>
        </w:tc>
        <w:tc>
          <w:tcPr>
            <w:tcW w:w="1440" w:type="dxa"/>
          </w:tcPr>
          <w:p w:rsidR="00F006F3" w:rsidRPr="00466796" w:rsidRDefault="00F006F3" w:rsidP="00BC6D0C">
            <w:pPr>
              <w:spacing w:before="0" w:after="0"/>
              <w:jc w:val="center"/>
              <w:rPr>
                <w:sz w:val="24"/>
                <w:szCs w:val="24"/>
              </w:rPr>
            </w:pPr>
            <w:r w:rsidRPr="00466796">
              <w:rPr>
                <w:sz w:val="24"/>
                <w:szCs w:val="24"/>
              </w:rPr>
              <w:t>m</w:t>
            </w:r>
            <w:r w:rsidRPr="00466796">
              <w:rPr>
                <w:sz w:val="24"/>
                <w:szCs w:val="24"/>
                <w:vertAlign w:val="superscript"/>
              </w:rPr>
              <w:t>2</w:t>
            </w:r>
            <w:r w:rsidRPr="00466796">
              <w:rPr>
                <w:sz w:val="24"/>
                <w:szCs w:val="24"/>
              </w:rPr>
              <w:t>/giường bệnh</w:t>
            </w:r>
          </w:p>
        </w:tc>
        <w:tc>
          <w:tcPr>
            <w:tcW w:w="990" w:type="dxa"/>
          </w:tcPr>
          <w:p w:rsidR="00F006F3" w:rsidRPr="00466796" w:rsidRDefault="00F006F3" w:rsidP="00BC6D0C">
            <w:pPr>
              <w:spacing w:before="0" w:after="0"/>
              <w:jc w:val="center"/>
              <w:rPr>
                <w:sz w:val="24"/>
                <w:szCs w:val="24"/>
              </w:rPr>
            </w:pPr>
            <w:r w:rsidRPr="00466796">
              <w:rPr>
                <w:sz w:val="24"/>
                <w:szCs w:val="24"/>
              </w:rPr>
              <w:t>100</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d. Nhà hộ sinh</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r w:rsidRPr="00466796">
              <w:rPr>
                <w:sz w:val="24"/>
                <w:szCs w:val="24"/>
              </w:rPr>
              <w:t>giường/1000 người</w:t>
            </w:r>
          </w:p>
        </w:tc>
        <w:tc>
          <w:tcPr>
            <w:tcW w:w="900" w:type="dxa"/>
          </w:tcPr>
          <w:p w:rsidR="00F006F3" w:rsidRPr="00466796" w:rsidRDefault="00F006F3" w:rsidP="00BC6D0C">
            <w:pPr>
              <w:spacing w:before="0" w:after="0"/>
              <w:jc w:val="center"/>
              <w:rPr>
                <w:sz w:val="24"/>
                <w:szCs w:val="24"/>
              </w:rPr>
            </w:pPr>
            <w:r w:rsidRPr="00466796">
              <w:rPr>
                <w:sz w:val="24"/>
                <w:szCs w:val="24"/>
              </w:rPr>
              <w:t xml:space="preserve">0,5 </w:t>
            </w:r>
          </w:p>
        </w:tc>
        <w:tc>
          <w:tcPr>
            <w:tcW w:w="1440" w:type="dxa"/>
          </w:tcPr>
          <w:p w:rsidR="00F006F3" w:rsidRPr="00466796" w:rsidRDefault="00F006F3" w:rsidP="00BC6D0C">
            <w:pPr>
              <w:spacing w:before="0" w:after="0"/>
              <w:jc w:val="center"/>
              <w:rPr>
                <w:sz w:val="24"/>
                <w:szCs w:val="24"/>
              </w:rPr>
            </w:pPr>
            <w:r w:rsidRPr="00466796">
              <w:rPr>
                <w:sz w:val="24"/>
                <w:szCs w:val="24"/>
              </w:rPr>
              <w:t>m</w:t>
            </w:r>
            <w:r w:rsidRPr="00466796">
              <w:rPr>
                <w:sz w:val="24"/>
                <w:szCs w:val="24"/>
                <w:vertAlign w:val="superscript"/>
              </w:rPr>
              <w:t>2</w:t>
            </w:r>
            <w:r w:rsidRPr="00466796">
              <w:rPr>
                <w:sz w:val="24"/>
                <w:szCs w:val="24"/>
              </w:rPr>
              <w:t>/giường</w:t>
            </w:r>
          </w:p>
        </w:tc>
        <w:tc>
          <w:tcPr>
            <w:tcW w:w="990" w:type="dxa"/>
          </w:tcPr>
          <w:p w:rsidR="00F006F3" w:rsidRPr="00466796" w:rsidRDefault="00F006F3" w:rsidP="00BC6D0C">
            <w:pPr>
              <w:spacing w:before="0" w:after="0"/>
              <w:jc w:val="center"/>
              <w:rPr>
                <w:sz w:val="24"/>
                <w:szCs w:val="24"/>
              </w:rPr>
            </w:pPr>
            <w:r w:rsidRPr="00466796">
              <w:rPr>
                <w:sz w:val="24"/>
                <w:szCs w:val="24"/>
              </w:rPr>
              <w:t>30</w:t>
            </w:r>
          </w:p>
        </w:tc>
      </w:tr>
      <w:tr w:rsidR="00F006F3" w:rsidRPr="00466796" w:rsidTr="00BC6D0C">
        <w:tc>
          <w:tcPr>
            <w:tcW w:w="2520" w:type="dxa"/>
          </w:tcPr>
          <w:p w:rsidR="00F006F3" w:rsidRPr="00466796" w:rsidRDefault="00F006F3" w:rsidP="00BC6D0C">
            <w:pPr>
              <w:spacing w:before="0" w:after="0"/>
              <w:jc w:val="left"/>
              <w:rPr>
                <w:b/>
                <w:sz w:val="24"/>
                <w:szCs w:val="24"/>
              </w:rPr>
            </w:pPr>
            <w:r w:rsidRPr="00466796">
              <w:rPr>
                <w:b/>
                <w:sz w:val="24"/>
                <w:szCs w:val="24"/>
              </w:rPr>
              <w:t>3. Thể dục thể thao công cộng</w:t>
            </w:r>
          </w:p>
        </w:tc>
        <w:tc>
          <w:tcPr>
            <w:tcW w:w="1620" w:type="dxa"/>
          </w:tcPr>
          <w:p w:rsidR="00F006F3" w:rsidRPr="00466796" w:rsidRDefault="00F006F3" w:rsidP="00BC6D0C">
            <w:pPr>
              <w:spacing w:before="0" w:after="0"/>
              <w:jc w:val="center"/>
              <w:rPr>
                <w:b/>
                <w:sz w:val="24"/>
                <w:szCs w:val="24"/>
              </w:rPr>
            </w:pPr>
          </w:p>
        </w:tc>
        <w:tc>
          <w:tcPr>
            <w:tcW w:w="1890" w:type="dxa"/>
            <w:gridSpan w:val="2"/>
          </w:tcPr>
          <w:p w:rsidR="00F006F3" w:rsidRPr="00466796" w:rsidRDefault="00F006F3" w:rsidP="00BC6D0C">
            <w:pPr>
              <w:spacing w:before="0" w:after="0"/>
              <w:jc w:val="center"/>
              <w:rPr>
                <w:b/>
                <w:sz w:val="24"/>
                <w:szCs w:val="24"/>
              </w:rPr>
            </w:pPr>
          </w:p>
        </w:tc>
        <w:tc>
          <w:tcPr>
            <w:tcW w:w="900" w:type="dxa"/>
          </w:tcPr>
          <w:p w:rsidR="00F006F3" w:rsidRPr="00466796" w:rsidRDefault="00F006F3" w:rsidP="00BC6D0C">
            <w:pPr>
              <w:spacing w:before="0" w:after="0"/>
              <w:jc w:val="center"/>
              <w:rPr>
                <w:b/>
                <w:sz w:val="24"/>
                <w:szCs w:val="24"/>
              </w:rPr>
            </w:pPr>
          </w:p>
        </w:tc>
        <w:tc>
          <w:tcPr>
            <w:tcW w:w="1440" w:type="dxa"/>
          </w:tcPr>
          <w:p w:rsidR="00F006F3" w:rsidRPr="00466796" w:rsidRDefault="00F006F3" w:rsidP="00BC6D0C">
            <w:pPr>
              <w:spacing w:before="0" w:after="0"/>
              <w:jc w:val="center"/>
              <w:rPr>
                <w:b/>
                <w:sz w:val="24"/>
                <w:szCs w:val="24"/>
              </w:rPr>
            </w:pPr>
          </w:p>
        </w:tc>
        <w:tc>
          <w:tcPr>
            <w:tcW w:w="990" w:type="dxa"/>
          </w:tcPr>
          <w:p w:rsidR="00F006F3" w:rsidRPr="00466796" w:rsidRDefault="00F006F3" w:rsidP="00BC6D0C">
            <w:pPr>
              <w:spacing w:before="0" w:after="0"/>
              <w:jc w:val="center"/>
              <w:rPr>
                <w:b/>
                <w:sz w:val="24"/>
                <w:szCs w:val="24"/>
              </w:rPr>
            </w:pPr>
          </w:p>
        </w:tc>
      </w:tr>
      <w:tr w:rsidR="00F006F3" w:rsidRPr="00466796" w:rsidTr="00BC6D0C">
        <w:tc>
          <w:tcPr>
            <w:tcW w:w="2520" w:type="dxa"/>
          </w:tcPr>
          <w:p w:rsidR="00F006F3" w:rsidRPr="00466796" w:rsidRDefault="00F006F3" w:rsidP="00BC6D0C">
            <w:pPr>
              <w:spacing w:before="0" w:after="0"/>
              <w:jc w:val="left"/>
              <w:rPr>
                <w:sz w:val="24"/>
                <w:szCs w:val="24"/>
                <w:lang w:val="pt-BR"/>
              </w:rPr>
            </w:pPr>
            <w:r w:rsidRPr="00466796">
              <w:rPr>
                <w:sz w:val="24"/>
                <w:szCs w:val="24"/>
                <w:lang w:val="pt-BR"/>
              </w:rPr>
              <w:t>a. Sân luyện tập</w:t>
            </w:r>
          </w:p>
        </w:tc>
        <w:tc>
          <w:tcPr>
            <w:tcW w:w="1620" w:type="dxa"/>
          </w:tcPr>
          <w:p w:rsidR="00F006F3" w:rsidRPr="00466796" w:rsidRDefault="00F006F3" w:rsidP="00BC6D0C">
            <w:pPr>
              <w:spacing w:before="0" w:after="0"/>
              <w:jc w:val="center"/>
              <w:rPr>
                <w:sz w:val="24"/>
                <w:szCs w:val="24"/>
              </w:rPr>
            </w:pPr>
            <w:r w:rsidRPr="00466796">
              <w:rPr>
                <w:sz w:val="24"/>
                <w:szCs w:val="24"/>
              </w:rPr>
              <w:t>Đơn vị ở</w:t>
            </w:r>
          </w:p>
        </w:tc>
        <w:tc>
          <w:tcPr>
            <w:tcW w:w="1890" w:type="dxa"/>
            <w:gridSpan w:val="2"/>
          </w:tcPr>
          <w:p w:rsidR="00F006F3" w:rsidRPr="00466796" w:rsidRDefault="00F006F3" w:rsidP="00BC6D0C">
            <w:pPr>
              <w:spacing w:before="0" w:after="0"/>
              <w:jc w:val="center"/>
              <w:rPr>
                <w:sz w:val="24"/>
                <w:szCs w:val="24"/>
              </w:rPr>
            </w:pPr>
          </w:p>
        </w:tc>
        <w:tc>
          <w:tcPr>
            <w:tcW w:w="900" w:type="dxa"/>
          </w:tcPr>
          <w:p w:rsidR="00F006F3" w:rsidRPr="00466796" w:rsidRDefault="00F006F3" w:rsidP="00BC6D0C">
            <w:pPr>
              <w:spacing w:before="0" w:after="0"/>
              <w:jc w:val="center"/>
              <w:rPr>
                <w:sz w:val="24"/>
                <w:szCs w:val="24"/>
              </w:rPr>
            </w:pPr>
          </w:p>
        </w:tc>
        <w:tc>
          <w:tcPr>
            <w:tcW w:w="1440" w:type="dxa"/>
          </w:tcPr>
          <w:p w:rsidR="00F006F3" w:rsidRPr="00466796" w:rsidRDefault="00F006F3" w:rsidP="00BC6D0C">
            <w:pPr>
              <w:spacing w:before="0" w:after="0"/>
              <w:jc w:val="center"/>
              <w:rPr>
                <w:sz w:val="24"/>
                <w:szCs w:val="24"/>
                <w:lang w:val="es-PE"/>
              </w:rPr>
            </w:pPr>
            <w:r w:rsidRPr="00466796">
              <w:rPr>
                <w:sz w:val="24"/>
                <w:szCs w:val="24"/>
                <w:lang w:val="es-PE"/>
              </w:rPr>
              <w:t>m</w:t>
            </w:r>
            <w:r w:rsidRPr="00466796">
              <w:rPr>
                <w:sz w:val="24"/>
                <w:szCs w:val="24"/>
                <w:vertAlign w:val="superscript"/>
                <w:lang w:val="es-PE"/>
              </w:rPr>
              <w:t>2</w:t>
            </w:r>
            <w:r w:rsidRPr="00466796">
              <w:rPr>
                <w:sz w:val="24"/>
                <w:szCs w:val="24"/>
                <w:lang w:val="es-PE"/>
              </w:rPr>
              <w:t>/người</w:t>
            </w:r>
          </w:p>
          <w:p w:rsidR="00F006F3" w:rsidRPr="00466796" w:rsidRDefault="00F006F3" w:rsidP="00BC6D0C">
            <w:pPr>
              <w:spacing w:before="0" w:after="0"/>
              <w:jc w:val="center"/>
              <w:rPr>
                <w:sz w:val="24"/>
                <w:szCs w:val="24"/>
                <w:lang w:val="es-PE"/>
              </w:rPr>
            </w:pPr>
            <w:r w:rsidRPr="00466796">
              <w:rPr>
                <w:sz w:val="24"/>
                <w:szCs w:val="24"/>
                <w:lang w:val="es-PE"/>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0,5</w:t>
            </w:r>
          </w:p>
          <w:p w:rsidR="00F006F3" w:rsidRPr="00466796" w:rsidRDefault="00F006F3" w:rsidP="00BC6D0C">
            <w:pPr>
              <w:spacing w:before="0" w:after="0"/>
              <w:jc w:val="center"/>
              <w:rPr>
                <w:sz w:val="24"/>
                <w:szCs w:val="24"/>
              </w:rPr>
            </w:pPr>
            <w:r w:rsidRPr="00466796">
              <w:rPr>
                <w:sz w:val="24"/>
                <w:szCs w:val="24"/>
              </w:rPr>
              <w:t>0,3</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b. Sân thể thao cơ bản</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p>
        </w:tc>
        <w:tc>
          <w:tcPr>
            <w:tcW w:w="900" w:type="dxa"/>
          </w:tcPr>
          <w:p w:rsidR="00F006F3" w:rsidRPr="00466796" w:rsidRDefault="00F006F3" w:rsidP="00BC6D0C">
            <w:pPr>
              <w:spacing w:before="0" w:after="0"/>
              <w:jc w:val="center"/>
              <w:rPr>
                <w:sz w:val="24"/>
                <w:szCs w:val="24"/>
              </w:rPr>
            </w:pPr>
          </w:p>
        </w:tc>
        <w:tc>
          <w:tcPr>
            <w:tcW w:w="1440" w:type="dxa"/>
          </w:tcPr>
          <w:p w:rsidR="00F006F3" w:rsidRPr="00466796" w:rsidRDefault="00F006F3" w:rsidP="00BC6D0C">
            <w:pPr>
              <w:spacing w:before="0" w:after="0"/>
              <w:jc w:val="center"/>
              <w:rPr>
                <w:sz w:val="24"/>
                <w:szCs w:val="24"/>
                <w:lang w:val="es-PE"/>
              </w:rPr>
            </w:pPr>
            <w:r w:rsidRPr="00466796">
              <w:rPr>
                <w:sz w:val="24"/>
                <w:szCs w:val="24"/>
                <w:lang w:val="es-PE"/>
              </w:rPr>
              <w:t>m</w:t>
            </w:r>
            <w:r w:rsidRPr="00466796">
              <w:rPr>
                <w:sz w:val="24"/>
                <w:szCs w:val="24"/>
                <w:vertAlign w:val="superscript"/>
                <w:lang w:val="es-PE"/>
              </w:rPr>
              <w:t>2</w:t>
            </w:r>
            <w:r w:rsidRPr="00466796">
              <w:rPr>
                <w:sz w:val="24"/>
                <w:szCs w:val="24"/>
                <w:lang w:val="es-PE"/>
              </w:rPr>
              <w:t>/người</w:t>
            </w:r>
          </w:p>
          <w:p w:rsidR="00F006F3" w:rsidRPr="00466796" w:rsidRDefault="00F006F3" w:rsidP="00BC6D0C">
            <w:pPr>
              <w:spacing w:before="0" w:after="0"/>
              <w:jc w:val="center"/>
              <w:rPr>
                <w:sz w:val="24"/>
                <w:szCs w:val="24"/>
                <w:lang w:val="es-PE"/>
              </w:rPr>
            </w:pPr>
            <w:r w:rsidRPr="00466796">
              <w:rPr>
                <w:sz w:val="24"/>
                <w:szCs w:val="24"/>
                <w:lang w:val="es-PE"/>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0,6</w:t>
            </w:r>
          </w:p>
          <w:p w:rsidR="00F006F3" w:rsidRPr="00466796" w:rsidRDefault="00F006F3" w:rsidP="00BC6D0C">
            <w:pPr>
              <w:spacing w:before="0" w:after="0"/>
              <w:jc w:val="center"/>
              <w:rPr>
                <w:sz w:val="24"/>
                <w:szCs w:val="24"/>
              </w:rPr>
            </w:pPr>
            <w:r w:rsidRPr="00466796">
              <w:rPr>
                <w:sz w:val="24"/>
                <w:szCs w:val="24"/>
              </w:rPr>
              <w:t xml:space="preserve">1,0 </w:t>
            </w:r>
          </w:p>
        </w:tc>
      </w:tr>
      <w:tr w:rsidR="00F006F3" w:rsidRPr="00466796" w:rsidTr="00BC6D0C">
        <w:tc>
          <w:tcPr>
            <w:tcW w:w="2520" w:type="dxa"/>
          </w:tcPr>
          <w:p w:rsidR="00F006F3" w:rsidRPr="00466796" w:rsidRDefault="00F006F3" w:rsidP="00BC6D0C">
            <w:pPr>
              <w:spacing w:before="0" w:after="0"/>
              <w:jc w:val="left"/>
              <w:rPr>
                <w:sz w:val="24"/>
                <w:szCs w:val="24"/>
              </w:rPr>
            </w:pPr>
            <w:r w:rsidRPr="00466796">
              <w:rPr>
                <w:sz w:val="24"/>
                <w:szCs w:val="24"/>
              </w:rPr>
              <w:t>c. Sân vận động</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p>
        </w:tc>
        <w:tc>
          <w:tcPr>
            <w:tcW w:w="900" w:type="dxa"/>
          </w:tcPr>
          <w:p w:rsidR="00F006F3" w:rsidRPr="00466796" w:rsidRDefault="00F006F3" w:rsidP="00BC6D0C">
            <w:pPr>
              <w:spacing w:before="0" w:after="0"/>
              <w:jc w:val="center"/>
              <w:rPr>
                <w:sz w:val="24"/>
                <w:szCs w:val="24"/>
              </w:rPr>
            </w:pPr>
          </w:p>
        </w:tc>
        <w:tc>
          <w:tcPr>
            <w:tcW w:w="1440" w:type="dxa"/>
          </w:tcPr>
          <w:p w:rsidR="00F006F3" w:rsidRPr="00466796" w:rsidRDefault="00F006F3" w:rsidP="00BC6D0C">
            <w:pPr>
              <w:spacing w:before="0" w:after="0"/>
              <w:jc w:val="center"/>
              <w:rPr>
                <w:sz w:val="24"/>
                <w:szCs w:val="24"/>
                <w:lang w:val="es-PE"/>
              </w:rPr>
            </w:pPr>
            <w:r w:rsidRPr="00466796">
              <w:rPr>
                <w:sz w:val="24"/>
                <w:szCs w:val="24"/>
                <w:lang w:val="es-PE"/>
              </w:rPr>
              <w:t>m</w:t>
            </w:r>
            <w:r w:rsidRPr="00466796">
              <w:rPr>
                <w:sz w:val="24"/>
                <w:szCs w:val="24"/>
                <w:vertAlign w:val="superscript"/>
                <w:lang w:val="es-PE"/>
              </w:rPr>
              <w:t>2</w:t>
            </w:r>
            <w:r w:rsidRPr="00466796">
              <w:rPr>
                <w:sz w:val="24"/>
                <w:szCs w:val="24"/>
                <w:lang w:val="es-PE"/>
              </w:rPr>
              <w:t>/người</w:t>
            </w:r>
          </w:p>
          <w:p w:rsidR="00F006F3" w:rsidRPr="00466796" w:rsidRDefault="00F006F3" w:rsidP="00BC6D0C">
            <w:pPr>
              <w:spacing w:before="0" w:after="0"/>
              <w:jc w:val="center"/>
              <w:rPr>
                <w:sz w:val="24"/>
                <w:szCs w:val="24"/>
                <w:lang w:val="es-PE"/>
              </w:rPr>
            </w:pPr>
            <w:r w:rsidRPr="00466796">
              <w:rPr>
                <w:sz w:val="24"/>
                <w:szCs w:val="24"/>
                <w:lang w:val="es-PE"/>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 xml:space="preserve">0,8 </w:t>
            </w:r>
          </w:p>
          <w:p w:rsidR="00F006F3" w:rsidRPr="00466796" w:rsidRDefault="00F006F3" w:rsidP="00BC6D0C">
            <w:pPr>
              <w:spacing w:before="0" w:after="0"/>
              <w:jc w:val="center"/>
              <w:rPr>
                <w:sz w:val="24"/>
                <w:szCs w:val="24"/>
              </w:rPr>
            </w:pPr>
            <w:r w:rsidRPr="00466796">
              <w:rPr>
                <w:sz w:val="24"/>
                <w:szCs w:val="24"/>
              </w:rPr>
              <w:t xml:space="preserve">2,5 </w:t>
            </w:r>
          </w:p>
        </w:tc>
      </w:tr>
      <w:tr w:rsidR="00F006F3" w:rsidRPr="00466796" w:rsidTr="00BC6D0C">
        <w:tc>
          <w:tcPr>
            <w:tcW w:w="2520" w:type="dxa"/>
          </w:tcPr>
          <w:p w:rsidR="00F006F3" w:rsidRPr="00466796" w:rsidRDefault="00F006F3" w:rsidP="00BC6D0C">
            <w:pPr>
              <w:spacing w:before="0" w:after="0"/>
              <w:rPr>
                <w:sz w:val="24"/>
                <w:szCs w:val="24"/>
              </w:rPr>
            </w:pPr>
            <w:r w:rsidRPr="00466796">
              <w:rPr>
                <w:sz w:val="24"/>
                <w:szCs w:val="24"/>
              </w:rPr>
              <w:t>d. Trung tâm TDTT</w:t>
            </w:r>
          </w:p>
        </w:tc>
        <w:tc>
          <w:tcPr>
            <w:tcW w:w="1620" w:type="dxa"/>
          </w:tcPr>
          <w:p w:rsidR="00F006F3" w:rsidRPr="00466796" w:rsidRDefault="00F006F3" w:rsidP="00BC6D0C">
            <w:pPr>
              <w:spacing w:before="0" w:after="0"/>
              <w:jc w:val="center"/>
              <w:rPr>
                <w:sz w:val="24"/>
                <w:szCs w:val="24"/>
              </w:rPr>
            </w:pPr>
            <w:r w:rsidRPr="00466796">
              <w:rPr>
                <w:sz w:val="24"/>
                <w:szCs w:val="24"/>
              </w:rPr>
              <w:t xml:space="preserve">Đô thị </w:t>
            </w:r>
          </w:p>
        </w:tc>
        <w:tc>
          <w:tcPr>
            <w:tcW w:w="1890" w:type="dxa"/>
            <w:gridSpan w:val="2"/>
          </w:tcPr>
          <w:p w:rsidR="00F006F3" w:rsidRPr="00466796" w:rsidRDefault="00F006F3" w:rsidP="00BC6D0C">
            <w:pPr>
              <w:spacing w:before="0" w:after="0"/>
              <w:jc w:val="center"/>
              <w:rPr>
                <w:sz w:val="24"/>
                <w:szCs w:val="24"/>
              </w:rPr>
            </w:pPr>
          </w:p>
        </w:tc>
        <w:tc>
          <w:tcPr>
            <w:tcW w:w="900" w:type="dxa"/>
          </w:tcPr>
          <w:p w:rsidR="00F006F3" w:rsidRPr="00466796" w:rsidRDefault="00F006F3" w:rsidP="00BC6D0C">
            <w:pPr>
              <w:spacing w:before="0" w:after="0"/>
              <w:jc w:val="center"/>
              <w:rPr>
                <w:sz w:val="24"/>
                <w:szCs w:val="24"/>
              </w:rPr>
            </w:pPr>
          </w:p>
        </w:tc>
        <w:tc>
          <w:tcPr>
            <w:tcW w:w="1440" w:type="dxa"/>
          </w:tcPr>
          <w:p w:rsidR="00F006F3" w:rsidRPr="00466796" w:rsidRDefault="00F006F3" w:rsidP="00BC6D0C">
            <w:pPr>
              <w:spacing w:before="0" w:after="0"/>
              <w:jc w:val="center"/>
              <w:rPr>
                <w:sz w:val="24"/>
                <w:szCs w:val="24"/>
                <w:lang w:val="es-PE"/>
              </w:rPr>
            </w:pPr>
            <w:r w:rsidRPr="00466796">
              <w:rPr>
                <w:sz w:val="24"/>
                <w:szCs w:val="24"/>
                <w:lang w:val="es-PE"/>
              </w:rPr>
              <w:t>m</w:t>
            </w:r>
            <w:r w:rsidRPr="00466796">
              <w:rPr>
                <w:sz w:val="24"/>
                <w:szCs w:val="24"/>
                <w:vertAlign w:val="superscript"/>
                <w:lang w:val="es-PE"/>
              </w:rPr>
              <w:t>2</w:t>
            </w:r>
            <w:r w:rsidRPr="00466796">
              <w:rPr>
                <w:sz w:val="24"/>
                <w:szCs w:val="24"/>
                <w:lang w:val="es-PE"/>
              </w:rPr>
              <w:t>/người</w:t>
            </w:r>
          </w:p>
          <w:p w:rsidR="00F006F3" w:rsidRPr="00466796" w:rsidRDefault="00F006F3" w:rsidP="00BC6D0C">
            <w:pPr>
              <w:spacing w:before="0" w:after="0"/>
              <w:jc w:val="center"/>
              <w:rPr>
                <w:sz w:val="24"/>
                <w:szCs w:val="24"/>
                <w:lang w:val="es-PE"/>
              </w:rPr>
            </w:pPr>
            <w:r w:rsidRPr="00466796">
              <w:rPr>
                <w:sz w:val="24"/>
                <w:szCs w:val="24"/>
                <w:lang w:val="es-PE"/>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0,8</w:t>
            </w:r>
          </w:p>
          <w:p w:rsidR="00F006F3" w:rsidRPr="00466796" w:rsidRDefault="00F006F3" w:rsidP="00BC6D0C">
            <w:pPr>
              <w:spacing w:before="0" w:after="0"/>
              <w:jc w:val="center"/>
              <w:rPr>
                <w:sz w:val="24"/>
                <w:szCs w:val="24"/>
              </w:rPr>
            </w:pPr>
            <w:r w:rsidRPr="00466796">
              <w:rPr>
                <w:sz w:val="24"/>
                <w:szCs w:val="24"/>
              </w:rPr>
              <w:t>3,0</w:t>
            </w:r>
          </w:p>
        </w:tc>
      </w:tr>
      <w:tr w:rsidR="00F006F3" w:rsidRPr="00466796" w:rsidTr="00BC6D0C">
        <w:tc>
          <w:tcPr>
            <w:tcW w:w="2520" w:type="dxa"/>
          </w:tcPr>
          <w:p w:rsidR="00F006F3" w:rsidRPr="00466796" w:rsidRDefault="00F006F3" w:rsidP="00BC6D0C">
            <w:pPr>
              <w:spacing w:before="0" w:after="0"/>
              <w:rPr>
                <w:b/>
                <w:sz w:val="24"/>
                <w:szCs w:val="24"/>
              </w:rPr>
            </w:pPr>
            <w:r w:rsidRPr="00466796">
              <w:rPr>
                <w:b/>
                <w:sz w:val="24"/>
                <w:szCs w:val="24"/>
              </w:rPr>
              <w:t>4. Văn hoá công cộng (**)</w:t>
            </w:r>
          </w:p>
        </w:tc>
        <w:tc>
          <w:tcPr>
            <w:tcW w:w="1620" w:type="dxa"/>
          </w:tcPr>
          <w:p w:rsidR="00F006F3" w:rsidRPr="00466796" w:rsidRDefault="00F006F3" w:rsidP="00BC6D0C">
            <w:pPr>
              <w:spacing w:before="0" w:after="0"/>
              <w:jc w:val="center"/>
              <w:rPr>
                <w:b/>
                <w:sz w:val="24"/>
                <w:szCs w:val="24"/>
              </w:rPr>
            </w:pPr>
          </w:p>
        </w:tc>
        <w:tc>
          <w:tcPr>
            <w:tcW w:w="1890" w:type="dxa"/>
            <w:gridSpan w:val="2"/>
          </w:tcPr>
          <w:p w:rsidR="00F006F3" w:rsidRPr="00466796" w:rsidRDefault="00F006F3" w:rsidP="00BC6D0C">
            <w:pPr>
              <w:spacing w:before="0" w:after="0"/>
              <w:jc w:val="center"/>
              <w:rPr>
                <w:b/>
                <w:sz w:val="24"/>
                <w:szCs w:val="24"/>
              </w:rPr>
            </w:pPr>
          </w:p>
        </w:tc>
        <w:tc>
          <w:tcPr>
            <w:tcW w:w="900" w:type="dxa"/>
          </w:tcPr>
          <w:p w:rsidR="00F006F3" w:rsidRPr="00466796" w:rsidRDefault="00F006F3" w:rsidP="00BC6D0C">
            <w:pPr>
              <w:spacing w:before="0" w:after="0"/>
              <w:jc w:val="center"/>
              <w:rPr>
                <w:b/>
                <w:sz w:val="24"/>
                <w:szCs w:val="24"/>
              </w:rPr>
            </w:pPr>
          </w:p>
        </w:tc>
        <w:tc>
          <w:tcPr>
            <w:tcW w:w="1440" w:type="dxa"/>
          </w:tcPr>
          <w:p w:rsidR="00F006F3" w:rsidRPr="00466796" w:rsidRDefault="00F006F3" w:rsidP="00BC6D0C">
            <w:pPr>
              <w:spacing w:before="0" w:after="0"/>
              <w:jc w:val="center"/>
              <w:rPr>
                <w:b/>
                <w:sz w:val="24"/>
                <w:szCs w:val="24"/>
              </w:rPr>
            </w:pPr>
          </w:p>
        </w:tc>
        <w:tc>
          <w:tcPr>
            <w:tcW w:w="990" w:type="dxa"/>
          </w:tcPr>
          <w:p w:rsidR="00F006F3" w:rsidRPr="00466796" w:rsidRDefault="00F006F3" w:rsidP="00BC6D0C">
            <w:pPr>
              <w:spacing w:before="0" w:after="0"/>
              <w:jc w:val="center"/>
              <w:rPr>
                <w:b/>
                <w:sz w:val="24"/>
                <w:szCs w:val="24"/>
              </w:rPr>
            </w:pPr>
          </w:p>
        </w:tc>
      </w:tr>
      <w:tr w:rsidR="00F006F3" w:rsidRPr="00466796" w:rsidTr="00BC6D0C">
        <w:tc>
          <w:tcPr>
            <w:tcW w:w="2520" w:type="dxa"/>
          </w:tcPr>
          <w:p w:rsidR="00F006F3" w:rsidRPr="00466796" w:rsidRDefault="00F006F3" w:rsidP="00BC6D0C">
            <w:pPr>
              <w:spacing w:before="0" w:after="0"/>
              <w:rPr>
                <w:sz w:val="24"/>
                <w:szCs w:val="24"/>
              </w:rPr>
            </w:pPr>
            <w:r w:rsidRPr="00466796">
              <w:rPr>
                <w:sz w:val="24"/>
                <w:szCs w:val="24"/>
              </w:rPr>
              <w:t>a. Thư viện</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p>
        </w:tc>
        <w:tc>
          <w:tcPr>
            <w:tcW w:w="900" w:type="dxa"/>
          </w:tcPr>
          <w:p w:rsidR="00F006F3" w:rsidRPr="00466796" w:rsidRDefault="00F006F3" w:rsidP="00BC6D0C">
            <w:pPr>
              <w:spacing w:before="0" w:after="0"/>
              <w:jc w:val="center"/>
              <w:rPr>
                <w:sz w:val="24"/>
                <w:szCs w:val="24"/>
              </w:rPr>
            </w:pPr>
          </w:p>
        </w:tc>
        <w:tc>
          <w:tcPr>
            <w:tcW w:w="1440" w:type="dxa"/>
          </w:tcPr>
          <w:p w:rsidR="00F006F3" w:rsidRPr="00466796" w:rsidRDefault="00F006F3" w:rsidP="00BC6D0C">
            <w:pPr>
              <w:spacing w:before="0" w:after="0"/>
              <w:jc w:val="center"/>
              <w:rPr>
                <w:sz w:val="24"/>
                <w:szCs w:val="24"/>
              </w:rPr>
            </w:pPr>
            <w:r w:rsidRPr="00466796">
              <w:rPr>
                <w:sz w:val="24"/>
                <w:szCs w:val="24"/>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0,5</w:t>
            </w:r>
          </w:p>
        </w:tc>
      </w:tr>
      <w:tr w:rsidR="00F006F3" w:rsidRPr="00466796" w:rsidTr="00BC6D0C">
        <w:tc>
          <w:tcPr>
            <w:tcW w:w="2520" w:type="dxa"/>
          </w:tcPr>
          <w:p w:rsidR="00F006F3" w:rsidRPr="00466796" w:rsidRDefault="00F006F3" w:rsidP="00BC6D0C">
            <w:pPr>
              <w:spacing w:before="0" w:after="0"/>
              <w:rPr>
                <w:sz w:val="24"/>
                <w:szCs w:val="24"/>
              </w:rPr>
            </w:pPr>
            <w:r w:rsidRPr="00466796">
              <w:rPr>
                <w:sz w:val="24"/>
                <w:szCs w:val="24"/>
              </w:rPr>
              <w:t xml:space="preserve">b. Bảo tàng </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p>
        </w:tc>
        <w:tc>
          <w:tcPr>
            <w:tcW w:w="900" w:type="dxa"/>
          </w:tcPr>
          <w:p w:rsidR="00F006F3" w:rsidRPr="00466796" w:rsidRDefault="00F006F3" w:rsidP="00BC6D0C">
            <w:pPr>
              <w:spacing w:before="0" w:after="0"/>
              <w:jc w:val="center"/>
              <w:rPr>
                <w:sz w:val="24"/>
                <w:szCs w:val="24"/>
              </w:rPr>
            </w:pPr>
          </w:p>
        </w:tc>
        <w:tc>
          <w:tcPr>
            <w:tcW w:w="1440" w:type="dxa"/>
          </w:tcPr>
          <w:p w:rsidR="00F006F3" w:rsidRPr="00466796" w:rsidRDefault="00F006F3" w:rsidP="00BC6D0C">
            <w:pPr>
              <w:spacing w:before="0" w:after="0"/>
              <w:jc w:val="center"/>
              <w:rPr>
                <w:sz w:val="24"/>
                <w:szCs w:val="24"/>
              </w:rPr>
            </w:pPr>
            <w:r w:rsidRPr="00466796">
              <w:rPr>
                <w:sz w:val="24"/>
                <w:szCs w:val="24"/>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 xml:space="preserve">1,0 </w:t>
            </w:r>
          </w:p>
        </w:tc>
      </w:tr>
      <w:tr w:rsidR="00F006F3" w:rsidRPr="00466796" w:rsidTr="00BC6D0C">
        <w:tc>
          <w:tcPr>
            <w:tcW w:w="2520" w:type="dxa"/>
          </w:tcPr>
          <w:p w:rsidR="00F006F3" w:rsidRPr="00466796" w:rsidRDefault="00F006F3" w:rsidP="00BC6D0C">
            <w:pPr>
              <w:spacing w:before="0" w:after="0"/>
              <w:rPr>
                <w:sz w:val="24"/>
                <w:szCs w:val="24"/>
              </w:rPr>
            </w:pPr>
            <w:r w:rsidRPr="00466796">
              <w:rPr>
                <w:sz w:val="24"/>
                <w:szCs w:val="24"/>
              </w:rPr>
              <w:t xml:space="preserve">c. Triển lãm </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p>
        </w:tc>
        <w:tc>
          <w:tcPr>
            <w:tcW w:w="900" w:type="dxa"/>
          </w:tcPr>
          <w:p w:rsidR="00F006F3" w:rsidRPr="00466796" w:rsidRDefault="00F006F3" w:rsidP="00BC6D0C">
            <w:pPr>
              <w:spacing w:before="0" w:after="0"/>
              <w:jc w:val="center"/>
              <w:rPr>
                <w:sz w:val="24"/>
                <w:szCs w:val="24"/>
              </w:rPr>
            </w:pPr>
          </w:p>
        </w:tc>
        <w:tc>
          <w:tcPr>
            <w:tcW w:w="1440" w:type="dxa"/>
          </w:tcPr>
          <w:p w:rsidR="00F006F3" w:rsidRPr="00466796" w:rsidRDefault="00F006F3" w:rsidP="00BC6D0C">
            <w:pPr>
              <w:spacing w:before="0" w:after="0"/>
              <w:jc w:val="center"/>
              <w:rPr>
                <w:sz w:val="24"/>
                <w:szCs w:val="24"/>
              </w:rPr>
            </w:pPr>
            <w:r w:rsidRPr="00466796">
              <w:rPr>
                <w:sz w:val="24"/>
                <w:szCs w:val="24"/>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1,0</w:t>
            </w:r>
          </w:p>
        </w:tc>
      </w:tr>
      <w:tr w:rsidR="00F006F3" w:rsidRPr="00466796" w:rsidTr="00BC6D0C">
        <w:tc>
          <w:tcPr>
            <w:tcW w:w="2520" w:type="dxa"/>
          </w:tcPr>
          <w:p w:rsidR="00F006F3" w:rsidRPr="00466796" w:rsidRDefault="00F006F3" w:rsidP="00BC6D0C">
            <w:pPr>
              <w:spacing w:before="0" w:after="0"/>
              <w:rPr>
                <w:sz w:val="24"/>
                <w:szCs w:val="24"/>
              </w:rPr>
            </w:pPr>
            <w:r w:rsidRPr="00466796">
              <w:rPr>
                <w:sz w:val="24"/>
                <w:szCs w:val="24"/>
              </w:rPr>
              <w:t xml:space="preserve">d. Nhà hát </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r w:rsidRPr="00466796">
              <w:rPr>
                <w:sz w:val="24"/>
                <w:szCs w:val="24"/>
              </w:rPr>
              <w:t xml:space="preserve">số chỗ/ 1000người </w:t>
            </w:r>
          </w:p>
        </w:tc>
        <w:tc>
          <w:tcPr>
            <w:tcW w:w="900" w:type="dxa"/>
          </w:tcPr>
          <w:p w:rsidR="00F006F3" w:rsidRPr="00466796" w:rsidRDefault="00F006F3" w:rsidP="00BC6D0C">
            <w:pPr>
              <w:spacing w:before="0" w:after="0"/>
              <w:jc w:val="center"/>
              <w:rPr>
                <w:sz w:val="24"/>
                <w:szCs w:val="24"/>
              </w:rPr>
            </w:pPr>
            <w:r w:rsidRPr="00466796">
              <w:rPr>
                <w:sz w:val="24"/>
                <w:szCs w:val="24"/>
              </w:rPr>
              <w:t>5</w:t>
            </w:r>
          </w:p>
        </w:tc>
        <w:tc>
          <w:tcPr>
            <w:tcW w:w="1440" w:type="dxa"/>
          </w:tcPr>
          <w:p w:rsidR="00F006F3" w:rsidRPr="00466796" w:rsidRDefault="00F006F3" w:rsidP="00BC6D0C">
            <w:pPr>
              <w:spacing w:before="0" w:after="0"/>
              <w:jc w:val="center"/>
              <w:rPr>
                <w:sz w:val="24"/>
                <w:szCs w:val="24"/>
              </w:rPr>
            </w:pPr>
            <w:r w:rsidRPr="00466796">
              <w:rPr>
                <w:sz w:val="24"/>
                <w:szCs w:val="24"/>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1,0</w:t>
            </w:r>
          </w:p>
        </w:tc>
      </w:tr>
      <w:tr w:rsidR="00F006F3" w:rsidRPr="00466796" w:rsidTr="00BC6D0C">
        <w:tc>
          <w:tcPr>
            <w:tcW w:w="2520" w:type="dxa"/>
          </w:tcPr>
          <w:p w:rsidR="00F006F3" w:rsidRPr="00466796" w:rsidRDefault="00F006F3" w:rsidP="00BC6D0C">
            <w:pPr>
              <w:spacing w:before="0" w:after="0"/>
              <w:rPr>
                <w:sz w:val="24"/>
                <w:szCs w:val="24"/>
              </w:rPr>
            </w:pPr>
            <w:r w:rsidRPr="00466796">
              <w:rPr>
                <w:sz w:val="24"/>
                <w:szCs w:val="24"/>
              </w:rPr>
              <w:t>e. Cung văn hoá</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r w:rsidRPr="00466796">
              <w:rPr>
                <w:sz w:val="24"/>
                <w:szCs w:val="24"/>
              </w:rPr>
              <w:t>số chỗ/ 1000người</w:t>
            </w:r>
          </w:p>
        </w:tc>
        <w:tc>
          <w:tcPr>
            <w:tcW w:w="900" w:type="dxa"/>
          </w:tcPr>
          <w:p w:rsidR="00F006F3" w:rsidRPr="00466796" w:rsidRDefault="00F006F3" w:rsidP="00BC6D0C">
            <w:pPr>
              <w:spacing w:before="0" w:after="0"/>
              <w:jc w:val="center"/>
              <w:rPr>
                <w:sz w:val="24"/>
                <w:szCs w:val="24"/>
              </w:rPr>
            </w:pPr>
            <w:r w:rsidRPr="00466796">
              <w:rPr>
                <w:sz w:val="24"/>
                <w:szCs w:val="24"/>
              </w:rPr>
              <w:t xml:space="preserve">8 </w:t>
            </w:r>
          </w:p>
        </w:tc>
        <w:tc>
          <w:tcPr>
            <w:tcW w:w="1440" w:type="dxa"/>
          </w:tcPr>
          <w:p w:rsidR="00F006F3" w:rsidRPr="00466796" w:rsidRDefault="00F006F3" w:rsidP="00BC6D0C">
            <w:pPr>
              <w:spacing w:before="0" w:after="0"/>
              <w:jc w:val="center"/>
              <w:rPr>
                <w:sz w:val="24"/>
                <w:szCs w:val="24"/>
              </w:rPr>
            </w:pPr>
            <w:r w:rsidRPr="00466796">
              <w:rPr>
                <w:sz w:val="24"/>
                <w:szCs w:val="24"/>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0,5</w:t>
            </w:r>
          </w:p>
        </w:tc>
      </w:tr>
      <w:tr w:rsidR="00F006F3" w:rsidRPr="00466796" w:rsidTr="00BC6D0C">
        <w:tc>
          <w:tcPr>
            <w:tcW w:w="2520" w:type="dxa"/>
          </w:tcPr>
          <w:p w:rsidR="00F006F3" w:rsidRPr="00466796" w:rsidRDefault="00F006F3" w:rsidP="00BC6D0C">
            <w:pPr>
              <w:spacing w:before="0" w:after="0"/>
              <w:rPr>
                <w:sz w:val="24"/>
                <w:szCs w:val="24"/>
              </w:rPr>
            </w:pPr>
            <w:r w:rsidRPr="00466796">
              <w:rPr>
                <w:sz w:val="24"/>
                <w:szCs w:val="24"/>
              </w:rPr>
              <w:t>g. Rạp xiếc</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r w:rsidRPr="00466796">
              <w:rPr>
                <w:sz w:val="24"/>
                <w:szCs w:val="24"/>
              </w:rPr>
              <w:t>số chỗ/ 1000người</w:t>
            </w:r>
          </w:p>
        </w:tc>
        <w:tc>
          <w:tcPr>
            <w:tcW w:w="900" w:type="dxa"/>
          </w:tcPr>
          <w:p w:rsidR="00F006F3" w:rsidRPr="00466796" w:rsidRDefault="00F006F3" w:rsidP="00BC6D0C">
            <w:pPr>
              <w:spacing w:before="0" w:after="0"/>
              <w:jc w:val="center"/>
              <w:rPr>
                <w:sz w:val="24"/>
                <w:szCs w:val="24"/>
              </w:rPr>
            </w:pPr>
            <w:r w:rsidRPr="00466796">
              <w:rPr>
                <w:sz w:val="24"/>
                <w:szCs w:val="24"/>
              </w:rPr>
              <w:t>3</w:t>
            </w:r>
          </w:p>
        </w:tc>
        <w:tc>
          <w:tcPr>
            <w:tcW w:w="1440" w:type="dxa"/>
          </w:tcPr>
          <w:p w:rsidR="00F006F3" w:rsidRPr="00466796" w:rsidRDefault="00F006F3" w:rsidP="00BC6D0C">
            <w:pPr>
              <w:spacing w:before="0" w:after="0"/>
              <w:jc w:val="center"/>
              <w:rPr>
                <w:sz w:val="24"/>
                <w:szCs w:val="24"/>
              </w:rPr>
            </w:pPr>
            <w:r w:rsidRPr="00466796">
              <w:rPr>
                <w:sz w:val="24"/>
                <w:szCs w:val="24"/>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0,7</w:t>
            </w:r>
          </w:p>
        </w:tc>
      </w:tr>
      <w:tr w:rsidR="00F006F3" w:rsidRPr="00466796" w:rsidTr="00BC6D0C">
        <w:tc>
          <w:tcPr>
            <w:tcW w:w="2520" w:type="dxa"/>
          </w:tcPr>
          <w:p w:rsidR="00F006F3" w:rsidRPr="00466796" w:rsidRDefault="00F006F3" w:rsidP="00BC6D0C">
            <w:pPr>
              <w:spacing w:before="0" w:after="0"/>
              <w:rPr>
                <w:sz w:val="24"/>
                <w:szCs w:val="24"/>
              </w:rPr>
            </w:pPr>
            <w:r w:rsidRPr="00466796">
              <w:rPr>
                <w:sz w:val="24"/>
                <w:szCs w:val="24"/>
              </w:rPr>
              <w:t xml:space="preserve">h. Cung thiếu nhi </w:t>
            </w:r>
          </w:p>
        </w:tc>
        <w:tc>
          <w:tcPr>
            <w:tcW w:w="1620" w:type="dxa"/>
          </w:tcPr>
          <w:p w:rsidR="00F006F3" w:rsidRPr="00466796" w:rsidRDefault="00F006F3" w:rsidP="00BC6D0C">
            <w:pPr>
              <w:spacing w:before="0" w:after="0"/>
              <w:jc w:val="center"/>
              <w:rPr>
                <w:sz w:val="24"/>
                <w:szCs w:val="24"/>
              </w:rPr>
            </w:pPr>
            <w:r w:rsidRPr="00466796">
              <w:rPr>
                <w:sz w:val="24"/>
                <w:szCs w:val="24"/>
              </w:rPr>
              <w:t>Đô thị</w:t>
            </w:r>
          </w:p>
        </w:tc>
        <w:tc>
          <w:tcPr>
            <w:tcW w:w="1890" w:type="dxa"/>
            <w:gridSpan w:val="2"/>
          </w:tcPr>
          <w:p w:rsidR="00F006F3" w:rsidRPr="00466796" w:rsidRDefault="00F006F3" w:rsidP="00BC6D0C">
            <w:pPr>
              <w:spacing w:before="0" w:after="0"/>
              <w:jc w:val="center"/>
              <w:rPr>
                <w:sz w:val="24"/>
                <w:szCs w:val="24"/>
              </w:rPr>
            </w:pPr>
            <w:r w:rsidRPr="00466796">
              <w:rPr>
                <w:sz w:val="24"/>
                <w:szCs w:val="24"/>
              </w:rPr>
              <w:t>số chỗ/ 1000người</w:t>
            </w:r>
          </w:p>
        </w:tc>
        <w:tc>
          <w:tcPr>
            <w:tcW w:w="900" w:type="dxa"/>
          </w:tcPr>
          <w:p w:rsidR="00F006F3" w:rsidRPr="00466796" w:rsidRDefault="00F006F3" w:rsidP="00BC6D0C">
            <w:pPr>
              <w:spacing w:before="0" w:after="0"/>
              <w:jc w:val="center"/>
              <w:rPr>
                <w:sz w:val="24"/>
                <w:szCs w:val="24"/>
              </w:rPr>
            </w:pPr>
            <w:r w:rsidRPr="00466796">
              <w:rPr>
                <w:sz w:val="24"/>
                <w:szCs w:val="24"/>
              </w:rPr>
              <w:t xml:space="preserve">2 </w:t>
            </w:r>
          </w:p>
        </w:tc>
        <w:tc>
          <w:tcPr>
            <w:tcW w:w="1440" w:type="dxa"/>
          </w:tcPr>
          <w:p w:rsidR="00F006F3" w:rsidRPr="00466796" w:rsidRDefault="00F006F3" w:rsidP="00BC6D0C">
            <w:pPr>
              <w:spacing w:before="0" w:after="0"/>
              <w:jc w:val="center"/>
              <w:rPr>
                <w:sz w:val="24"/>
                <w:szCs w:val="24"/>
              </w:rPr>
            </w:pPr>
            <w:r w:rsidRPr="00466796">
              <w:rPr>
                <w:sz w:val="24"/>
                <w:szCs w:val="24"/>
              </w:rPr>
              <w:t>ha/công trình</w:t>
            </w:r>
          </w:p>
        </w:tc>
        <w:tc>
          <w:tcPr>
            <w:tcW w:w="990" w:type="dxa"/>
          </w:tcPr>
          <w:p w:rsidR="00F006F3" w:rsidRPr="00466796" w:rsidRDefault="00F006F3" w:rsidP="00BC6D0C">
            <w:pPr>
              <w:spacing w:before="0" w:after="0"/>
              <w:jc w:val="center"/>
              <w:rPr>
                <w:sz w:val="24"/>
                <w:szCs w:val="24"/>
              </w:rPr>
            </w:pPr>
            <w:r w:rsidRPr="00466796">
              <w:rPr>
                <w:sz w:val="24"/>
                <w:szCs w:val="24"/>
              </w:rPr>
              <w:t>1,0</w:t>
            </w:r>
          </w:p>
        </w:tc>
      </w:tr>
      <w:tr w:rsidR="00F006F3" w:rsidRPr="00466796" w:rsidTr="00BC6D0C">
        <w:tc>
          <w:tcPr>
            <w:tcW w:w="2520" w:type="dxa"/>
          </w:tcPr>
          <w:p w:rsidR="00F006F3" w:rsidRPr="00466796" w:rsidRDefault="00F006F3" w:rsidP="00BC6D0C">
            <w:pPr>
              <w:spacing w:before="0" w:after="0"/>
              <w:rPr>
                <w:b/>
                <w:sz w:val="24"/>
                <w:szCs w:val="24"/>
              </w:rPr>
            </w:pPr>
            <w:r w:rsidRPr="00466796">
              <w:rPr>
                <w:b/>
                <w:sz w:val="24"/>
                <w:szCs w:val="24"/>
              </w:rPr>
              <w:t xml:space="preserve">5. Chợ dân sinh </w:t>
            </w:r>
          </w:p>
        </w:tc>
        <w:tc>
          <w:tcPr>
            <w:tcW w:w="1620" w:type="dxa"/>
          </w:tcPr>
          <w:p w:rsidR="00F006F3" w:rsidRPr="00466796" w:rsidRDefault="00F006F3" w:rsidP="00BC6D0C">
            <w:pPr>
              <w:spacing w:before="0" w:after="0"/>
              <w:jc w:val="center"/>
              <w:rPr>
                <w:b/>
                <w:sz w:val="24"/>
                <w:szCs w:val="24"/>
              </w:rPr>
            </w:pPr>
            <w:r w:rsidRPr="00466796">
              <w:rPr>
                <w:b/>
                <w:sz w:val="24"/>
                <w:szCs w:val="24"/>
              </w:rPr>
              <w:t>Đơn vị ở</w:t>
            </w:r>
          </w:p>
          <w:p w:rsidR="00F006F3" w:rsidRPr="00466796" w:rsidRDefault="00F006F3" w:rsidP="00BC6D0C">
            <w:pPr>
              <w:spacing w:before="0" w:after="0"/>
              <w:jc w:val="center"/>
              <w:rPr>
                <w:b/>
                <w:sz w:val="24"/>
                <w:szCs w:val="24"/>
              </w:rPr>
            </w:pPr>
            <w:r w:rsidRPr="00466796">
              <w:rPr>
                <w:b/>
                <w:sz w:val="24"/>
                <w:szCs w:val="24"/>
              </w:rPr>
              <w:t>Đô thị</w:t>
            </w:r>
          </w:p>
        </w:tc>
        <w:tc>
          <w:tcPr>
            <w:tcW w:w="1890" w:type="dxa"/>
            <w:gridSpan w:val="2"/>
          </w:tcPr>
          <w:p w:rsidR="00F006F3" w:rsidRPr="00466796" w:rsidRDefault="00F006F3" w:rsidP="00BC6D0C">
            <w:pPr>
              <w:spacing w:before="0" w:after="0"/>
              <w:jc w:val="center"/>
              <w:rPr>
                <w:b/>
                <w:sz w:val="24"/>
                <w:szCs w:val="24"/>
              </w:rPr>
            </w:pPr>
            <w:r w:rsidRPr="00466796">
              <w:rPr>
                <w:b/>
                <w:sz w:val="24"/>
                <w:szCs w:val="24"/>
              </w:rPr>
              <w:t>công trình/đơn vị ở</w:t>
            </w:r>
          </w:p>
        </w:tc>
        <w:tc>
          <w:tcPr>
            <w:tcW w:w="900" w:type="dxa"/>
          </w:tcPr>
          <w:p w:rsidR="00F006F3" w:rsidRPr="00466796" w:rsidRDefault="00F006F3" w:rsidP="00BC6D0C">
            <w:pPr>
              <w:spacing w:before="0" w:after="0"/>
              <w:jc w:val="center"/>
              <w:rPr>
                <w:b/>
                <w:sz w:val="24"/>
                <w:szCs w:val="24"/>
              </w:rPr>
            </w:pPr>
            <w:r w:rsidRPr="00466796">
              <w:rPr>
                <w:b/>
                <w:sz w:val="24"/>
                <w:szCs w:val="24"/>
              </w:rPr>
              <w:t>1</w:t>
            </w:r>
          </w:p>
          <w:p w:rsidR="00F006F3" w:rsidRPr="00466796" w:rsidRDefault="00F006F3" w:rsidP="00BC6D0C">
            <w:pPr>
              <w:spacing w:before="0" w:after="0"/>
              <w:jc w:val="center"/>
              <w:rPr>
                <w:b/>
                <w:sz w:val="24"/>
                <w:szCs w:val="24"/>
              </w:rPr>
            </w:pPr>
          </w:p>
        </w:tc>
        <w:tc>
          <w:tcPr>
            <w:tcW w:w="1440" w:type="dxa"/>
          </w:tcPr>
          <w:p w:rsidR="00F006F3" w:rsidRPr="00466796" w:rsidRDefault="00F006F3" w:rsidP="00BC6D0C">
            <w:pPr>
              <w:spacing w:before="0" w:after="0"/>
              <w:jc w:val="center"/>
              <w:rPr>
                <w:b/>
                <w:sz w:val="24"/>
                <w:szCs w:val="24"/>
              </w:rPr>
            </w:pPr>
            <w:r w:rsidRPr="00466796">
              <w:rPr>
                <w:b/>
                <w:sz w:val="24"/>
                <w:szCs w:val="24"/>
              </w:rPr>
              <w:t>ha/công trình</w:t>
            </w:r>
          </w:p>
        </w:tc>
        <w:tc>
          <w:tcPr>
            <w:tcW w:w="990" w:type="dxa"/>
          </w:tcPr>
          <w:p w:rsidR="00F006F3" w:rsidRPr="00466796" w:rsidRDefault="00F006F3" w:rsidP="00BC6D0C">
            <w:pPr>
              <w:spacing w:before="0" w:after="0"/>
              <w:jc w:val="center"/>
              <w:rPr>
                <w:b/>
                <w:sz w:val="24"/>
                <w:szCs w:val="24"/>
              </w:rPr>
            </w:pPr>
            <w:r w:rsidRPr="00466796">
              <w:rPr>
                <w:b/>
                <w:sz w:val="24"/>
                <w:szCs w:val="24"/>
              </w:rPr>
              <w:t>0,2</w:t>
            </w:r>
          </w:p>
          <w:p w:rsidR="00F006F3" w:rsidRPr="00466796" w:rsidRDefault="00F006F3" w:rsidP="00BC6D0C">
            <w:pPr>
              <w:spacing w:before="0" w:after="0"/>
              <w:jc w:val="center"/>
              <w:rPr>
                <w:b/>
                <w:sz w:val="24"/>
                <w:szCs w:val="24"/>
              </w:rPr>
            </w:pPr>
            <w:r w:rsidRPr="00466796">
              <w:rPr>
                <w:b/>
                <w:sz w:val="24"/>
                <w:szCs w:val="24"/>
              </w:rPr>
              <w:t xml:space="preserve">1,0 </w:t>
            </w:r>
          </w:p>
        </w:tc>
      </w:tr>
    </w:tbl>
    <w:p w:rsidR="00F006F3" w:rsidRPr="00466796" w:rsidRDefault="00F006F3" w:rsidP="004A32F2">
      <w:pPr>
        <w:pStyle w:val="BodyText"/>
        <w:spacing w:before="0" w:after="0"/>
        <w:rPr>
          <w:bCs/>
          <w:color w:val="auto"/>
          <w:sz w:val="22"/>
          <w:szCs w:val="22"/>
        </w:rPr>
      </w:pPr>
      <w:r w:rsidRPr="00466796">
        <w:rPr>
          <w:bCs/>
          <w:color w:val="auto"/>
          <w:sz w:val="22"/>
          <w:szCs w:val="22"/>
        </w:rPr>
        <w:t>CHÚ THÍCH:</w:t>
      </w:r>
    </w:p>
    <w:p w:rsidR="00F006F3" w:rsidRPr="00466796" w:rsidRDefault="00F006F3" w:rsidP="004A32F2">
      <w:pPr>
        <w:pStyle w:val="BodyText"/>
        <w:spacing w:before="0" w:after="0"/>
        <w:rPr>
          <w:bCs/>
          <w:color w:val="auto"/>
          <w:sz w:val="22"/>
          <w:szCs w:val="22"/>
        </w:rPr>
      </w:pPr>
      <w:r w:rsidRPr="00466796">
        <w:rPr>
          <w:bCs/>
          <w:color w:val="auto"/>
          <w:sz w:val="22"/>
          <w:szCs w:val="22"/>
        </w:rPr>
        <w:t>(*) Các công trình dịch vụ công cộng khác được tính toán theo nhu cầu của đô thị;</w:t>
      </w:r>
    </w:p>
    <w:p w:rsidR="00F006F3" w:rsidRPr="00466796" w:rsidRDefault="00F006F3" w:rsidP="004A32F2">
      <w:pPr>
        <w:pStyle w:val="BodyText"/>
        <w:spacing w:before="0" w:after="0"/>
        <w:rPr>
          <w:bCs/>
          <w:color w:val="auto"/>
          <w:sz w:val="22"/>
          <w:szCs w:val="22"/>
        </w:rPr>
      </w:pPr>
      <w:r w:rsidRPr="00466796">
        <w:rPr>
          <w:bCs/>
          <w:color w:val="auto"/>
          <w:sz w:val="22"/>
          <w:szCs w:val="22"/>
        </w:rPr>
        <w:t>(**) Các chức năng được khuyến khích hợp bố trí kết hợp trong một công trình hoặc cụm công trình.</w:t>
      </w:r>
    </w:p>
    <w:p w:rsidR="00F006F3" w:rsidRPr="00466796" w:rsidRDefault="00F006F3" w:rsidP="00BC6D0C">
      <w:pPr>
        <w:pStyle w:val="Heading2"/>
        <w:rPr>
          <w:lang w:val="en-US"/>
        </w:rPr>
      </w:pPr>
      <w:bookmarkStart w:id="73" w:name="_Toc384100282"/>
      <w:r w:rsidRPr="00466796">
        <w:rPr>
          <w:lang w:val="en-US"/>
        </w:rPr>
        <w:t>Yêu cầu về cây xanh đô thị</w:t>
      </w:r>
      <w:bookmarkEnd w:id="65"/>
      <w:bookmarkEnd w:id="66"/>
      <w:bookmarkEnd w:id="67"/>
      <w:bookmarkEnd w:id="68"/>
      <w:bookmarkEnd w:id="69"/>
      <w:bookmarkEnd w:id="70"/>
      <w:bookmarkEnd w:id="71"/>
      <w:bookmarkEnd w:id="72"/>
      <w:bookmarkEnd w:id="73"/>
    </w:p>
    <w:p w:rsidR="00F006F3" w:rsidRPr="00466796" w:rsidRDefault="00F006F3" w:rsidP="009D529D">
      <w:pPr>
        <w:numPr>
          <w:ilvl w:val="0"/>
          <w:numId w:val="5"/>
        </w:numPr>
        <w:spacing w:before="60" w:after="0"/>
      </w:pPr>
      <w:r w:rsidRPr="00466796">
        <w:t>Diện tích tối thiểu đất cây xanh sử dụng công cộng ngoài đơn vị ở được quy định tại bảng 2.2.</w:t>
      </w:r>
    </w:p>
    <w:p w:rsidR="00F006F3" w:rsidRPr="00466796" w:rsidRDefault="00F006F3" w:rsidP="009D529D">
      <w:pPr>
        <w:numPr>
          <w:ilvl w:val="0"/>
          <w:numId w:val="5"/>
        </w:numPr>
        <w:spacing w:before="60" w:after="0"/>
      </w:pPr>
      <w:r w:rsidRPr="00466796">
        <w:t>Đối với đô thị miền núi, hải đảo chỉ tiêu diện tích đất cây xanh công cộng có thể thấp hơn nhưng không được thấp hơn 70% mức quy định trong bảng 2.2.</w:t>
      </w:r>
    </w:p>
    <w:p w:rsidR="00F006F3" w:rsidRPr="00466796" w:rsidRDefault="00F006F3" w:rsidP="009D529D">
      <w:pPr>
        <w:numPr>
          <w:ilvl w:val="0"/>
          <w:numId w:val="5"/>
        </w:numPr>
        <w:spacing w:before="60" w:after="0"/>
      </w:pPr>
      <w:r w:rsidRPr="00466796">
        <w:t>Mỗi đơn vị ở xây dựng mới phải có tối thiểu một vườn hoa (có thể kết hợp với sân thể thao công cộng ngoài trời và điểm sinh hoạt cộng đồng) phục vụ chung cho toàn đơn vị ở với quy mô tối thiểu là 5.000m</w:t>
      </w:r>
      <w:r w:rsidRPr="00466796">
        <w:rPr>
          <w:vertAlign w:val="superscript"/>
        </w:rPr>
        <w:t>2</w:t>
      </w:r>
      <w:r w:rsidRPr="00466796">
        <w:t>.</w:t>
      </w:r>
    </w:p>
    <w:p w:rsidR="00F006F3" w:rsidRPr="00466796" w:rsidRDefault="00F006F3" w:rsidP="00EE51A2">
      <w:r w:rsidRPr="00466796">
        <w:t xml:space="preserve">Bảng </w:t>
      </w:r>
      <w:fldSimple w:instr=" STYLEREF 1 \s ">
        <w:r>
          <w:rPr>
            <w:noProof/>
          </w:rPr>
          <w:t>2</w:t>
        </w:r>
      </w:fldSimple>
      <w:r w:rsidRPr="00466796">
        <w:t>.</w:t>
      </w:r>
      <w:fldSimple w:instr=" SEQ Table \* ARABIC \s 1 ">
        <w:r>
          <w:rPr>
            <w:noProof/>
          </w:rPr>
          <w:t>2</w:t>
        </w:r>
      </w:fldSimple>
      <w:r w:rsidRPr="00466796">
        <w:t>:</w:t>
      </w:r>
      <w:r w:rsidRPr="00466796">
        <w:rPr>
          <w:b/>
        </w:rPr>
        <w:t xml:space="preserve"> </w:t>
      </w:r>
      <w:r w:rsidRPr="00466796">
        <w:t xml:space="preserve">Diện tích tối thiểu đất cây xanh sử dụng công cộng ngoài đơn vị ở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678"/>
      </w:tblGrid>
      <w:tr w:rsidR="00F006F3" w:rsidRPr="00466796" w:rsidTr="00E4475B">
        <w:tc>
          <w:tcPr>
            <w:tcW w:w="4678" w:type="dxa"/>
          </w:tcPr>
          <w:p w:rsidR="00F006F3" w:rsidRPr="00466796" w:rsidRDefault="00F006F3" w:rsidP="00E4475B">
            <w:pPr>
              <w:pStyle w:val="Header"/>
              <w:tabs>
                <w:tab w:val="clear" w:pos="4320"/>
                <w:tab w:val="clear" w:pos="8640"/>
              </w:tabs>
              <w:spacing w:before="0" w:after="0"/>
              <w:jc w:val="center"/>
              <w:rPr>
                <w:rFonts w:ascii="Times New Roman" w:hAnsi="Times New Roman" w:cs="Times New Roman"/>
                <w:b/>
                <w:bCs/>
              </w:rPr>
            </w:pPr>
            <w:r w:rsidRPr="00466796">
              <w:rPr>
                <w:rFonts w:ascii="Times New Roman" w:hAnsi="Times New Roman" w:cs="Times New Roman"/>
                <w:b/>
                <w:bCs/>
              </w:rPr>
              <w:t>Loại đô thị</w:t>
            </w:r>
          </w:p>
        </w:tc>
        <w:tc>
          <w:tcPr>
            <w:tcW w:w="4678" w:type="dxa"/>
          </w:tcPr>
          <w:p w:rsidR="00F006F3" w:rsidRPr="00466796" w:rsidRDefault="00F006F3" w:rsidP="00E4475B">
            <w:pPr>
              <w:pStyle w:val="Header"/>
              <w:tabs>
                <w:tab w:val="clear" w:pos="4320"/>
                <w:tab w:val="clear" w:pos="8640"/>
              </w:tabs>
              <w:spacing w:before="0" w:after="0"/>
              <w:jc w:val="center"/>
              <w:rPr>
                <w:rFonts w:ascii="Times New Roman" w:hAnsi="Times New Roman" w:cs="Times New Roman"/>
                <w:b/>
                <w:bCs/>
                <w:lang w:val="pt-BR"/>
              </w:rPr>
            </w:pPr>
            <w:r w:rsidRPr="00466796">
              <w:rPr>
                <w:rFonts w:ascii="Times New Roman" w:hAnsi="Times New Roman" w:cs="Times New Roman"/>
                <w:b/>
                <w:bCs/>
                <w:lang w:val="pt-BR"/>
              </w:rPr>
              <w:t>Tiêu chuẩn (m</w:t>
            </w:r>
            <w:r w:rsidRPr="00466796">
              <w:rPr>
                <w:rFonts w:ascii="Times New Roman" w:hAnsi="Times New Roman" w:cs="Times New Roman"/>
                <w:b/>
                <w:bCs/>
                <w:vertAlign w:val="superscript"/>
                <w:lang w:val="pt-BR"/>
              </w:rPr>
              <w:t>2</w:t>
            </w:r>
            <w:r w:rsidRPr="00466796">
              <w:rPr>
                <w:rFonts w:ascii="Times New Roman" w:hAnsi="Times New Roman" w:cs="Times New Roman"/>
                <w:b/>
                <w:bCs/>
                <w:lang w:val="pt-BR"/>
              </w:rPr>
              <w:t>/người)</w:t>
            </w:r>
          </w:p>
        </w:tc>
      </w:tr>
      <w:tr w:rsidR="00F006F3" w:rsidRPr="00466796" w:rsidTr="00E4475B">
        <w:tc>
          <w:tcPr>
            <w:tcW w:w="4678" w:type="dxa"/>
          </w:tcPr>
          <w:p w:rsidR="00F006F3" w:rsidRPr="00466796" w:rsidRDefault="00F006F3" w:rsidP="00E4475B">
            <w:pPr>
              <w:pStyle w:val="Header"/>
              <w:tabs>
                <w:tab w:val="clear" w:pos="4320"/>
                <w:tab w:val="clear" w:pos="8640"/>
              </w:tabs>
              <w:spacing w:before="60" w:after="0"/>
              <w:jc w:val="center"/>
              <w:rPr>
                <w:rFonts w:ascii="Times New Roman" w:hAnsi="Times New Roman" w:cs="Times New Roman"/>
              </w:rPr>
            </w:pPr>
            <w:r w:rsidRPr="00466796">
              <w:rPr>
                <w:rFonts w:ascii="Times New Roman" w:hAnsi="Times New Roman" w:cs="Times New Roman"/>
              </w:rPr>
              <w:t>Đặc biệt</w:t>
            </w:r>
          </w:p>
        </w:tc>
        <w:tc>
          <w:tcPr>
            <w:tcW w:w="4678" w:type="dxa"/>
          </w:tcPr>
          <w:p w:rsidR="00F006F3" w:rsidRPr="00466796" w:rsidRDefault="00F006F3" w:rsidP="00E4475B">
            <w:pPr>
              <w:pStyle w:val="Header"/>
              <w:tabs>
                <w:tab w:val="clear" w:pos="4320"/>
                <w:tab w:val="clear" w:pos="8640"/>
              </w:tabs>
              <w:spacing w:before="60" w:after="0"/>
              <w:jc w:val="center"/>
              <w:rPr>
                <w:rFonts w:ascii="Times New Roman" w:hAnsi="Times New Roman" w:cs="Times New Roman"/>
              </w:rPr>
            </w:pPr>
            <w:r w:rsidRPr="00466796">
              <w:rPr>
                <w:rFonts w:ascii="Times New Roman" w:hAnsi="Times New Roman" w:cs="Times New Roman"/>
              </w:rPr>
              <w:t>7</w:t>
            </w:r>
          </w:p>
        </w:tc>
      </w:tr>
      <w:tr w:rsidR="00F006F3" w:rsidRPr="00466796" w:rsidTr="00E4475B">
        <w:tc>
          <w:tcPr>
            <w:tcW w:w="4678" w:type="dxa"/>
          </w:tcPr>
          <w:p w:rsidR="00F006F3" w:rsidRPr="00466796" w:rsidRDefault="00F006F3" w:rsidP="00E4475B">
            <w:pPr>
              <w:pStyle w:val="Header"/>
              <w:tabs>
                <w:tab w:val="clear" w:pos="4320"/>
                <w:tab w:val="clear" w:pos="8640"/>
              </w:tabs>
              <w:spacing w:before="60" w:after="0"/>
              <w:jc w:val="center"/>
              <w:rPr>
                <w:rFonts w:ascii="Times New Roman" w:hAnsi="Times New Roman" w:cs="Times New Roman"/>
              </w:rPr>
            </w:pPr>
            <w:r w:rsidRPr="00466796">
              <w:rPr>
                <w:rFonts w:ascii="Times New Roman" w:hAnsi="Times New Roman" w:cs="Times New Roman"/>
              </w:rPr>
              <w:t>I và II</w:t>
            </w:r>
          </w:p>
        </w:tc>
        <w:tc>
          <w:tcPr>
            <w:tcW w:w="4678" w:type="dxa"/>
          </w:tcPr>
          <w:p w:rsidR="00F006F3" w:rsidRPr="00466796" w:rsidRDefault="00F006F3" w:rsidP="00E4475B">
            <w:pPr>
              <w:pStyle w:val="Header"/>
              <w:tabs>
                <w:tab w:val="clear" w:pos="4320"/>
                <w:tab w:val="clear" w:pos="8640"/>
              </w:tabs>
              <w:spacing w:before="60" w:after="0"/>
              <w:jc w:val="center"/>
              <w:rPr>
                <w:rFonts w:ascii="Times New Roman" w:hAnsi="Times New Roman" w:cs="Times New Roman"/>
              </w:rPr>
            </w:pPr>
            <w:r w:rsidRPr="00466796">
              <w:rPr>
                <w:rFonts w:ascii="Times New Roman" w:hAnsi="Times New Roman" w:cs="Times New Roman"/>
              </w:rPr>
              <w:t>6</w:t>
            </w:r>
          </w:p>
        </w:tc>
      </w:tr>
      <w:tr w:rsidR="00F006F3" w:rsidRPr="00466796" w:rsidTr="00E4475B">
        <w:tc>
          <w:tcPr>
            <w:tcW w:w="4678" w:type="dxa"/>
          </w:tcPr>
          <w:p w:rsidR="00F006F3" w:rsidRPr="00466796" w:rsidRDefault="00F006F3" w:rsidP="00E4475B">
            <w:pPr>
              <w:pStyle w:val="Header"/>
              <w:tabs>
                <w:tab w:val="clear" w:pos="4320"/>
                <w:tab w:val="clear" w:pos="8640"/>
              </w:tabs>
              <w:spacing w:before="60" w:after="0"/>
              <w:jc w:val="center"/>
              <w:rPr>
                <w:rFonts w:ascii="Times New Roman" w:hAnsi="Times New Roman" w:cs="Times New Roman"/>
              </w:rPr>
            </w:pPr>
            <w:r w:rsidRPr="00466796">
              <w:rPr>
                <w:rFonts w:ascii="Times New Roman" w:hAnsi="Times New Roman" w:cs="Times New Roman"/>
              </w:rPr>
              <w:t>III và IV</w:t>
            </w:r>
          </w:p>
        </w:tc>
        <w:tc>
          <w:tcPr>
            <w:tcW w:w="4678" w:type="dxa"/>
          </w:tcPr>
          <w:p w:rsidR="00F006F3" w:rsidRPr="00466796" w:rsidRDefault="00F006F3" w:rsidP="00E4475B">
            <w:pPr>
              <w:pStyle w:val="Header"/>
              <w:tabs>
                <w:tab w:val="clear" w:pos="4320"/>
                <w:tab w:val="clear" w:pos="8640"/>
              </w:tabs>
              <w:spacing w:before="60" w:after="0"/>
              <w:jc w:val="center"/>
              <w:rPr>
                <w:rFonts w:ascii="Times New Roman" w:hAnsi="Times New Roman" w:cs="Times New Roman"/>
              </w:rPr>
            </w:pPr>
            <w:r w:rsidRPr="00466796">
              <w:rPr>
                <w:rFonts w:ascii="Times New Roman" w:hAnsi="Times New Roman" w:cs="Times New Roman"/>
              </w:rPr>
              <w:t>5</w:t>
            </w:r>
          </w:p>
        </w:tc>
      </w:tr>
      <w:tr w:rsidR="00F006F3" w:rsidRPr="00466796" w:rsidTr="00E4475B">
        <w:tc>
          <w:tcPr>
            <w:tcW w:w="4678" w:type="dxa"/>
          </w:tcPr>
          <w:p w:rsidR="00F006F3" w:rsidRPr="00466796" w:rsidRDefault="00F006F3" w:rsidP="00E4475B">
            <w:pPr>
              <w:pStyle w:val="Header"/>
              <w:tabs>
                <w:tab w:val="clear" w:pos="4320"/>
                <w:tab w:val="clear" w:pos="8640"/>
              </w:tabs>
              <w:spacing w:before="60" w:after="0"/>
              <w:jc w:val="center"/>
              <w:rPr>
                <w:rFonts w:ascii="Times New Roman" w:hAnsi="Times New Roman" w:cs="Times New Roman"/>
              </w:rPr>
            </w:pPr>
            <w:r w:rsidRPr="00466796">
              <w:rPr>
                <w:rFonts w:ascii="Times New Roman" w:hAnsi="Times New Roman" w:cs="Times New Roman"/>
              </w:rPr>
              <w:t>V</w:t>
            </w:r>
          </w:p>
        </w:tc>
        <w:tc>
          <w:tcPr>
            <w:tcW w:w="4678" w:type="dxa"/>
          </w:tcPr>
          <w:p w:rsidR="00F006F3" w:rsidRPr="00466796" w:rsidRDefault="00F006F3" w:rsidP="00E4475B">
            <w:pPr>
              <w:pStyle w:val="Header"/>
              <w:tabs>
                <w:tab w:val="clear" w:pos="4320"/>
                <w:tab w:val="clear" w:pos="8640"/>
              </w:tabs>
              <w:spacing w:before="60" w:after="0"/>
              <w:jc w:val="center"/>
              <w:rPr>
                <w:rFonts w:ascii="Times New Roman" w:hAnsi="Times New Roman" w:cs="Times New Roman"/>
              </w:rPr>
            </w:pPr>
            <w:r w:rsidRPr="00466796">
              <w:rPr>
                <w:rFonts w:ascii="Times New Roman" w:hAnsi="Times New Roman" w:cs="Times New Roman"/>
              </w:rPr>
              <w:t>4</w:t>
            </w:r>
          </w:p>
        </w:tc>
      </w:tr>
    </w:tbl>
    <w:p w:rsidR="00F006F3" w:rsidRPr="00466796" w:rsidRDefault="00F006F3" w:rsidP="00F74507">
      <w:pPr>
        <w:spacing w:before="60" w:after="0"/>
        <w:rPr>
          <w:sz w:val="22"/>
          <w:szCs w:val="22"/>
        </w:rPr>
      </w:pPr>
      <w:r w:rsidRPr="00466796">
        <w:rPr>
          <w:sz w:val="22"/>
          <w:szCs w:val="22"/>
        </w:rPr>
        <w:t xml:space="preserve">CHÚ THÍCH: Đất cây xanh sử dụng công cộng cấp ngoài đơn vị ở trong các đô thị bao gồm: công viên, vườn hoa phục vụ một hay nhiều đơn vị ở, toàn đô thị hoặc cấp vùng (bao gồm cả các công viên chuyên đề); diện tích mặt nước nằm trong khuôn viên các công viên, vườn hoa, trong đó chỉ tiêu mặt nước khi quy đổi ra chỉ tiêu đất cây xanh/người không chiếm quá 50% so với tổng chỉ tiêu diện tích đất cây xanh sử dụng công cộng ngoài đơn vị ở; không bao gồm các loại cây xanh chuyên dụng. </w:t>
      </w:r>
    </w:p>
    <w:p w:rsidR="00F006F3" w:rsidRPr="00466796" w:rsidRDefault="00F006F3" w:rsidP="00BC6D0C">
      <w:pPr>
        <w:pStyle w:val="Heading2"/>
        <w:rPr>
          <w:lang w:val="en-US"/>
        </w:rPr>
      </w:pPr>
      <w:bookmarkStart w:id="74" w:name="_Toc106367545"/>
      <w:bookmarkStart w:id="75" w:name="_Toc47781748"/>
      <w:bookmarkStart w:id="76" w:name="_Toc118719488"/>
      <w:bookmarkStart w:id="77" w:name="_Toc118719610"/>
      <w:bookmarkStart w:id="78" w:name="_Toc141694629"/>
      <w:bookmarkStart w:id="79" w:name="_Toc141694706"/>
      <w:bookmarkStart w:id="80" w:name="_Toc163620340"/>
      <w:bookmarkStart w:id="81" w:name="_Toc380572367"/>
      <w:bookmarkStart w:id="82" w:name="_Toc384100283"/>
      <w:r w:rsidRPr="00466796">
        <w:rPr>
          <w:lang w:val="en-US"/>
        </w:rPr>
        <w:t>Yêu cầu về khu công nghiệp và kho tàng</w:t>
      </w:r>
      <w:bookmarkEnd w:id="74"/>
      <w:bookmarkEnd w:id="75"/>
      <w:bookmarkEnd w:id="76"/>
      <w:bookmarkEnd w:id="77"/>
      <w:bookmarkEnd w:id="78"/>
      <w:bookmarkEnd w:id="79"/>
      <w:bookmarkEnd w:id="80"/>
      <w:bookmarkEnd w:id="81"/>
      <w:bookmarkEnd w:id="82"/>
    </w:p>
    <w:p w:rsidR="00F006F3" w:rsidRPr="00466796" w:rsidRDefault="00F006F3" w:rsidP="00AE7F6D">
      <w:pPr>
        <w:pStyle w:val="Heading3"/>
      </w:pPr>
      <w:bookmarkStart w:id="83" w:name="_Toc380572368"/>
      <w:r w:rsidRPr="00466796">
        <w:t>Yêu cầu chung</w:t>
      </w:r>
      <w:bookmarkEnd w:id="83"/>
    </w:p>
    <w:p w:rsidR="00F006F3" w:rsidRPr="00466796" w:rsidRDefault="00F006F3" w:rsidP="009D529D">
      <w:pPr>
        <w:numPr>
          <w:ilvl w:val="0"/>
          <w:numId w:val="5"/>
        </w:numPr>
        <w:tabs>
          <w:tab w:val="num" w:pos="720"/>
        </w:tabs>
        <w:spacing w:before="60" w:after="0"/>
        <w:rPr>
          <w:lang w:val="pt-BR"/>
        </w:rPr>
      </w:pPr>
      <w:r w:rsidRPr="00466796">
        <w:rPr>
          <w:lang w:val="pt-BR"/>
        </w:rPr>
        <w:t>Phải đảm bảo các yêu cầu về bảo vệ môi trường, hạn chế đến mức thấp nhất những ảnh hưởng xấu tới môi trường đô thị;</w:t>
      </w:r>
    </w:p>
    <w:p w:rsidR="00F006F3" w:rsidRPr="00466796" w:rsidRDefault="00F006F3" w:rsidP="009D529D">
      <w:pPr>
        <w:numPr>
          <w:ilvl w:val="0"/>
          <w:numId w:val="5"/>
        </w:numPr>
        <w:tabs>
          <w:tab w:val="num" w:pos="720"/>
        </w:tabs>
        <w:spacing w:before="60" w:after="0"/>
        <w:rPr>
          <w:lang w:val="pt-BR"/>
        </w:rPr>
      </w:pPr>
      <w:r w:rsidRPr="00466796">
        <w:rPr>
          <w:lang w:val="pt-BR"/>
        </w:rPr>
        <w:t>Đối với các cơ sở sản xuất, kho tàng có mức độ độc hại cấp I, cấp II phải bố trí xa khu vực dân dụng. Cấp độc hại và khoảng cách an toàn về môi trường (khoảng cách ly vệ sinh) lấy theo TCVN 4449-</w:t>
      </w:r>
      <w:r>
        <w:rPr>
          <w:lang w:val="pt-BR"/>
        </w:rPr>
        <w:t>19</w:t>
      </w:r>
      <w:r w:rsidRPr="00466796">
        <w:rPr>
          <w:lang w:val="pt-BR"/>
        </w:rPr>
        <w:t>87;</w:t>
      </w:r>
    </w:p>
    <w:p w:rsidR="00F006F3" w:rsidRPr="00466796" w:rsidRDefault="00F006F3" w:rsidP="006714D1">
      <w:pPr>
        <w:spacing w:before="60" w:after="0"/>
        <w:rPr>
          <w:sz w:val="22"/>
          <w:szCs w:val="22"/>
          <w:lang w:val="pt-BR"/>
        </w:rPr>
      </w:pPr>
      <w:r w:rsidRPr="00466796">
        <w:rPr>
          <w:sz w:val="22"/>
          <w:szCs w:val="22"/>
          <w:lang w:val="pt-BR"/>
        </w:rPr>
        <w:t>CHÚ THÍCH: Đối với các cơ sở sản xuất, kho tàng không có trong danh mục của TCVN 4449-</w:t>
      </w:r>
      <w:r>
        <w:rPr>
          <w:sz w:val="22"/>
          <w:szCs w:val="22"/>
          <w:lang w:val="pt-BR"/>
        </w:rPr>
        <w:t>19</w:t>
      </w:r>
      <w:r w:rsidRPr="00466796">
        <w:rPr>
          <w:sz w:val="22"/>
          <w:szCs w:val="22"/>
          <w:lang w:val="pt-BR"/>
        </w:rPr>
        <w:t>87 phải sử dụng công cụ đánh giá tác động môi trường để xác định mức độ độc hại và khoảng cách an toàn về môi trường.</w:t>
      </w:r>
    </w:p>
    <w:p w:rsidR="00F006F3" w:rsidRPr="00466796" w:rsidRDefault="00F006F3" w:rsidP="00AE7F6D">
      <w:pPr>
        <w:pStyle w:val="Heading3"/>
        <w:rPr>
          <w:lang w:val="en-US"/>
        </w:rPr>
      </w:pPr>
      <w:r w:rsidRPr="00466796">
        <w:rPr>
          <w:lang w:val="en-US"/>
        </w:rPr>
        <w:t>Khoảng cách an toàn về môi trường</w:t>
      </w:r>
    </w:p>
    <w:p w:rsidR="00F006F3" w:rsidRPr="00BE5031" w:rsidRDefault="00F006F3" w:rsidP="00591F45">
      <w:pPr>
        <w:numPr>
          <w:ilvl w:val="0"/>
          <w:numId w:val="5"/>
        </w:numPr>
        <w:tabs>
          <w:tab w:val="num" w:pos="720"/>
        </w:tabs>
        <w:spacing w:before="60" w:after="0"/>
      </w:pPr>
      <w:r w:rsidRPr="00BE5031">
        <w:t>Trong khoảng cách ATMT, tối thiểu 50% diện tích đất phải được trồng cây xanh và không quá 40% diện tích đất có thể được sử dụng để bố trí bãi đỗ xe, trạm bơm, trạm xử lý nước thải, trạm trung chuyển chất thải rắn trong điều kiện đồng thời đảm bảo các yêu cầu về khoảng cách ATMT.</w:t>
      </w:r>
    </w:p>
    <w:p w:rsidR="00F006F3" w:rsidRPr="00466796" w:rsidRDefault="00F006F3" w:rsidP="00AE7F6D">
      <w:pPr>
        <w:pStyle w:val="Heading3"/>
        <w:rPr>
          <w:lang w:val="en-US"/>
        </w:rPr>
      </w:pPr>
      <w:bookmarkStart w:id="84" w:name="_Toc380572369"/>
      <w:r w:rsidRPr="00466796">
        <w:rPr>
          <w:lang w:val="en-US"/>
        </w:rPr>
        <w:t>Quy định về sử dụng đất công nghiệp, kho tàng</w:t>
      </w:r>
      <w:bookmarkEnd w:id="84"/>
    </w:p>
    <w:p w:rsidR="00F006F3" w:rsidRPr="00466796" w:rsidRDefault="00F006F3" w:rsidP="009D529D">
      <w:pPr>
        <w:numPr>
          <w:ilvl w:val="0"/>
          <w:numId w:val="5"/>
        </w:numPr>
        <w:tabs>
          <w:tab w:val="num" w:pos="720"/>
        </w:tabs>
        <w:spacing w:before="60" w:after="0"/>
      </w:pPr>
      <w:r w:rsidRPr="00466796">
        <w:t>Đất xây dựng khu công nghiệp phải được quy hoạch phù hợp với tiềm năng phát triển công nghiệp, quy hoạch tổng thể phát triển kinh tế - xă hội vŕ các chiến lýợc phát triển có lięn quan của từng đô thị.</w:t>
      </w:r>
    </w:p>
    <w:p w:rsidR="00F006F3" w:rsidRPr="00466796" w:rsidRDefault="00F006F3" w:rsidP="009D529D">
      <w:pPr>
        <w:numPr>
          <w:ilvl w:val="0"/>
          <w:numId w:val="5"/>
        </w:numPr>
        <w:tabs>
          <w:tab w:val="num" w:pos="720"/>
        </w:tabs>
        <w:spacing w:before="60" w:after="0"/>
      </w:pPr>
      <w:r w:rsidRPr="00466796">
        <w:t>Tỷ lệ các loại đất trong khu công nghiệp phụ thuộc vào vị trí của khu công nghiệp, mô-đun diện tích của các lô đất xây dựng nhà máy, kho tàng, nhưng cần phù hợp với các quy định  ở bảng 2.3.</w:t>
      </w:r>
    </w:p>
    <w:p w:rsidR="00F006F3" w:rsidRPr="00466796" w:rsidRDefault="00F006F3" w:rsidP="009D529D">
      <w:pPr>
        <w:numPr>
          <w:ilvl w:val="0"/>
          <w:numId w:val="5"/>
        </w:numPr>
        <w:tabs>
          <w:tab w:val="num" w:pos="720"/>
        </w:tabs>
        <w:spacing w:before="60" w:after="0"/>
      </w:pPr>
      <w:r w:rsidRPr="00466796">
        <w:t>Mật độ xây dựng thuần (net-tô) tối đa đối với lô đất xây dựng nhà máy, kho tàng là 70%.</w:t>
      </w:r>
    </w:p>
    <w:p w:rsidR="00F006F3" w:rsidRPr="00466796" w:rsidRDefault="00F006F3" w:rsidP="00EE51A2">
      <w:pPr>
        <w:spacing w:after="0"/>
      </w:pPr>
      <w:r w:rsidRPr="00466796">
        <w:t xml:space="preserve">Bảng </w:t>
      </w:r>
      <w:fldSimple w:instr=" STYLEREF 1 \s ">
        <w:r>
          <w:rPr>
            <w:noProof/>
          </w:rPr>
          <w:t>2</w:t>
        </w:r>
      </w:fldSimple>
      <w:r w:rsidRPr="00466796">
        <w:t>.</w:t>
      </w:r>
      <w:fldSimple w:instr=" SEQ Table \* ARABIC \s 1 ">
        <w:r>
          <w:rPr>
            <w:noProof/>
          </w:rPr>
          <w:t>3</w:t>
        </w:r>
      </w:fldSimple>
      <w:r w:rsidRPr="00466796">
        <w:t>:</w:t>
      </w:r>
      <w:r w:rsidRPr="00466796">
        <w:rPr>
          <w:b/>
        </w:rPr>
        <w:t xml:space="preserve"> </w:t>
      </w:r>
      <w:r w:rsidRPr="00466796">
        <w:t>Tỷ lệ tối thiểu đất giao thông và cây xanh trong khu công nghiệp, cụm công nghiệp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678"/>
      </w:tblGrid>
      <w:tr w:rsidR="00F006F3" w:rsidRPr="00466796" w:rsidTr="00BC6D0C">
        <w:tc>
          <w:tcPr>
            <w:tcW w:w="4678" w:type="dxa"/>
          </w:tcPr>
          <w:p w:rsidR="00F006F3" w:rsidRPr="00466796" w:rsidRDefault="00F006F3" w:rsidP="00E4475B">
            <w:pPr>
              <w:spacing w:before="0" w:after="0"/>
              <w:jc w:val="center"/>
              <w:rPr>
                <w:b/>
                <w:sz w:val="24"/>
                <w:szCs w:val="24"/>
              </w:rPr>
            </w:pPr>
            <w:r w:rsidRPr="00466796">
              <w:rPr>
                <w:b/>
                <w:sz w:val="24"/>
                <w:szCs w:val="24"/>
              </w:rPr>
              <w:t>Loại đất</w:t>
            </w:r>
          </w:p>
        </w:tc>
        <w:tc>
          <w:tcPr>
            <w:tcW w:w="4678" w:type="dxa"/>
          </w:tcPr>
          <w:p w:rsidR="00F006F3" w:rsidRPr="00466796" w:rsidRDefault="00F006F3" w:rsidP="00E4475B">
            <w:pPr>
              <w:spacing w:before="0" w:after="0"/>
              <w:jc w:val="center"/>
              <w:rPr>
                <w:b/>
                <w:sz w:val="24"/>
                <w:szCs w:val="24"/>
              </w:rPr>
            </w:pPr>
            <w:r w:rsidRPr="00466796">
              <w:rPr>
                <w:b/>
                <w:sz w:val="24"/>
                <w:szCs w:val="24"/>
              </w:rPr>
              <w:t>Tỷ lệ (% diện tích toàn khu)</w:t>
            </w:r>
          </w:p>
        </w:tc>
      </w:tr>
      <w:tr w:rsidR="00F006F3" w:rsidRPr="00466796" w:rsidTr="00BC6D0C">
        <w:tc>
          <w:tcPr>
            <w:tcW w:w="4678" w:type="dxa"/>
            <w:tcBorders>
              <w:bottom w:val="dotted" w:sz="4" w:space="0" w:color="auto"/>
            </w:tcBorders>
          </w:tcPr>
          <w:p w:rsidR="00F006F3" w:rsidRPr="00466796" w:rsidRDefault="00F006F3" w:rsidP="00E4475B">
            <w:pPr>
              <w:spacing w:before="60" w:after="0"/>
              <w:rPr>
                <w:sz w:val="24"/>
                <w:szCs w:val="24"/>
              </w:rPr>
            </w:pPr>
            <w:r w:rsidRPr="00466796">
              <w:rPr>
                <w:sz w:val="24"/>
                <w:szCs w:val="24"/>
              </w:rPr>
              <w:t xml:space="preserve">Giao thông </w:t>
            </w:r>
          </w:p>
        </w:tc>
        <w:tc>
          <w:tcPr>
            <w:tcW w:w="4678" w:type="dxa"/>
            <w:tcBorders>
              <w:bottom w:val="dotted" w:sz="4" w:space="0" w:color="auto"/>
            </w:tcBorders>
          </w:tcPr>
          <w:p w:rsidR="00F006F3" w:rsidRPr="00466796" w:rsidRDefault="00F006F3" w:rsidP="00E4475B">
            <w:pPr>
              <w:spacing w:before="60" w:after="0"/>
              <w:jc w:val="center"/>
              <w:rPr>
                <w:sz w:val="24"/>
                <w:szCs w:val="24"/>
              </w:rPr>
            </w:pPr>
            <w:r w:rsidRPr="00466796">
              <w:rPr>
                <w:sz w:val="24"/>
                <w:szCs w:val="24"/>
              </w:rPr>
              <w:t>8</w:t>
            </w:r>
          </w:p>
        </w:tc>
      </w:tr>
      <w:tr w:rsidR="00F006F3" w:rsidRPr="00466796" w:rsidTr="00E4475B">
        <w:tc>
          <w:tcPr>
            <w:tcW w:w="4678" w:type="dxa"/>
            <w:tcBorders>
              <w:top w:val="dotted" w:sz="4" w:space="0" w:color="auto"/>
            </w:tcBorders>
          </w:tcPr>
          <w:p w:rsidR="00F006F3" w:rsidRPr="00466796" w:rsidRDefault="00F006F3" w:rsidP="00E4475B">
            <w:pPr>
              <w:spacing w:before="60" w:after="0"/>
              <w:rPr>
                <w:sz w:val="24"/>
                <w:szCs w:val="24"/>
              </w:rPr>
            </w:pPr>
            <w:r w:rsidRPr="00466796">
              <w:rPr>
                <w:sz w:val="24"/>
                <w:szCs w:val="24"/>
              </w:rPr>
              <w:t>Cây xanh</w:t>
            </w:r>
          </w:p>
        </w:tc>
        <w:tc>
          <w:tcPr>
            <w:tcW w:w="4678" w:type="dxa"/>
            <w:tcBorders>
              <w:top w:val="dotted" w:sz="4" w:space="0" w:color="auto"/>
            </w:tcBorders>
          </w:tcPr>
          <w:p w:rsidR="00F006F3" w:rsidRPr="00466796" w:rsidRDefault="00F006F3" w:rsidP="00E4475B">
            <w:pPr>
              <w:spacing w:before="60" w:after="0"/>
              <w:jc w:val="center"/>
              <w:rPr>
                <w:sz w:val="24"/>
                <w:szCs w:val="24"/>
              </w:rPr>
            </w:pPr>
            <w:r w:rsidRPr="00466796">
              <w:rPr>
                <w:sz w:val="24"/>
                <w:szCs w:val="24"/>
              </w:rPr>
              <w:t>10</w:t>
            </w:r>
          </w:p>
        </w:tc>
      </w:tr>
    </w:tbl>
    <w:p w:rsidR="00F006F3" w:rsidRPr="00466796" w:rsidRDefault="00F006F3" w:rsidP="00E43805">
      <w:pPr>
        <w:spacing w:before="60" w:after="0"/>
        <w:rPr>
          <w:sz w:val="22"/>
          <w:szCs w:val="22"/>
        </w:rPr>
      </w:pPr>
      <w:r w:rsidRPr="00466796">
        <w:rPr>
          <w:sz w:val="22"/>
          <w:szCs w:val="22"/>
        </w:rPr>
        <w:t>CHÚ THÍCH: Đất giao thông và cây xanh trong bảng 2.3 không bao gồm đất giao thông, cây xanh trong khuôn viên lô đất các cơ sở công nghiệp, kho tang.</w:t>
      </w:r>
    </w:p>
    <w:p w:rsidR="00F006F3" w:rsidRPr="00466796" w:rsidRDefault="00F006F3" w:rsidP="00BC6D0C">
      <w:pPr>
        <w:pStyle w:val="Heading2"/>
        <w:rPr>
          <w:lang w:val="en-US"/>
        </w:rPr>
      </w:pPr>
      <w:bookmarkStart w:id="85" w:name="_Toc384100284"/>
      <w:r w:rsidRPr="00466796">
        <w:rPr>
          <w:lang w:val="en-US"/>
        </w:rPr>
        <w:t>Yêu cầu về thiết kế đô thị</w:t>
      </w:r>
      <w:bookmarkEnd w:id="85"/>
    </w:p>
    <w:p w:rsidR="00F006F3" w:rsidRPr="00BE5031" w:rsidRDefault="00F006F3" w:rsidP="00AE7F6D">
      <w:pPr>
        <w:pStyle w:val="Heading3"/>
        <w:rPr>
          <w:lang w:val="en-US"/>
        </w:rPr>
      </w:pPr>
      <w:r w:rsidRPr="00BE5031">
        <w:rPr>
          <w:lang w:val="en-US"/>
        </w:rPr>
        <w:t>Khoảng cách tối thiểu giữa các dãy nhà được quy định tại đồ án quy hoạch và thiết kế đô thị, nhưng phải thỏa mãn các yêu cầu sau:</w:t>
      </w:r>
    </w:p>
    <w:p w:rsidR="00F006F3" w:rsidRPr="00BE5031" w:rsidRDefault="00F006F3" w:rsidP="00ED2163">
      <w:pPr>
        <w:pStyle w:val="Heading4"/>
        <w:rPr>
          <w:lang w:val="en-US"/>
        </w:rPr>
      </w:pPr>
      <w:r w:rsidRPr="00BE5031">
        <w:rPr>
          <w:lang w:val="en-US"/>
        </w:rPr>
        <w:t>Trường hợp hai dãy nhà có chiều cao nhỏ hơn 46m</w:t>
      </w:r>
    </w:p>
    <w:p w:rsidR="00F006F3" w:rsidRPr="00BE5031" w:rsidRDefault="00F006F3" w:rsidP="009D529D">
      <w:pPr>
        <w:numPr>
          <w:ilvl w:val="0"/>
          <w:numId w:val="5"/>
        </w:numPr>
        <w:tabs>
          <w:tab w:val="num" w:pos="720"/>
        </w:tabs>
        <w:spacing w:before="60" w:after="0"/>
      </w:pPr>
      <w:r w:rsidRPr="00BE5031">
        <w:t>Khoảng cách giữa các cạnh dài song song với nhau phải đảm bảo lớn hơn hoặc bằng 1/2 chiều cao công trình và không được nhỏ hơn 7m;</w:t>
      </w:r>
    </w:p>
    <w:p w:rsidR="00F006F3" w:rsidRPr="00BE5031" w:rsidRDefault="00F006F3" w:rsidP="009D529D">
      <w:pPr>
        <w:numPr>
          <w:ilvl w:val="0"/>
          <w:numId w:val="5"/>
        </w:numPr>
        <w:tabs>
          <w:tab w:val="num" w:pos="720"/>
        </w:tabs>
        <w:spacing w:before="60" w:after="0"/>
      </w:pPr>
      <w:r w:rsidRPr="00BE5031">
        <w:t>Khoảng cách giữa cạnh dài của công trình và đầu hồi của công trình khác phải đảm bảo lớn hơn hoặc bằng 1/3 chiều cao công trình và không được nhỏ hơn 4m;</w:t>
      </w:r>
    </w:p>
    <w:p w:rsidR="00F006F3" w:rsidRPr="00BE5031" w:rsidRDefault="00F006F3" w:rsidP="009D529D">
      <w:pPr>
        <w:numPr>
          <w:ilvl w:val="0"/>
          <w:numId w:val="5"/>
        </w:numPr>
        <w:tabs>
          <w:tab w:val="num" w:pos="720"/>
        </w:tabs>
        <w:spacing w:before="60" w:after="0"/>
      </w:pPr>
      <w:r w:rsidRPr="00BE5031">
        <w:t>Khoảng cách giữa hai đầu hồi phải đảm bảo lớn hơn hoặc bằng 1/3 chiều cao công trình và không được nhỏ hơn 4m.</w:t>
      </w:r>
    </w:p>
    <w:p w:rsidR="00F006F3" w:rsidRPr="00BE5031" w:rsidRDefault="00F006F3" w:rsidP="00ED2163">
      <w:pPr>
        <w:pStyle w:val="Heading4"/>
        <w:rPr>
          <w:lang w:val="en-US"/>
        </w:rPr>
      </w:pPr>
      <w:r w:rsidRPr="00BE5031">
        <w:rPr>
          <w:lang w:val="en-US"/>
        </w:rPr>
        <w:t>Trường hợp hai dãy nhà có chiều cao lớn hơn hoặc bằng 46m</w:t>
      </w:r>
    </w:p>
    <w:p w:rsidR="00F006F3" w:rsidRPr="00BE5031" w:rsidRDefault="00F006F3" w:rsidP="009D529D">
      <w:pPr>
        <w:numPr>
          <w:ilvl w:val="0"/>
          <w:numId w:val="5"/>
        </w:numPr>
        <w:tabs>
          <w:tab w:val="num" w:pos="720"/>
        </w:tabs>
        <w:spacing w:before="60" w:after="0"/>
      </w:pPr>
      <w:r w:rsidRPr="00BE5031">
        <w:t>Khoảng cách giữa các cạnh dài song song với nhau phải đảm bảo lớn hơn hoặc bằng 25m;</w:t>
      </w:r>
    </w:p>
    <w:p w:rsidR="00F006F3" w:rsidRPr="00BE5031" w:rsidRDefault="00F006F3" w:rsidP="009D529D">
      <w:pPr>
        <w:numPr>
          <w:ilvl w:val="0"/>
          <w:numId w:val="5"/>
        </w:numPr>
        <w:tabs>
          <w:tab w:val="num" w:pos="720"/>
        </w:tabs>
        <w:spacing w:before="60" w:after="0"/>
      </w:pPr>
      <w:r w:rsidRPr="00BE5031">
        <w:t>Khoảng cách giữa cạnh dài của công trình và đầu hồi của công trình khác phải đảm bảo lớn hơn hoặc bằng 15m;</w:t>
      </w:r>
    </w:p>
    <w:p w:rsidR="00F006F3" w:rsidRPr="00BE5031" w:rsidRDefault="00F006F3" w:rsidP="009D529D">
      <w:pPr>
        <w:numPr>
          <w:ilvl w:val="0"/>
          <w:numId w:val="5"/>
        </w:numPr>
        <w:tabs>
          <w:tab w:val="num" w:pos="720"/>
        </w:tabs>
        <w:spacing w:before="60" w:after="0"/>
      </w:pPr>
      <w:r w:rsidRPr="00BE5031">
        <w:t>Khoảng cách giữa hai đầu hồi phải đảm bảo lớn hơn hoặc bằng 15m.</w:t>
      </w:r>
    </w:p>
    <w:p w:rsidR="00F006F3" w:rsidRPr="00BE5031" w:rsidRDefault="00F006F3" w:rsidP="00ED2163">
      <w:pPr>
        <w:pStyle w:val="Heading4"/>
        <w:rPr>
          <w:lang w:val="en-US"/>
        </w:rPr>
      </w:pPr>
      <w:r w:rsidRPr="00BE5031">
        <w:rPr>
          <w:lang w:val="en-US"/>
        </w:rPr>
        <w:t>Đối với nhà có phần đế, các quy định về khoảng cách tối thiểu giữa hai khối đế được tính theo chiều cao của toàn bộ công trình theo quy định tại 2.5.1.1 và 2.5.1.2.</w:t>
      </w:r>
    </w:p>
    <w:p w:rsidR="00F006F3" w:rsidRPr="00BE5031" w:rsidRDefault="00F006F3" w:rsidP="008B5970">
      <w:pPr>
        <w:spacing w:before="60" w:after="0"/>
        <w:rPr>
          <w:sz w:val="22"/>
          <w:szCs w:val="22"/>
        </w:rPr>
      </w:pPr>
      <w:r w:rsidRPr="00BE5031">
        <w:rPr>
          <w:sz w:val="22"/>
          <w:szCs w:val="22"/>
        </w:rPr>
        <w:t xml:space="preserve">CHÚ THÍCH: Nếu dãy nhà có độ dài hai cạnh gần bằng nhau thì khoảng cách tối thiểu giữa hai công trình lấy bằng giá trị lớn nhất được tính theo các quy định tại 2.5.1.1 và 2.5.1.2. </w:t>
      </w:r>
    </w:p>
    <w:p w:rsidR="00F006F3" w:rsidRPr="00BE5031" w:rsidRDefault="00F006F3" w:rsidP="00AE7F6D">
      <w:pPr>
        <w:pStyle w:val="Heading3"/>
        <w:rPr>
          <w:lang w:val="en-US"/>
        </w:rPr>
      </w:pPr>
      <w:r w:rsidRPr="00BE5031">
        <w:rPr>
          <w:lang w:val="en-US"/>
        </w:rPr>
        <w:t>Khoảng  lùi của mặt tiền công trình</w:t>
      </w:r>
    </w:p>
    <w:p w:rsidR="00F006F3" w:rsidRPr="00BE5031" w:rsidRDefault="00F006F3" w:rsidP="009D529D">
      <w:pPr>
        <w:numPr>
          <w:ilvl w:val="0"/>
          <w:numId w:val="5"/>
        </w:numPr>
        <w:tabs>
          <w:tab w:val="num" w:pos="720"/>
        </w:tabs>
        <w:spacing w:before="60" w:after="0"/>
      </w:pPr>
      <w:r w:rsidRPr="00BE5031">
        <w:t>Khoảng lùi của các công trình so với lộ giới đường quy hoạch được quy định tại đồ án quy hoạch và thiết kế đô thị, nhưng phải thỏa mãn quy định trong bảng 2.4;</w:t>
      </w:r>
    </w:p>
    <w:p w:rsidR="00F006F3" w:rsidRPr="00BE5031" w:rsidRDefault="00F006F3" w:rsidP="009D529D">
      <w:pPr>
        <w:numPr>
          <w:ilvl w:val="0"/>
          <w:numId w:val="5"/>
        </w:numPr>
        <w:tabs>
          <w:tab w:val="num" w:pos="720"/>
        </w:tabs>
        <w:spacing w:before="60" w:after="0"/>
      </w:pPr>
      <w:r w:rsidRPr="00BE5031">
        <w:t xml:space="preserve">Đối với tổ hợp công trình bao gồm phần đế công trình và tháp cao phía trên thì các quy định về khoảng lùi công trình được áp dụng riêng đối với phần đế công trình và đối với phần tháp cao phía trên theo tầng cao xây dựng tương ứng của mỗi phần tính từ mặt đất (cốt vỉa hè).  </w:t>
      </w:r>
    </w:p>
    <w:p w:rsidR="00F006F3" w:rsidRPr="00BE5031" w:rsidRDefault="00F006F3" w:rsidP="00F72871">
      <w:pPr>
        <w:spacing w:after="0"/>
      </w:pPr>
      <w:bookmarkStart w:id="86" w:name="_Ref383592844"/>
      <w:r w:rsidRPr="00BE5031">
        <w:br w:type="page"/>
      </w:r>
      <w:bookmarkStart w:id="87" w:name="_Ref384020449"/>
      <w:r w:rsidRPr="00BE5031">
        <w:t xml:space="preserve">Bảng </w:t>
      </w:r>
      <w:fldSimple w:instr=" STYLEREF 1 \s ">
        <w:r>
          <w:rPr>
            <w:noProof/>
          </w:rPr>
          <w:t>2</w:t>
        </w:r>
      </w:fldSimple>
      <w:r w:rsidRPr="00BE5031">
        <w:t>.</w:t>
      </w:r>
      <w:fldSimple w:instr=" SEQ Table \* ARABIC \s 1 ">
        <w:r>
          <w:rPr>
            <w:noProof/>
          </w:rPr>
          <w:t>4</w:t>
        </w:r>
      </w:fldSimple>
      <w:bookmarkEnd w:id="86"/>
      <w:bookmarkEnd w:id="87"/>
      <w:r w:rsidRPr="00BE5031">
        <w:t>:</w:t>
      </w:r>
      <w:r w:rsidRPr="00BE5031">
        <w:rPr>
          <w:b/>
        </w:rPr>
        <w:t xml:space="preserve"> </w:t>
      </w:r>
      <w:r w:rsidRPr="00BE5031">
        <w:t xml:space="preserve">Quy định khoảng lùi tối thiểu (m) của các công trình theo bề rộng lộ giới  đường và chiều cao xây dựng  công  trình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791"/>
        <w:gridCol w:w="791"/>
        <w:gridCol w:w="791"/>
        <w:gridCol w:w="791"/>
        <w:gridCol w:w="792"/>
      </w:tblGrid>
      <w:tr w:rsidR="00F006F3" w:rsidRPr="00466796" w:rsidTr="00F72871">
        <w:trPr>
          <w:trHeight w:val="1687"/>
          <w:tblHeader/>
        </w:trPr>
        <w:tc>
          <w:tcPr>
            <w:tcW w:w="5400" w:type="dxa"/>
            <w:tcBorders>
              <w:tl2br w:val="single" w:sz="4" w:space="0" w:color="auto"/>
            </w:tcBorders>
          </w:tcPr>
          <w:p w:rsidR="00F006F3" w:rsidRPr="00BE5031" w:rsidRDefault="00F006F3" w:rsidP="00F72871">
            <w:pPr>
              <w:spacing w:after="0"/>
              <w:jc w:val="right"/>
              <w:rPr>
                <w:b/>
                <w:sz w:val="24"/>
                <w:szCs w:val="24"/>
              </w:rPr>
            </w:pPr>
            <w:r w:rsidRPr="00BE5031">
              <w:rPr>
                <w:b/>
                <w:sz w:val="24"/>
                <w:szCs w:val="24"/>
              </w:rPr>
              <w:t xml:space="preserve">                       Chiều cao xây dựng                                             công trình (m)</w:t>
            </w:r>
          </w:p>
          <w:p w:rsidR="00F006F3" w:rsidRPr="00BE5031" w:rsidRDefault="00F006F3" w:rsidP="00F72871">
            <w:pPr>
              <w:spacing w:after="0"/>
              <w:rPr>
                <w:b/>
                <w:sz w:val="24"/>
                <w:szCs w:val="24"/>
              </w:rPr>
            </w:pPr>
            <w:r w:rsidRPr="00BE5031">
              <w:rPr>
                <w:b/>
                <w:sz w:val="24"/>
                <w:szCs w:val="24"/>
              </w:rPr>
              <w:t xml:space="preserve">Lộ giới </w:t>
            </w:r>
          </w:p>
          <w:p w:rsidR="00F006F3" w:rsidRPr="00BE5031" w:rsidRDefault="00F006F3" w:rsidP="00F72871">
            <w:pPr>
              <w:spacing w:after="0"/>
              <w:jc w:val="left"/>
              <w:rPr>
                <w:b/>
                <w:sz w:val="24"/>
                <w:szCs w:val="24"/>
              </w:rPr>
            </w:pPr>
            <w:r w:rsidRPr="00BE5031">
              <w:rPr>
                <w:b/>
                <w:sz w:val="24"/>
                <w:szCs w:val="24"/>
              </w:rPr>
              <w:t xml:space="preserve">đường tiếp </w:t>
            </w:r>
          </w:p>
          <w:p w:rsidR="00F006F3" w:rsidRPr="00BE5031" w:rsidRDefault="00F006F3" w:rsidP="00F72871">
            <w:pPr>
              <w:spacing w:after="0"/>
              <w:jc w:val="left"/>
              <w:rPr>
                <w:b/>
                <w:sz w:val="24"/>
                <w:szCs w:val="24"/>
              </w:rPr>
            </w:pPr>
            <w:r w:rsidRPr="00BE5031">
              <w:rPr>
                <w:b/>
                <w:sz w:val="24"/>
                <w:szCs w:val="24"/>
              </w:rPr>
              <w:t xml:space="preserve">giáp với lô đất xây dựng </w:t>
            </w:r>
          </w:p>
          <w:p w:rsidR="00F006F3" w:rsidRPr="00466796" w:rsidRDefault="00F006F3" w:rsidP="00F72871">
            <w:pPr>
              <w:spacing w:after="0"/>
              <w:jc w:val="left"/>
              <w:rPr>
                <w:b/>
                <w:sz w:val="24"/>
                <w:szCs w:val="24"/>
              </w:rPr>
            </w:pPr>
            <w:r w:rsidRPr="00466796">
              <w:rPr>
                <w:b/>
                <w:sz w:val="24"/>
                <w:szCs w:val="24"/>
                <w:lang w:val="es-ES"/>
              </w:rPr>
              <w:t>công trình (m)</w:t>
            </w:r>
          </w:p>
        </w:tc>
        <w:tc>
          <w:tcPr>
            <w:tcW w:w="791" w:type="dxa"/>
            <w:vAlign w:val="center"/>
          </w:tcPr>
          <w:p w:rsidR="00F006F3" w:rsidRPr="00466796" w:rsidRDefault="00F006F3" w:rsidP="00F72871">
            <w:pPr>
              <w:spacing w:after="0"/>
              <w:jc w:val="center"/>
              <w:rPr>
                <w:b/>
                <w:sz w:val="24"/>
                <w:szCs w:val="24"/>
              </w:rPr>
            </w:pPr>
            <w:r w:rsidRPr="00466796">
              <w:rPr>
                <w:b/>
                <w:sz w:val="24"/>
                <w:szCs w:val="24"/>
              </w:rPr>
              <w:t>≤16</w:t>
            </w:r>
          </w:p>
        </w:tc>
        <w:tc>
          <w:tcPr>
            <w:tcW w:w="791" w:type="dxa"/>
            <w:vAlign w:val="center"/>
          </w:tcPr>
          <w:p w:rsidR="00F006F3" w:rsidRPr="00466796" w:rsidRDefault="00F006F3" w:rsidP="00F72871">
            <w:pPr>
              <w:spacing w:after="0"/>
              <w:jc w:val="center"/>
              <w:rPr>
                <w:b/>
                <w:sz w:val="24"/>
                <w:szCs w:val="24"/>
              </w:rPr>
            </w:pPr>
            <w:r w:rsidRPr="00466796">
              <w:rPr>
                <w:b/>
                <w:sz w:val="24"/>
                <w:szCs w:val="24"/>
              </w:rPr>
              <w:t>19</w:t>
            </w:r>
          </w:p>
        </w:tc>
        <w:tc>
          <w:tcPr>
            <w:tcW w:w="791" w:type="dxa"/>
            <w:vAlign w:val="center"/>
          </w:tcPr>
          <w:p w:rsidR="00F006F3" w:rsidRPr="00466796" w:rsidRDefault="00F006F3" w:rsidP="00F72871">
            <w:pPr>
              <w:spacing w:after="0"/>
              <w:jc w:val="center"/>
              <w:rPr>
                <w:b/>
                <w:sz w:val="24"/>
                <w:szCs w:val="24"/>
              </w:rPr>
            </w:pPr>
            <w:r w:rsidRPr="00466796">
              <w:rPr>
                <w:b/>
                <w:sz w:val="24"/>
                <w:szCs w:val="24"/>
              </w:rPr>
              <w:t>22</w:t>
            </w:r>
          </w:p>
        </w:tc>
        <w:tc>
          <w:tcPr>
            <w:tcW w:w="791" w:type="dxa"/>
            <w:vAlign w:val="center"/>
          </w:tcPr>
          <w:p w:rsidR="00F006F3" w:rsidRPr="00466796" w:rsidRDefault="00F006F3" w:rsidP="00F72871">
            <w:pPr>
              <w:spacing w:after="0"/>
              <w:jc w:val="center"/>
              <w:rPr>
                <w:b/>
                <w:sz w:val="24"/>
                <w:szCs w:val="24"/>
              </w:rPr>
            </w:pPr>
            <w:r w:rsidRPr="00466796">
              <w:rPr>
                <w:b/>
                <w:sz w:val="24"/>
                <w:szCs w:val="24"/>
              </w:rPr>
              <w:t>25</w:t>
            </w:r>
          </w:p>
        </w:tc>
        <w:tc>
          <w:tcPr>
            <w:tcW w:w="792" w:type="dxa"/>
            <w:vAlign w:val="center"/>
          </w:tcPr>
          <w:p w:rsidR="00F006F3" w:rsidRPr="00466796" w:rsidRDefault="00F006F3" w:rsidP="00F72871">
            <w:pPr>
              <w:spacing w:after="0"/>
              <w:jc w:val="center"/>
              <w:rPr>
                <w:b/>
                <w:sz w:val="24"/>
                <w:szCs w:val="24"/>
              </w:rPr>
            </w:pPr>
            <w:r w:rsidRPr="00466796">
              <w:rPr>
                <w:b/>
                <w:sz w:val="24"/>
                <w:szCs w:val="24"/>
              </w:rPr>
              <w:sym w:font="Symbol" w:char="F0B3"/>
            </w:r>
            <w:r w:rsidRPr="00466796">
              <w:rPr>
                <w:b/>
                <w:sz w:val="24"/>
                <w:szCs w:val="24"/>
              </w:rPr>
              <w:t xml:space="preserve"> 28</w:t>
            </w:r>
          </w:p>
        </w:tc>
      </w:tr>
      <w:tr w:rsidR="00F006F3" w:rsidRPr="00466796" w:rsidTr="00F72871">
        <w:tc>
          <w:tcPr>
            <w:tcW w:w="5400" w:type="dxa"/>
          </w:tcPr>
          <w:p w:rsidR="00F006F3" w:rsidRPr="00466796" w:rsidRDefault="00F006F3" w:rsidP="00F72871">
            <w:pPr>
              <w:spacing w:after="0"/>
              <w:jc w:val="center"/>
              <w:rPr>
                <w:sz w:val="24"/>
                <w:szCs w:val="24"/>
              </w:rPr>
            </w:pPr>
            <w:r w:rsidRPr="00466796">
              <w:rPr>
                <w:sz w:val="24"/>
                <w:szCs w:val="24"/>
              </w:rPr>
              <w:t>&lt; 19</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3</w:t>
            </w:r>
          </w:p>
        </w:tc>
        <w:tc>
          <w:tcPr>
            <w:tcW w:w="791" w:type="dxa"/>
          </w:tcPr>
          <w:p w:rsidR="00F006F3" w:rsidRPr="00466796" w:rsidRDefault="00F006F3" w:rsidP="00F72871">
            <w:pPr>
              <w:spacing w:after="0"/>
              <w:jc w:val="center"/>
              <w:rPr>
                <w:sz w:val="24"/>
                <w:szCs w:val="24"/>
              </w:rPr>
            </w:pPr>
            <w:r w:rsidRPr="00466796">
              <w:rPr>
                <w:sz w:val="24"/>
                <w:szCs w:val="24"/>
              </w:rPr>
              <w:t>4</w:t>
            </w:r>
          </w:p>
        </w:tc>
        <w:tc>
          <w:tcPr>
            <w:tcW w:w="792" w:type="dxa"/>
          </w:tcPr>
          <w:p w:rsidR="00F006F3" w:rsidRPr="00466796" w:rsidRDefault="00F006F3" w:rsidP="00F72871">
            <w:pPr>
              <w:spacing w:after="0"/>
              <w:jc w:val="center"/>
              <w:rPr>
                <w:sz w:val="24"/>
                <w:szCs w:val="24"/>
              </w:rPr>
            </w:pPr>
            <w:r w:rsidRPr="00466796">
              <w:rPr>
                <w:sz w:val="24"/>
                <w:szCs w:val="24"/>
              </w:rPr>
              <w:t>6</w:t>
            </w:r>
          </w:p>
        </w:tc>
      </w:tr>
      <w:tr w:rsidR="00F006F3" w:rsidRPr="00466796" w:rsidTr="00F72871">
        <w:tc>
          <w:tcPr>
            <w:tcW w:w="5400" w:type="dxa"/>
          </w:tcPr>
          <w:p w:rsidR="00F006F3" w:rsidRPr="00466796" w:rsidRDefault="00F006F3" w:rsidP="00F72871">
            <w:pPr>
              <w:spacing w:after="0"/>
              <w:jc w:val="center"/>
              <w:rPr>
                <w:sz w:val="24"/>
                <w:szCs w:val="24"/>
              </w:rPr>
            </w:pPr>
            <w:r w:rsidRPr="00466796">
              <w:rPr>
                <w:sz w:val="24"/>
                <w:szCs w:val="24"/>
              </w:rPr>
              <w:t xml:space="preserve">19 </w:t>
            </w:r>
            <w:r w:rsidRPr="00466796">
              <w:rPr>
                <w:sz w:val="24"/>
                <w:szCs w:val="24"/>
              </w:rPr>
              <w:sym w:font="Symbol" w:char="F0B8"/>
            </w:r>
            <w:r w:rsidRPr="00466796">
              <w:rPr>
                <w:sz w:val="24"/>
                <w:szCs w:val="24"/>
              </w:rPr>
              <w:t xml:space="preserve"> &lt; 22</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3</w:t>
            </w:r>
          </w:p>
        </w:tc>
        <w:tc>
          <w:tcPr>
            <w:tcW w:w="792" w:type="dxa"/>
          </w:tcPr>
          <w:p w:rsidR="00F006F3" w:rsidRPr="00466796" w:rsidRDefault="00F006F3" w:rsidP="00F72871">
            <w:pPr>
              <w:spacing w:after="0"/>
              <w:jc w:val="center"/>
              <w:rPr>
                <w:sz w:val="24"/>
                <w:szCs w:val="24"/>
              </w:rPr>
            </w:pPr>
            <w:r w:rsidRPr="00466796">
              <w:rPr>
                <w:sz w:val="24"/>
                <w:szCs w:val="24"/>
              </w:rPr>
              <w:t>6</w:t>
            </w:r>
          </w:p>
        </w:tc>
      </w:tr>
      <w:tr w:rsidR="00F006F3" w:rsidRPr="00466796" w:rsidTr="00F72871">
        <w:tc>
          <w:tcPr>
            <w:tcW w:w="5400" w:type="dxa"/>
          </w:tcPr>
          <w:p w:rsidR="00F006F3" w:rsidRPr="00466796" w:rsidRDefault="00F006F3" w:rsidP="00F72871">
            <w:pPr>
              <w:spacing w:after="0"/>
              <w:jc w:val="center"/>
              <w:rPr>
                <w:sz w:val="24"/>
                <w:szCs w:val="24"/>
              </w:rPr>
            </w:pPr>
            <w:r w:rsidRPr="00466796">
              <w:rPr>
                <w:sz w:val="24"/>
                <w:szCs w:val="24"/>
              </w:rPr>
              <w:t xml:space="preserve">22 </w:t>
            </w:r>
            <w:r w:rsidRPr="00466796">
              <w:rPr>
                <w:sz w:val="24"/>
                <w:szCs w:val="24"/>
              </w:rPr>
              <w:sym w:font="Symbol" w:char="F0B8"/>
            </w:r>
            <w:r w:rsidRPr="00466796">
              <w:rPr>
                <w:sz w:val="24"/>
                <w:szCs w:val="24"/>
              </w:rPr>
              <w:t xml:space="preserve"> &lt; 25</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2" w:type="dxa"/>
          </w:tcPr>
          <w:p w:rsidR="00F006F3" w:rsidRPr="00466796" w:rsidRDefault="00F006F3" w:rsidP="00F72871">
            <w:pPr>
              <w:spacing w:after="0"/>
              <w:jc w:val="center"/>
              <w:rPr>
                <w:sz w:val="24"/>
                <w:szCs w:val="24"/>
              </w:rPr>
            </w:pPr>
            <w:r w:rsidRPr="00466796">
              <w:rPr>
                <w:sz w:val="24"/>
                <w:szCs w:val="24"/>
              </w:rPr>
              <w:t>6</w:t>
            </w:r>
          </w:p>
        </w:tc>
      </w:tr>
      <w:tr w:rsidR="00F006F3" w:rsidRPr="00466796" w:rsidTr="00F72871">
        <w:tc>
          <w:tcPr>
            <w:tcW w:w="5400" w:type="dxa"/>
          </w:tcPr>
          <w:p w:rsidR="00F006F3" w:rsidRPr="00466796" w:rsidRDefault="00F006F3" w:rsidP="00F72871">
            <w:pPr>
              <w:spacing w:after="0"/>
              <w:jc w:val="center"/>
              <w:rPr>
                <w:sz w:val="24"/>
                <w:szCs w:val="24"/>
              </w:rPr>
            </w:pPr>
            <w:r w:rsidRPr="00466796">
              <w:rPr>
                <w:sz w:val="24"/>
                <w:szCs w:val="24"/>
              </w:rPr>
              <w:sym w:font="Symbol" w:char="F0B3"/>
            </w:r>
            <w:r w:rsidRPr="00466796">
              <w:rPr>
                <w:sz w:val="24"/>
                <w:szCs w:val="24"/>
              </w:rPr>
              <w:t xml:space="preserve"> 25</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1" w:type="dxa"/>
          </w:tcPr>
          <w:p w:rsidR="00F006F3" w:rsidRPr="00466796" w:rsidRDefault="00F006F3" w:rsidP="00F72871">
            <w:pPr>
              <w:spacing w:after="0"/>
              <w:jc w:val="center"/>
              <w:rPr>
                <w:sz w:val="24"/>
                <w:szCs w:val="24"/>
              </w:rPr>
            </w:pPr>
            <w:r w:rsidRPr="00466796">
              <w:rPr>
                <w:sz w:val="24"/>
                <w:szCs w:val="24"/>
              </w:rPr>
              <w:t>0</w:t>
            </w:r>
          </w:p>
        </w:tc>
        <w:tc>
          <w:tcPr>
            <w:tcW w:w="792" w:type="dxa"/>
          </w:tcPr>
          <w:p w:rsidR="00F006F3" w:rsidRPr="00466796" w:rsidRDefault="00F006F3" w:rsidP="00F72871">
            <w:pPr>
              <w:spacing w:after="0"/>
              <w:jc w:val="center"/>
              <w:rPr>
                <w:sz w:val="24"/>
                <w:szCs w:val="24"/>
              </w:rPr>
            </w:pPr>
            <w:r w:rsidRPr="00466796">
              <w:rPr>
                <w:sz w:val="24"/>
                <w:szCs w:val="24"/>
              </w:rPr>
              <w:t>6</w:t>
            </w:r>
          </w:p>
        </w:tc>
      </w:tr>
    </w:tbl>
    <w:p w:rsidR="00F006F3" w:rsidRPr="00466796" w:rsidRDefault="00F006F3" w:rsidP="00AE7F6D">
      <w:pPr>
        <w:pStyle w:val="Heading3"/>
        <w:rPr>
          <w:lang w:val="en-US"/>
        </w:rPr>
      </w:pPr>
      <w:r w:rsidRPr="00466796">
        <w:rPr>
          <w:lang w:val="en-US"/>
        </w:rPr>
        <w:t>Mật độ xây dựng thuần (net-tô) tối đa cho phép</w:t>
      </w:r>
    </w:p>
    <w:p w:rsidR="00F006F3" w:rsidRPr="00466796" w:rsidRDefault="00F006F3" w:rsidP="009D529D">
      <w:pPr>
        <w:numPr>
          <w:ilvl w:val="0"/>
          <w:numId w:val="5"/>
        </w:numPr>
        <w:tabs>
          <w:tab w:val="num" w:pos="720"/>
        </w:tabs>
        <w:spacing w:before="60" w:after="0"/>
      </w:pPr>
      <w:r w:rsidRPr="00466796">
        <w:t xml:space="preserve">Công trình nhà ở: Mật độ xây dựng thuần tối đa của lô đất xây dựng nhà ở liên kế, riêng lẻ và nhóm nhà chung cư được quy định trong bảng 2.5 và 2.6. </w:t>
      </w:r>
    </w:p>
    <w:p w:rsidR="00F006F3" w:rsidRPr="00466796" w:rsidRDefault="00F006F3" w:rsidP="00BC6D0C">
      <w:pPr>
        <w:spacing w:after="0"/>
      </w:pPr>
      <w:r w:rsidRPr="00466796">
        <w:t xml:space="preserve">Bảng </w:t>
      </w:r>
      <w:fldSimple w:instr=" STYLEREF 1 \s ">
        <w:r>
          <w:rPr>
            <w:noProof/>
          </w:rPr>
          <w:t>2</w:t>
        </w:r>
      </w:fldSimple>
      <w:r w:rsidRPr="00466796">
        <w:t>.</w:t>
      </w:r>
      <w:fldSimple w:instr=" SEQ Table \* ARABIC \s 1 ">
        <w:r>
          <w:rPr>
            <w:noProof/>
          </w:rPr>
          <w:t>5</w:t>
        </w:r>
      </w:fldSimple>
      <w:r w:rsidRPr="00466796">
        <w:t>: Mật độ xây dựng thuần (net-tô) tối đa của lô đất xây dựng nhà ở liên kế và nhà ở riêng lẻ (nhà vườn, biệt thự…)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163"/>
        <w:gridCol w:w="1163"/>
        <w:gridCol w:w="1163"/>
        <w:gridCol w:w="1163"/>
        <w:gridCol w:w="1164"/>
      </w:tblGrid>
      <w:tr w:rsidR="00F006F3" w:rsidRPr="00466796" w:rsidTr="0000324A">
        <w:tc>
          <w:tcPr>
            <w:tcW w:w="3544" w:type="dxa"/>
          </w:tcPr>
          <w:p w:rsidR="00F006F3" w:rsidRPr="00466796" w:rsidRDefault="00F006F3" w:rsidP="00BC6D0C">
            <w:pPr>
              <w:jc w:val="left"/>
              <w:rPr>
                <w:b/>
                <w:sz w:val="24"/>
                <w:szCs w:val="24"/>
                <w:vertAlign w:val="subscript"/>
              </w:rPr>
            </w:pPr>
            <w:r w:rsidRPr="00466796">
              <w:rPr>
                <w:b/>
                <w:sz w:val="24"/>
                <w:szCs w:val="24"/>
              </w:rPr>
              <w:t>Diện tích lô đất (m</w:t>
            </w:r>
            <w:r w:rsidRPr="00466796">
              <w:rPr>
                <w:b/>
                <w:sz w:val="24"/>
                <w:szCs w:val="24"/>
                <w:vertAlign w:val="superscript"/>
              </w:rPr>
              <w:t>2</w:t>
            </w:r>
            <w:r w:rsidRPr="00466796">
              <w:rPr>
                <w:b/>
                <w:sz w:val="24"/>
                <w:szCs w:val="24"/>
              </w:rPr>
              <w:t>/căn nhà)</w:t>
            </w:r>
          </w:p>
        </w:tc>
        <w:tc>
          <w:tcPr>
            <w:tcW w:w="1163" w:type="dxa"/>
          </w:tcPr>
          <w:p w:rsidR="00F006F3" w:rsidRPr="00466796" w:rsidRDefault="00F006F3" w:rsidP="00BC6D0C">
            <w:pPr>
              <w:jc w:val="center"/>
              <w:rPr>
                <w:b/>
                <w:sz w:val="24"/>
                <w:szCs w:val="24"/>
              </w:rPr>
            </w:pPr>
            <w:r w:rsidRPr="00466796">
              <w:rPr>
                <w:b/>
                <w:sz w:val="24"/>
                <w:szCs w:val="24"/>
              </w:rPr>
              <w:t>≤100</w:t>
            </w:r>
          </w:p>
        </w:tc>
        <w:tc>
          <w:tcPr>
            <w:tcW w:w="1163" w:type="dxa"/>
          </w:tcPr>
          <w:p w:rsidR="00F006F3" w:rsidRPr="00466796" w:rsidRDefault="00F006F3" w:rsidP="00BC6D0C">
            <w:pPr>
              <w:jc w:val="center"/>
              <w:rPr>
                <w:b/>
                <w:i/>
                <w:sz w:val="24"/>
                <w:szCs w:val="24"/>
              </w:rPr>
            </w:pPr>
            <w:r w:rsidRPr="00466796">
              <w:rPr>
                <w:b/>
                <w:i/>
                <w:sz w:val="24"/>
                <w:szCs w:val="24"/>
              </w:rPr>
              <w:t>200</w:t>
            </w:r>
          </w:p>
        </w:tc>
        <w:tc>
          <w:tcPr>
            <w:tcW w:w="1163" w:type="dxa"/>
          </w:tcPr>
          <w:p w:rsidR="00F006F3" w:rsidRPr="00466796" w:rsidRDefault="00F006F3" w:rsidP="00BC6D0C">
            <w:pPr>
              <w:jc w:val="center"/>
              <w:rPr>
                <w:b/>
                <w:i/>
                <w:sz w:val="24"/>
                <w:szCs w:val="24"/>
              </w:rPr>
            </w:pPr>
            <w:r w:rsidRPr="00466796">
              <w:rPr>
                <w:b/>
                <w:i/>
                <w:sz w:val="24"/>
                <w:szCs w:val="24"/>
              </w:rPr>
              <w:t>300</w:t>
            </w:r>
          </w:p>
        </w:tc>
        <w:tc>
          <w:tcPr>
            <w:tcW w:w="1163" w:type="dxa"/>
          </w:tcPr>
          <w:p w:rsidR="00F006F3" w:rsidRPr="00466796" w:rsidRDefault="00F006F3" w:rsidP="00BC6D0C">
            <w:pPr>
              <w:jc w:val="center"/>
              <w:rPr>
                <w:b/>
                <w:i/>
                <w:sz w:val="24"/>
                <w:szCs w:val="24"/>
              </w:rPr>
            </w:pPr>
            <w:r w:rsidRPr="00466796">
              <w:rPr>
                <w:b/>
                <w:i/>
                <w:sz w:val="24"/>
                <w:szCs w:val="24"/>
              </w:rPr>
              <w:t>500</w:t>
            </w:r>
          </w:p>
        </w:tc>
        <w:tc>
          <w:tcPr>
            <w:tcW w:w="1164" w:type="dxa"/>
          </w:tcPr>
          <w:p w:rsidR="00F006F3" w:rsidRPr="00466796" w:rsidRDefault="00F006F3" w:rsidP="00BC6D0C">
            <w:pPr>
              <w:jc w:val="center"/>
              <w:rPr>
                <w:b/>
                <w:i/>
                <w:sz w:val="24"/>
                <w:szCs w:val="24"/>
              </w:rPr>
            </w:pPr>
            <w:r w:rsidRPr="00466796">
              <w:rPr>
                <w:b/>
                <w:i/>
                <w:sz w:val="24"/>
                <w:szCs w:val="24"/>
              </w:rPr>
              <w:t>≥1.000</w:t>
            </w:r>
          </w:p>
        </w:tc>
      </w:tr>
      <w:tr w:rsidR="00F006F3" w:rsidRPr="00466796" w:rsidTr="0000324A">
        <w:tc>
          <w:tcPr>
            <w:tcW w:w="3544" w:type="dxa"/>
          </w:tcPr>
          <w:p w:rsidR="00F006F3" w:rsidRPr="00466796" w:rsidRDefault="00F006F3" w:rsidP="00BC6D0C">
            <w:pPr>
              <w:jc w:val="left"/>
              <w:rPr>
                <w:sz w:val="24"/>
                <w:szCs w:val="24"/>
              </w:rPr>
            </w:pPr>
            <w:r w:rsidRPr="00466796">
              <w:rPr>
                <w:sz w:val="24"/>
                <w:szCs w:val="24"/>
              </w:rPr>
              <w:t>Mật độ xây dựng tối đa (%)</w:t>
            </w:r>
          </w:p>
        </w:tc>
        <w:tc>
          <w:tcPr>
            <w:tcW w:w="1163" w:type="dxa"/>
          </w:tcPr>
          <w:p w:rsidR="00F006F3" w:rsidRPr="00466796" w:rsidRDefault="00F006F3" w:rsidP="00BC6D0C">
            <w:pPr>
              <w:jc w:val="center"/>
              <w:rPr>
                <w:sz w:val="24"/>
                <w:szCs w:val="24"/>
              </w:rPr>
            </w:pPr>
            <w:r w:rsidRPr="00466796">
              <w:rPr>
                <w:sz w:val="24"/>
                <w:szCs w:val="24"/>
              </w:rPr>
              <w:t>100</w:t>
            </w:r>
          </w:p>
        </w:tc>
        <w:tc>
          <w:tcPr>
            <w:tcW w:w="1163" w:type="dxa"/>
          </w:tcPr>
          <w:p w:rsidR="00F006F3" w:rsidRPr="00466796" w:rsidRDefault="00F006F3" w:rsidP="00BC6D0C">
            <w:pPr>
              <w:jc w:val="center"/>
              <w:rPr>
                <w:i/>
                <w:sz w:val="24"/>
                <w:szCs w:val="24"/>
              </w:rPr>
            </w:pPr>
            <w:r w:rsidRPr="00466796">
              <w:rPr>
                <w:i/>
                <w:sz w:val="24"/>
                <w:szCs w:val="24"/>
              </w:rPr>
              <w:t>70</w:t>
            </w:r>
          </w:p>
        </w:tc>
        <w:tc>
          <w:tcPr>
            <w:tcW w:w="1163" w:type="dxa"/>
          </w:tcPr>
          <w:p w:rsidR="00F006F3" w:rsidRPr="00466796" w:rsidRDefault="00F006F3" w:rsidP="00BC6D0C">
            <w:pPr>
              <w:jc w:val="center"/>
              <w:rPr>
                <w:i/>
                <w:sz w:val="24"/>
                <w:szCs w:val="24"/>
              </w:rPr>
            </w:pPr>
            <w:r w:rsidRPr="00466796">
              <w:rPr>
                <w:i/>
                <w:sz w:val="24"/>
                <w:szCs w:val="24"/>
              </w:rPr>
              <w:t>60</w:t>
            </w:r>
          </w:p>
        </w:tc>
        <w:tc>
          <w:tcPr>
            <w:tcW w:w="1163" w:type="dxa"/>
          </w:tcPr>
          <w:p w:rsidR="00F006F3" w:rsidRPr="00466796" w:rsidRDefault="00F006F3" w:rsidP="00BC6D0C">
            <w:pPr>
              <w:jc w:val="center"/>
              <w:rPr>
                <w:i/>
                <w:sz w:val="24"/>
                <w:szCs w:val="24"/>
              </w:rPr>
            </w:pPr>
            <w:r w:rsidRPr="00466796">
              <w:rPr>
                <w:i/>
                <w:sz w:val="24"/>
                <w:szCs w:val="24"/>
              </w:rPr>
              <w:t>50</w:t>
            </w:r>
          </w:p>
        </w:tc>
        <w:tc>
          <w:tcPr>
            <w:tcW w:w="1164" w:type="dxa"/>
          </w:tcPr>
          <w:p w:rsidR="00F006F3" w:rsidRPr="00466796" w:rsidRDefault="00F006F3" w:rsidP="00BC6D0C">
            <w:pPr>
              <w:jc w:val="center"/>
              <w:rPr>
                <w:i/>
                <w:sz w:val="24"/>
                <w:szCs w:val="24"/>
              </w:rPr>
            </w:pPr>
            <w:r w:rsidRPr="00466796">
              <w:rPr>
                <w:i/>
                <w:sz w:val="24"/>
                <w:szCs w:val="24"/>
              </w:rPr>
              <w:t>40</w:t>
            </w:r>
          </w:p>
        </w:tc>
      </w:tr>
    </w:tbl>
    <w:p w:rsidR="00F006F3" w:rsidRPr="00466796" w:rsidRDefault="00F006F3" w:rsidP="0000324A">
      <w:pPr>
        <w:spacing w:before="0" w:after="0" w:line="276" w:lineRule="auto"/>
        <w:rPr>
          <w:sz w:val="22"/>
          <w:szCs w:val="22"/>
        </w:rPr>
      </w:pPr>
      <w:r w:rsidRPr="00466796">
        <w:rPr>
          <w:sz w:val="22"/>
          <w:szCs w:val="22"/>
        </w:rPr>
        <w:t>CHÚ THÍCH: Đối với các diện tích lô đất không nằm trong bảng được phép nội suy giữa 2 giá trị gần nhất.</w:t>
      </w:r>
    </w:p>
    <w:p w:rsidR="00F006F3" w:rsidRPr="00466796" w:rsidRDefault="00F006F3" w:rsidP="00BC6D0C">
      <w:pPr>
        <w:spacing w:after="0"/>
      </w:pPr>
      <w:r w:rsidRPr="00466796">
        <w:t xml:space="preserve">Bảng </w:t>
      </w:r>
      <w:fldSimple w:instr=" STYLEREF 1 \s ">
        <w:r>
          <w:rPr>
            <w:noProof/>
          </w:rPr>
          <w:t>2</w:t>
        </w:r>
      </w:fldSimple>
      <w:r w:rsidRPr="00466796">
        <w:t>.</w:t>
      </w:r>
      <w:fldSimple w:instr=" SEQ Table \* ARABIC \s 1 ">
        <w:r>
          <w:rPr>
            <w:noProof/>
          </w:rPr>
          <w:t>6</w:t>
        </w:r>
      </w:fldSimple>
      <w:r w:rsidRPr="00466796">
        <w:t>: Mật độ xây dựng thuần (net-tô) tối đa của nhóm nhà chung cư theo diện tích lô đất và chiều cao công trình</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977"/>
        <w:gridCol w:w="1594"/>
        <w:gridCol w:w="1595"/>
        <w:gridCol w:w="1595"/>
        <w:gridCol w:w="1595"/>
      </w:tblGrid>
      <w:tr w:rsidR="00F006F3" w:rsidRPr="00466796" w:rsidTr="00AC2383">
        <w:trPr>
          <w:cantSplit/>
          <w:trHeight w:val="266"/>
          <w:tblHeader/>
        </w:trPr>
        <w:tc>
          <w:tcPr>
            <w:tcW w:w="2977" w:type="dxa"/>
            <w:vMerge w:val="restart"/>
          </w:tcPr>
          <w:p w:rsidR="00F006F3" w:rsidRPr="00466796" w:rsidRDefault="00F006F3" w:rsidP="00F72871">
            <w:pPr>
              <w:autoSpaceDE w:val="0"/>
              <w:autoSpaceDN w:val="0"/>
              <w:adjustRightInd w:val="0"/>
              <w:spacing w:before="0" w:after="0"/>
              <w:jc w:val="center"/>
              <w:rPr>
                <w:b/>
                <w:sz w:val="24"/>
                <w:szCs w:val="24"/>
              </w:rPr>
            </w:pPr>
            <w:r w:rsidRPr="00466796">
              <w:rPr>
                <w:b/>
                <w:sz w:val="24"/>
                <w:szCs w:val="24"/>
              </w:rPr>
              <w:t>Chiều cao xây dựng công trình trên mặt đất (m)</w:t>
            </w:r>
          </w:p>
        </w:tc>
        <w:tc>
          <w:tcPr>
            <w:tcW w:w="6379" w:type="dxa"/>
            <w:gridSpan w:val="4"/>
          </w:tcPr>
          <w:p w:rsidR="00F006F3" w:rsidRPr="00466796" w:rsidRDefault="00F006F3" w:rsidP="00F72871">
            <w:pPr>
              <w:autoSpaceDE w:val="0"/>
              <w:autoSpaceDN w:val="0"/>
              <w:adjustRightInd w:val="0"/>
              <w:spacing w:before="0" w:after="0"/>
              <w:jc w:val="center"/>
              <w:rPr>
                <w:b/>
                <w:sz w:val="24"/>
                <w:szCs w:val="24"/>
              </w:rPr>
            </w:pPr>
            <w:r w:rsidRPr="00466796">
              <w:rPr>
                <w:b/>
                <w:sz w:val="24"/>
                <w:szCs w:val="24"/>
              </w:rPr>
              <w:t>Mật độ xây dựng tối đa (%) theo diện tích lô đất</w:t>
            </w:r>
          </w:p>
        </w:tc>
      </w:tr>
      <w:tr w:rsidR="00F006F3" w:rsidRPr="00466796" w:rsidTr="00AC2383">
        <w:trPr>
          <w:cantSplit/>
          <w:trHeight w:val="266"/>
          <w:tblHeader/>
        </w:trPr>
        <w:tc>
          <w:tcPr>
            <w:tcW w:w="2977" w:type="dxa"/>
            <w:vMerge/>
          </w:tcPr>
          <w:p w:rsidR="00F006F3" w:rsidRPr="00466796" w:rsidRDefault="00F006F3" w:rsidP="00F72871">
            <w:pPr>
              <w:autoSpaceDE w:val="0"/>
              <w:autoSpaceDN w:val="0"/>
              <w:adjustRightInd w:val="0"/>
              <w:spacing w:before="0" w:after="0"/>
              <w:jc w:val="center"/>
              <w:rPr>
                <w:sz w:val="24"/>
                <w:szCs w:val="24"/>
              </w:rPr>
            </w:pPr>
          </w:p>
        </w:tc>
        <w:tc>
          <w:tcPr>
            <w:tcW w:w="1594" w:type="dxa"/>
          </w:tcPr>
          <w:p w:rsidR="00F006F3" w:rsidRPr="00466796" w:rsidRDefault="00F006F3" w:rsidP="00F72871">
            <w:pPr>
              <w:autoSpaceDE w:val="0"/>
              <w:autoSpaceDN w:val="0"/>
              <w:adjustRightInd w:val="0"/>
              <w:spacing w:before="0" w:after="0"/>
              <w:jc w:val="center"/>
              <w:rPr>
                <w:b/>
                <w:i/>
                <w:sz w:val="24"/>
                <w:szCs w:val="24"/>
                <w:lang w:val="es-PE"/>
              </w:rPr>
            </w:pPr>
            <w:r w:rsidRPr="00466796">
              <w:rPr>
                <w:b/>
                <w:i/>
                <w:sz w:val="24"/>
                <w:szCs w:val="24"/>
                <w:lang w:val="es-PE"/>
              </w:rPr>
              <w:t>≤3.000m</w:t>
            </w:r>
            <w:r w:rsidRPr="00466796">
              <w:rPr>
                <w:b/>
                <w:i/>
                <w:sz w:val="24"/>
                <w:szCs w:val="24"/>
                <w:vertAlign w:val="superscript"/>
                <w:lang w:val="es-PE"/>
              </w:rPr>
              <w:t>2</w:t>
            </w:r>
          </w:p>
        </w:tc>
        <w:tc>
          <w:tcPr>
            <w:tcW w:w="1595" w:type="dxa"/>
          </w:tcPr>
          <w:p w:rsidR="00F006F3" w:rsidRPr="00466796" w:rsidRDefault="00F006F3" w:rsidP="00F72871">
            <w:pPr>
              <w:autoSpaceDE w:val="0"/>
              <w:autoSpaceDN w:val="0"/>
              <w:adjustRightInd w:val="0"/>
              <w:spacing w:before="0" w:after="0"/>
              <w:jc w:val="center"/>
              <w:rPr>
                <w:b/>
                <w:sz w:val="24"/>
                <w:szCs w:val="24"/>
                <w:lang w:val="es-PE"/>
              </w:rPr>
            </w:pPr>
            <w:r w:rsidRPr="00466796">
              <w:rPr>
                <w:b/>
                <w:sz w:val="24"/>
                <w:szCs w:val="24"/>
                <w:lang w:val="es-PE"/>
              </w:rPr>
              <w:t>10.000m</w:t>
            </w:r>
            <w:r w:rsidRPr="00466796">
              <w:rPr>
                <w:b/>
                <w:sz w:val="24"/>
                <w:szCs w:val="24"/>
                <w:vertAlign w:val="superscript"/>
                <w:lang w:val="es-PE"/>
              </w:rPr>
              <w:t>2</w:t>
            </w:r>
          </w:p>
        </w:tc>
        <w:tc>
          <w:tcPr>
            <w:tcW w:w="1595" w:type="dxa"/>
          </w:tcPr>
          <w:p w:rsidR="00F006F3" w:rsidRPr="00466796" w:rsidRDefault="00F006F3" w:rsidP="00F72871">
            <w:pPr>
              <w:autoSpaceDE w:val="0"/>
              <w:autoSpaceDN w:val="0"/>
              <w:adjustRightInd w:val="0"/>
              <w:spacing w:before="0" w:after="0"/>
              <w:jc w:val="center"/>
              <w:rPr>
                <w:b/>
                <w:sz w:val="24"/>
                <w:szCs w:val="24"/>
                <w:vertAlign w:val="superscript"/>
                <w:lang w:val="es-PE"/>
              </w:rPr>
            </w:pPr>
            <w:r w:rsidRPr="00466796">
              <w:rPr>
                <w:b/>
                <w:sz w:val="24"/>
                <w:szCs w:val="24"/>
                <w:lang w:val="es-PE"/>
              </w:rPr>
              <w:t>18.000m</w:t>
            </w:r>
            <w:r w:rsidRPr="00466796">
              <w:rPr>
                <w:b/>
                <w:sz w:val="24"/>
                <w:szCs w:val="24"/>
                <w:vertAlign w:val="superscript"/>
                <w:lang w:val="es-PE"/>
              </w:rPr>
              <w:t>2</w:t>
            </w:r>
          </w:p>
        </w:tc>
        <w:tc>
          <w:tcPr>
            <w:tcW w:w="1595" w:type="dxa"/>
          </w:tcPr>
          <w:p w:rsidR="00F006F3" w:rsidRPr="00466796" w:rsidRDefault="00F006F3" w:rsidP="00F72871">
            <w:pPr>
              <w:autoSpaceDE w:val="0"/>
              <w:autoSpaceDN w:val="0"/>
              <w:adjustRightInd w:val="0"/>
              <w:spacing w:before="0" w:after="0"/>
              <w:jc w:val="center"/>
              <w:rPr>
                <w:b/>
                <w:sz w:val="24"/>
                <w:szCs w:val="24"/>
                <w:vertAlign w:val="superscript"/>
                <w:lang w:val="fr-FR"/>
              </w:rPr>
            </w:pPr>
            <w:r w:rsidRPr="00466796">
              <w:rPr>
                <w:b/>
                <w:sz w:val="24"/>
                <w:szCs w:val="24"/>
                <w:lang w:val="es-PE"/>
              </w:rPr>
              <w:t>≥</w:t>
            </w:r>
            <w:r w:rsidRPr="00466796">
              <w:rPr>
                <w:b/>
                <w:sz w:val="24"/>
                <w:szCs w:val="24"/>
              </w:rPr>
              <w:t>35.000m</w:t>
            </w:r>
            <w:r w:rsidRPr="00466796">
              <w:rPr>
                <w:b/>
                <w:sz w:val="24"/>
                <w:szCs w:val="24"/>
                <w:vertAlign w:val="superscript"/>
                <w:lang w:val="fr-FR"/>
              </w:rPr>
              <w:t>2</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≤16</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65</w:t>
            </w:r>
          </w:p>
        </w:tc>
        <w:tc>
          <w:tcPr>
            <w:tcW w:w="1595" w:type="dxa"/>
          </w:tcPr>
          <w:p w:rsidR="00F006F3" w:rsidRPr="00466796" w:rsidRDefault="00F006F3" w:rsidP="00F72871">
            <w:pPr>
              <w:spacing w:before="60" w:after="0"/>
              <w:jc w:val="center"/>
              <w:rPr>
                <w:sz w:val="24"/>
                <w:szCs w:val="24"/>
              </w:rPr>
            </w:pPr>
            <w:r w:rsidRPr="00466796">
              <w:rPr>
                <w:sz w:val="24"/>
                <w:szCs w:val="24"/>
              </w:rPr>
              <w:t>63</w:t>
            </w:r>
          </w:p>
        </w:tc>
        <w:tc>
          <w:tcPr>
            <w:tcW w:w="1595" w:type="dxa"/>
          </w:tcPr>
          <w:p w:rsidR="00F006F3" w:rsidRPr="00466796" w:rsidRDefault="00F006F3" w:rsidP="00F72871">
            <w:pPr>
              <w:spacing w:before="60" w:after="0"/>
              <w:jc w:val="center"/>
              <w:rPr>
                <w:sz w:val="24"/>
                <w:szCs w:val="24"/>
              </w:rPr>
            </w:pPr>
            <w:r w:rsidRPr="00466796">
              <w:rPr>
                <w:sz w:val="24"/>
                <w:szCs w:val="24"/>
              </w:rPr>
              <w:t>60</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19</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60</w:t>
            </w:r>
          </w:p>
        </w:tc>
        <w:tc>
          <w:tcPr>
            <w:tcW w:w="1595" w:type="dxa"/>
          </w:tcPr>
          <w:p w:rsidR="00F006F3" w:rsidRPr="00466796" w:rsidRDefault="00F006F3" w:rsidP="00F72871">
            <w:pPr>
              <w:spacing w:before="60" w:after="0"/>
              <w:jc w:val="center"/>
              <w:rPr>
                <w:sz w:val="24"/>
                <w:szCs w:val="24"/>
              </w:rPr>
            </w:pPr>
            <w:r w:rsidRPr="00466796">
              <w:rPr>
                <w:sz w:val="24"/>
                <w:szCs w:val="24"/>
              </w:rPr>
              <w:t>58</w:t>
            </w:r>
          </w:p>
        </w:tc>
        <w:tc>
          <w:tcPr>
            <w:tcW w:w="1595" w:type="dxa"/>
          </w:tcPr>
          <w:p w:rsidR="00F006F3" w:rsidRPr="00466796" w:rsidRDefault="00F006F3" w:rsidP="00F72871">
            <w:pPr>
              <w:spacing w:before="60" w:after="0"/>
              <w:jc w:val="center"/>
              <w:rPr>
                <w:sz w:val="24"/>
                <w:szCs w:val="24"/>
              </w:rPr>
            </w:pPr>
            <w:r w:rsidRPr="00466796">
              <w:rPr>
                <w:sz w:val="24"/>
                <w:szCs w:val="24"/>
              </w:rPr>
              <w:t>55</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22</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57</w:t>
            </w:r>
          </w:p>
        </w:tc>
        <w:tc>
          <w:tcPr>
            <w:tcW w:w="1595" w:type="dxa"/>
          </w:tcPr>
          <w:p w:rsidR="00F006F3" w:rsidRPr="00466796" w:rsidRDefault="00F006F3" w:rsidP="00F72871">
            <w:pPr>
              <w:spacing w:before="60" w:after="0"/>
              <w:jc w:val="center"/>
              <w:rPr>
                <w:sz w:val="24"/>
                <w:szCs w:val="24"/>
              </w:rPr>
            </w:pPr>
            <w:r w:rsidRPr="00466796">
              <w:rPr>
                <w:sz w:val="24"/>
                <w:szCs w:val="24"/>
              </w:rPr>
              <w:t>55</w:t>
            </w:r>
          </w:p>
        </w:tc>
        <w:tc>
          <w:tcPr>
            <w:tcW w:w="1595" w:type="dxa"/>
          </w:tcPr>
          <w:p w:rsidR="00F006F3" w:rsidRPr="00466796" w:rsidRDefault="00F006F3" w:rsidP="00F72871">
            <w:pPr>
              <w:spacing w:before="60" w:after="0"/>
              <w:jc w:val="center"/>
              <w:rPr>
                <w:sz w:val="24"/>
                <w:szCs w:val="24"/>
              </w:rPr>
            </w:pPr>
            <w:r w:rsidRPr="00466796">
              <w:rPr>
                <w:sz w:val="24"/>
                <w:szCs w:val="24"/>
              </w:rPr>
              <w:t>52</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25</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53</w:t>
            </w:r>
          </w:p>
        </w:tc>
        <w:tc>
          <w:tcPr>
            <w:tcW w:w="1595" w:type="dxa"/>
          </w:tcPr>
          <w:p w:rsidR="00F006F3" w:rsidRPr="00466796" w:rsidRDefault="00F006F3" w:rsidP="00F72871">
            <w:pPr>
              <w:spacing w:before="60" w:after="0"/>
              <w:jc w:val="center"/>
              <w:rPr>
                <w:sz w:val="24"/>
                <w:szCs w:val="24"/>
              </w:rPr>
            </w:pPr>
            <w:r w:rsidRPr="00466796">
              <w:rPr>
                <w:sz w:val="24"/>
                <w:szCs w:val="24"/>
              </w:rPr>
              <w:t>51</w:t>
            </w:r>
          </w:p>
        </w:tc>
        <w:tc>
          <w:tcPr>
            <w:tcW w:w="1595" w:type="dxa"/>
          </w:tcPr>
          <w:p w:rsidR="00F006F3" w:rsidRPr="00466796" w:rsidRDefault="00F006F3" w:rsidP="00F72871">
            <w:pPr>
              <w:spacing w:before="60" w:after="0"/>
              <w:jc w:val="center"/>
              <w:rPr>
                <w:sz w:val="24"/>
                <w:szCs w:val="24"/>
              </w:rPr>
            </w:pPr>
            <w:r w:rsidRPr="00466796">
              <w:rPr>
                <w:sz w:val="24"/>
                <w:szCs w:val="24"/>
              </w:rPr>
              <w:t>48</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28</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50</w:t>
            </w:r>
          </w:p>
        </w:tc>
        <w:tc>
          <w:tcPr>
            <w:tcW w:w="1595" w:type="dxa"/>
          </w:tcPr>
          <w:p w:rsidR="00F006F3" w:rsidRPr="00466796" w:rsidRDefault="00F006F3" w:rsidP="00F72871">
            <w:pPr>
              <w:spacing w:before="60" w:after="0"/>
              <w:jc w:val="center"/>
              <w:rPr>
                <w:sz w:val="24"/>
                <w:szCs w:val="24"/>
              </w:rPr>
            </w:pPr>
            <w:r w:rsidRPr="00466796">
              <w:rPr>
                <w:sz w:val="24"/>
                <w:szCs w:val="24"/>
              </w:rPr>
              <w:t>48</w:t>
            </w:r>
          </w:p>
        </w:tc>
        <w:tc>
          <w:tcPr>
            <w:tcW w:w="1595" w:type="dxa"/>
          </w:tcPr>
          <w:p w:rsidR="00F006F3" w:rsidRPr="00466796" w:rsidRDefault="00F006F3" w:rsidP="00F72871">
            <w:pPr>
              <w:spacing w:before="60" w:after="0"/>
              <w:jc w:val="center"/>
              <w:rPr>
                <w:sz w:val="24"/>
                <w:szCs w:val="24"/>
              </w:rPr>
            </w:pPr>
            <w:r w:rsidRPr="00466796">
              <w:rPr>
                <w:sz w:val="24"/>
                <w:szCs w:val="24"/>
              </w:rPr>
              <w:t>45</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31</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48</w:t>
            </w:r>
          </w:p>
        </w:tc>
        <w:tc>
          <w:tcPr>
            <w:tcW w:w="1595" w:type="dxa"/>
          </w:tcPr>
          <w:p w:rsidR="00F006F3" w:rsidRPr="00466796" w:rsidRDefault="00F006F3" w:rsidP="00F72871">
            <w:pPr>
              <w:spacing w:before="60" w:after="0"/>
              <w:jc w:val="center"/>
              <w:rPr>
                <w:sz w:val="24"/>
                <w:szCs w:val="24"/>
              </w:rPr>
            </w:pPr>
            <w:r w:rsidRPr="00466796">
              <w:rPr>
                <w:sz w:val="24"/>
                <w:szCs w:val="24"/>
              </w:rPr>
              <w:t>46</w:t>
            </w:r>
          </w:p>
        </w:tc>
        <w:tc>
          <w:tcPr>
            <w:tcW w:w="1595" w:type="dxa"/>
          </w:tcPr>
          <w:p w:rsidR="00F006F3" w:rsidRPr="00466796" w:rsidRDefault="00F006F3" w:rsidP="00F72871">
            <w:pPr>
              <w:spacing w:before="60" w:after="0"/>
              <w:jc w:val="center"/>
              <w:rPr>
                <w:sz w:val="24"/>
                <w:szCs w:val="24"/>
              </w:rPr>
            </w:pPr>
            <w:r w:rsidRPr="00466796">
              <w:rPr>
                <w:sz w:val="24"/>
                <w:szCs w:val="24"/>
              </w:rPr>
              <w:t>43</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34</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46</w:t>
            </w:r>
          </w:p>
        </w:tc>
        <w:tc>
          <w:tcPr>
            <w:tcW w:w="1595" w:type="dxa"/>
          </w:tcPr>
          <w:p w:rsidR="00F006F3" w:rsidRPr="00466796" w:rsidRDefault="00F006F3" w:rsidP="00F72871">
            <w:pPr>
              <w:spacing w:before="60" w:after="0"/>
              <w:jc w:val="center"/>
              <w:rPr>
                <w:sz w:val="24"/>
                <w:szCs w:val="24"/>
              </w:rPr>
            </w:pPr>
            <w:r w:rsidRPr="00466796">
              <w:rPr>
                <w:sz w:val="24"/>
                <w:szCs w:val="24"/>
              </w:rPr>
              <w:t>44</w:t>
            </w:r>
          </w:p>
        </w:tc>
        <w:tc>
          <w:tcPr>
            <w:tcW w:w="1595" w:type="dxa"/>
          </w:tcPr>
          <w:p w:rsidR="00F006F3" w:rsidRPr="00466796" w:rsidRDefault="00F006F3" w:rsidP="00F72871">
            <w:pPr>
              <w:spacing w:before="60" w:after="0"/>
              <w:jc w:val="center"/>
              <w:rPr>
                <w:sz w:val="24"/>
                <w:szCs w:val="24"/>
              </w:rPr>
            </w:pPr>
            <w:r w:rsidRPr="00466796">
              <w:rPr>
                <w:sz w:val="24"/>
                <w:szCs w:val="24"/>
              </w:rPr>
              <w:t>41</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37</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44</w:t>
            </w:r>
          </w:p>
        </w:tc>
        <w:tc>
          <w:tcPr>
            <w:tcW w:w="1595" w:type="dxa"/>
          </w:tcPr>
          <w:p w:rsidR="00F006F3" w:rsidRPr="00466796" w:rsidRDefault="00F006F3" w:rsidP="00F72871">
            <w:pPr>
              <w:spacing w:before="60" w:after="0"/>
              <w:jc w:val="center"/>
              <w:rPr>
                <w:sz w:val="24"/>
                <w:szCs w:val="24"/>
              </w:rPr>
            </w:pPr>
            <w:r w:rsidRPr="00466796">
              <w:rPr>
                <w:sz w:val="24"/>
                <w:szCs w:val="24"/>
              </w:rPr>
              <w:t>42</w:t>
            </w:r>
          </w:p>
        </w:tc>
        <w:tc>
          <w:tcPr>
            <w:tcW w:w="1595" w:type="dxa"/>
          </w:tcPr>
          <w:p w:rsidR="00F006F3" w:rsidRPr="00466796" w:rsidRDefault="00F006F3" w:rsidP="00F72871">
            <w:pPr>
              <w:spacing w:before="60" w:after="0"/>
              <w:jc w:val="center"/>
              <w:rPr>
                <w:sz w:val="24"/>
                <w:szCs w:val="24"/>
              </w:rPr>
            </w:pPr>
            <w:r w:rsidRPr="00466796">
              <w:rPr>
                <w:sz w:val="24"/>
                <w:szCs w:val="24"/>
              </w:rPr>
              <w:t>39</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40</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43</w:t>
            </w:r>
          </w:p>
        </w:tc>
        <w:tc>
          <w:tcPr>
            <w:tcW w:w="1595" w:type="dxa"/>
          </w:tcPr>
          <w:p w:rsidR="00F006F3" w:rsidRPr="00466796" w:rsidRDefault="00F006F3" w:rsidP="00F72871">
            <w:pPr>
              <w:spacing w:before="60" w:after="0"/>
              <w:jc w:val="center"/>
              <w:rPr>
                <w:sz w:val="24"/>
                <w:szCs w:val="24"/>
              </w:rPr>
            </w:pPr>
            <w:r w:rsidRPr="00466796">
              <w:rPr>
                <w:sz w:val="24"/>
                <w:szCs w:val="24"/>
              </w:rPr>
              <w:t>41</w:t>
            </w:r>
          </w:p>
        </w:tc>
        <w:tc>
          <w:tcPr>
            <w:tcW w:w="1595" w:type="dxa"/>
          </w:tcPr>
          <w:p w:rsidR="00F006F3" w:rsidRPr="00466796" w:rsidRDefault="00F006F3" w:rsidP="00F72871">
            <w:pPr>
              <w:spacing w:before="60" w:after="0"/>
              <w:jc w:val="center"/>
              <w:rPr>
                <w:sz w:val="24"/>
                <w:szCs w:val="24"/>
              </w:rPr>
            </w:pPr>
            <w:r w:rsidRPr="00466796">
              <w:rPr>
                <w:sz w:val="24"/>
                <w:szCs w:val="24"/>
              </w:rPr>
              <w:t>38</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43</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42</w:t>
            </w:r>
          </w:p>
        </w:tc>
        <w:tc>
          <w:tcPr>
            <w:tcW w:w="1595" w:type="dxa"/>
          </w:tcPr>
          <w:p w:rsidR="00F006F3" w:rsidRPr="00466796" w:rsidRDefault="00F006F3" w:rsidP="00F72871">
            <w:pPr>
              <w:spacing w:before="60" w:after="0"/>
              <w:jc w:val="center"/>
              <w:rPr>
                <w:sz w:val="24"/>
                <w:szCs w:val="24"/>
              </w:rPr>
            </w:pPr>
            <w:r w:rsidRPr="00466796">
              <w:rPr>
                <w:sz w:val="24"/>
                <w:szCs w:val="24"/>
              </w:rPr>
              <w:t>40</w:t>
            </w:r>
          </w:p>
        </w:tc>
        <w:tc>
          <w:tcPr>
            <w:tcW w:w="1595" w:type="dxa"/>
          </w:tcPr>
          <w:p w:rsidR="00F006F3" w:rsidRPr="00466796" w:rsidRDefault="00F006F3" w:rsidP="00F72871">
            <w:pPr>
              <w:spacing w:before="60" w:after="0"/>
              <w:jc w:val="center"/>
              <w:rPr>
                <w:sz w:val="24"/>
                <w:szCs w:val="24"/>
              </w:rPr>
            </w:pPr>
            <w:r w:rsidRPr="00466796">
              <w:rPr>
                <w:sz w:val="24"/>
                <w:szCs w:val="24"/>
              </w:rPr>
              <w:t>37</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46</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41</w:t>
            </w:r>
          </w:p>
        </w:tc>
        <w:tc>
          <w:tcPr>
            <w:tcW w:w="1595" w:type="dxa"/>
          </w:tcPr>
          <w:p w:rsidR="00F006F3" w:rsidRPr="00466796" w:rsidRDefault="00F006F3" w:rsidP="00F72871">
            <w:pPr>
              <w:spacing w:before="60" w:after="0"/>
              <w:jc w:val="center"/>
              <w:rPr>
                <w:sz w:val="24"/>
                <w:szCs w:val="24"/>
              </w:rPr>
            </w:pPr>
            <w:r w:rsidRPr="00466796">
              <w:rPr>
                <w:sz w:val="24"/>
                <w:szCs w:val="24"/>
              </w:rPr>
              <w:t>39</w:t>
            </w:r>
          </w:p>
        </w:tc>
        <w:tc>
          <w:tcPr>
            <w:tcW w:w="1595" w:type="dxa"/>
          </w:tcPr>
          <w:p w:rsidR="00F006F3" w:rsidRPr="00466796" w:rsidRDefault="00F006F3" w:rsidP="00F72871">
            <w:pPr>
              <w:spacing w:before="60" w:after="0"/>
              <w:jc w:val="center"/>
              <w:rPr>
                <w:sz w:val="24"/>
                <w:szCs w:val="24"/>
              </w:rPr>
            </w:pPr>
            <w:r w:rsidRPr="00466796">
              <w:rPr>
                <w:sz w:val="24"/>
                <w:szCs w:val="24"/>
              </w:rPr>
              <w:t>36</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&gt;46</w:t>
            </w:r>
          </w:p>
        </w:tc>
        <w:tc>
          <w:tcPr>
            <w:tcW w:w="1594" w:type="dxa"/>
          </w:tcPr>
          <w:p w:rsidR="00F006F3" w:rsidRPr="00466796" w:rsidRDefault="00F006F3" w:rsidP="00F72871">
            <w:pPr>
              <w:spacing w:before="60" w:after="0"/>
              <w:jc w:val="center"/>
              <w:rPr>
                <w:sz w:val="24"/>
                <w:szCs w:val="24"/>
              </w:rPr>
            </w:pPr>
            <w:r w:rsidRPr="00466796">
              <w:rPr>
                <w:sz w:val="24"/>
                <w:szCs w:val="24"/>
              </w:rPr>
              <w:t>75</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40</w:t>
            </w:r>
          </w:p>
        </w:tc>
        <w:tc>
          <w:tcPr>
            <w:tcW w:w="1595" w:type="dxa"/>
          </w:tcPr>
          <w:p w:rsidR="00F006F3" w:rsidRPr="00466796" w:rsidRDefault="00F006F3" w:rsidP="00F72871">
            <w:pPr>
              <w:spacing w:before="60" w:after="0"/>
              <w:jc w:val="center"/>
              <w:rPr>
                <w:sz w:val="24"/>
                <w:szCs w:val="24"/>
              </w:rPr>
            </w:pPr>
            <w:r w:rsidRPr="00466796">
              <w:rPr>
                <w:sz w:val="24"/>
                <w:szCs w:val="24"/>
              </w:rPr>
              <w:t>38</w:t>
            </w:r>
          </w:p>
        </w:tc>
        <w:tc>
          <w:tcPr>
            <w:tcW w:w="1595" w:type="dxa"/>
          </w:tcPr>
          <w:p w:rsidR="00F006F3" w:rsidRPr="00466796" w:rsidRDefault="00F006F3" w:rsidP="00F72871">
            <w:pPr>
              <w:spacing w:before="60" w:after="0"/>
              <w:jc w:val="center"/>
              <w:rPr>
                <w:sz w:val="24"/>
                <w:szCs w:val="24"/>
              </w:rPr>
            </w:pPr>
            <w:r w:rsidRPr="00466796">
              <w:rPr>
                <w:sz w:val="24"/>
                <w:szCs w:val="24"/>
              </w:rPr>
              <w:t>35</w:t>
            </w:r>
          </w:p>
        </w:tc>
      </w:tr>
    </w:tbl>
    <w:p w:rsidR="00F006F3" w:rsidRPr="00466796" w:rsidRDefault="00F006F3" w:rsidP="009D529D">
      <w:pPr>
        <w:numPr>
          <w:ilvl w:val="0"/>
          <w:numId w:val="5"/>
        </w:numPr>
        <w:tabs>
          <w:tab w:val="num" w:pos="720"/>
        </w:tabs>
        <w:spacing w:before="60" w:after="0"/>
      </w:pPr>
      <w:r w:rsidRPr="00466796">
        <w:t xml:space="preserve">Các công trình giáo dục, y tế, văn hóa, chợ: Mật độ xây dựng thuần (net-tô) tối đa của các công trình công cộng như giáo dục, y tế, văn hóa, thể dục thể thao, chợ trong các khu vực xây dựng mới là 40%. </w:t>
      </w:r>
    </w:p>
    <w:p w:rsidR="00F006F3" w:rsidRPr="00466796" w:rsidRDefault="00F006F3" w:rsidP="009D529D">
      <w:pPr>
        <w:numPr>
          <w:ilvl w:val="0"/>
          <w:numId w:val="5"/>
        </w:numPr>
        <w:tabs>
          <w:tab w:val="num" w:pos="720"/>
        </w:tabs>
        <w:spacing w:before="60" w:after="0"/>
      </w:pPr>
      <w:r w:rsidRPr="00466796">
        <w:t>Các công trình dịch vụ đô thị khác và các công trình có chức năng hỗn hợp: Mật độ xây dựng thuần (net-tô) tối đa của các công trình dịch vụ đô thị khác và các công trình có chức năng hỗn hợp xây dựng trên lô đất có diện tích lớn hơn hoặc bằng 3.000m</w:t>
      </w:r>
      <w:r w:rsidRPr="00466796">
        <w:rPr>
          <w:vertAlign w:val="superscript"/>
        </w:rPr>
        <w:t>2</w:t>
      </w:r>
      <w:r w:rsidRPr="00466796">
        <w:t xml:space="preserve"> cần được quy định tại đồ án quy hoạch và thiết kế đô thị nhưng phải đảm bảo các yêu cầu về khoảng cách tối thiểu giữa các dãy nhà (mục 2.5.1), về khoảng lùi công trình (mục 2.5.2), về mật độ xây dựng tối đa (mục 2.5.3). Đối với các công trình dịch vụ đô thị khác và các công trình có chức năng hỗn hợp xây dựng trên lô đất có diện tích nhỏ hơn 3.000m</w:t>
      </w:r>
      <w:r w:rsidRPr="00466796">
        <w:rPr>
          <w:vertAlign w:val="superscript"/>
        </w:rPr>
        <w:t>2</w:t>
      </w:r>
      <w:r w:rsidRPr="00466796">
        <w:t>, sau khi trừ đi phần đất đảm bảo khoảng lùi theo quy định tại mục 2.5.2, trên phần đất còn lại được phép xây dựng với mật độ 100%, nhưng vẫn phải đảm bảo các yêu cầu về khoảng cách tối thiểu giữa các dãy nhà (mục 2.5.1).</w:t>
      </w:r>
    </w:p>
    <w:p w:rsidR="00F006F3" w:rsidRPr="00466796" w:rsidRDefault="00F006F3" w:rsidP="00BC6D0C">
      <w:pPr>
        <w:spacing w:after="0"/>
      </w:pPr>
      <w:r w:rsidRPr="00466796">
        <w:t xml:space="preserve">Bảng </w:t>
      </w:r>
      <w:fldSimple w:instr=" STYLEREF 1 \s ">
        <w:r>
          <w:rPr>
            <w:noProof/>
          </w:rPr>
          <w:t>2</w:t>
        </w:r>
      </w:fldSimple>
      <w:r w:rsidRPr="00466796">
        <w:t>.</w:t>
      </w:r>
      <w:fldSimple w:instr=" SEQ Table \* ARABIC \s 1 ">
        <w:r>
          <w:rPr>
            <w:noProof/>
          </w:rPr>
          <w:t>7</w:t>
        </w:r>
      </w:fldSimple>
      <w:r w:rsidRPr="00466796">
        <w:t>: Mật độ xây dựng thuần (net-tô) tối đa của nhóm nhà dịch vụ đô thị và nhà sử dụng hỗn hợp theo diện tích lô đất và chiều cao công trình.</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977"/>
        <w:gridCol w:w="1594"/>
        <w:gridCol w:w="1595"/>
        <w:gridCol w:w="1595"/>
        <w:gridCol w:w="1595"/>
      </w:tblGrid>
      <w:tr w:rsidR="00F006F3" w:rsidRPr="00466796" w:rsidTr="00AC2383">
        <w:trPr>
          <w:cantSplit/>
          <w:trHeight w:val="266"/>
          <w:tblHeader/>
        </w:trPr>
        <w:tc>
          <w:tcPr>
            <w:tcW w:w="2977" w:type="dxa"/>
            <w:vMerge w:val="restart"/>
          </w:tcPr>
          <w:p w:rsidR="00F006F3" w:rsidRPr="00466796" w:rsidRDefault="00F006F3" w:rsidP="00F72871">
            <w:pPr>
              <w:autoSpaceDE w:val="0"/>
              <w:autoSpaceDN w:val="0"/>
              <w:adjustRightInd w:val="0"/>
              <w:spacing w:before="0" w:after="0"/>
              <w:jc w:val="center"/>
              <w:rPr>
                <w:b/>
                <w:sz w:val="24"/>
                <w:szCs w:val="24"/>
              </w:rPr>
            </w:pPr>
            <w:r w:rsidRPr="00466796">
              <w:rPr>
                <w:b/>
                <w:sz w:val="24"/>
                <w:szCs w:val="24"/>
              </w:rPr>
              <w:t>Chiều cao xây dựng công trình trên mặt đất (m)</w:t>
            </w:r>
          </w:p>
        </w:tc>
        <w:tc>
          <w:tcPr>
            <w:tcW w:w="6379" w:type="dxa"/>
            <w:gridSpan w:val="4"/>
          </w:tcPr>
          <w:p w:rsidR="00F006F3" w:rsidRPr="00466796" w:rsidRDefault="00F006F3" w:rsidP="00F72871">
            <w:pPr>
              <w:autoSpaceDE w:val="0"/>
              <w:autoSpaceDN w:val="0"/>
              <w:adjustRightInd w:val="0"/>
              <w:spacing w:before="0" w:after="0"/>
              <w:jc w:val="center"/>
              <w:rPr>
                <w:b/>
                <w:sz w:val="24"/>
                <w:szCs w:val="24"/>
              </w:rPr>
            </w:pPr>
            <w:r w:rsidRPr="00466796">
              <w:rPr>
                <w:b/>
                <w:sz w:val="24"/>
                <w:szCs w:val="24"/>
              </w:rPr>
              <w:t>Mật độ xây dựng tối đa (%) theo diện tích lô đất</w:t>
            </w:r>
          </w:p>
        </w:tc>
      </w:tr>
      <w:tr w:rsidR="00F006F3" w:rsidRPr="00466796" w:rsidTr="00AC2383">
        <w:trPr>
          <w:cantSplit/>
          <w:trHeight w:val="266"/>
          <w:tblHeader/>
        </w:trPr>
        <w:tc>
          <w:tcPr>
            <w:tcW w:w="2977" w:type="dxa"/>
            <w:vMerge/>
          </w:tcPr>
          <w:p w:rsidR="00F006F3" w:rsidRPr="00466796" w:rsidRDefault="00F006F3" w:rsidP="00F72871">
            <w:pPr>
              <w:autoSpaceDE w:val="0"/>
              <w:autoSpaceDN w:val="0"/>
              <w:adjustRightInd w:val="0"/>
              <w:spacing w:before="0" w:after="0"/>
              <w:jc w:val="center"/>
              <w:rPr>
                <w:sz w:val="24"/>
                <w:szCs w:val="24"/>
              </w:rPr>
            </w:pPr>
          </w:p>
        </w:tc>
        <w:tc>
          <w:tcPr>
            <w:tcW w:w="1594" w:type="dxa"/>
          </w:tcPr>
          <w:p w:rsidR="00F006F3" w:rsidRPr="00466796" w:rsidRDefault="00F006F3" w:rsidP="00F72871">
            <w:pPr>
              <w:autoSpaceDE w:val="0"/>
              <w:autoSpaceDN w:val="0"/>
              <w:adjustRightInd w:val="0"/>
              <w:spacing w:before="0" w:after="0"/>
              <w:jc w:val="center"/>
              <w:rPr>
                <w:b/>
                <w:sz w:val="24"/>
                <w:szCs w:val="24"/>
                <w:lang w:val="es-PE"/>
              </w:rPr>
            </w:pPr>
            <w:r w:rsidRPr="00466796">
              <w:rPr>
                <w:sz w:val="24"/>
                <w:szCs w:val="24"/>
              </w:rPr>
              <w:t>≤</w:t>
            </w:r>
            <w:r w:rsidRPr="00466796">
              <w:rPr>
                <w:b/>
                <w:sz w:val="24"/>
                <w:szCs w:val="24"/>
                <w:lang w:val="es-PE"/>
              </w:rPr>
              <w:t>3.000m</w:t>
            </w:r>
            <w:r w:rsidRPr="00466796">
              <w:rPr>
                <w:b/>
                <w:sz w:val="24"/>
                <w:szCs w:val="24"/>
                <w:vertAlign w:val="superscript"/>
                <w:lang w:val="es-PE"/>
              </w:rPr>
              <w:t>2</w:t>
            </w:r>
          </w:p>
        </w:tc>
        <w:tc>
          <w:tcPr>
            <w:tcW w:w="1595" w:type="dxa"/>
          </w:tcPr>
          <w:p w:rsidR="00F006F3" w:rsidRPr="00466796" w:rsidRDefault="00F006F3" w:rsidP="00F72871">
            <w:pPr>
              <w:autoSpaceDE w:val="0"/>
              <w:autoSpaceDN w:val="0"/>
              <w:adjustRightInd w:val="0"/>
              <w:spacing w:before="0" w:after="0"/>
              <w:jc w:val="center"/>
              <w:rPr>
                <w:b/>
                <w:sz w:val="24"/>
                <w:szCs w:val="24"/>
                <w:lang w:val="es-PE"/>
              </w:rPr>
            </w:pPr>
            <w:r w:rsidRPr="00466796">
              <w:rPr>
                <w:b/>
                <w:sz w:val="24"/>
                <w:szCs w:val="24"/>
                <w:lang w:val="es-PE"/>
              </w:rPr>
              <w:t>10.000m</w:t>
            </w:r>
            <w:r w:rsidRPr="00466796">
              <w:rPr>
                <w:b/>
                <w:sz w:val="24"/>
                <w:szCs w:val="24"/>
                <w:vertAlign w:val="superscript"/>
                <w:lang w:val="es-PE"/>
              </w:rPr>
              <w:t>2</w:t>
            </w:r>
          </w:p>
        </w:tc>
        <w:tc>
          <w:tcPr>
            <w:tcW w:w="1595" w:type="dxa"/>
          </w:tcPr>
          <w:p w:rsidR="00F006F3" w:rsidRPr="00466796" w:rsidRDefault="00F006F3" w:rsidP="00F72871">
            <w:pPr>
              <w:autoSpaceDE w:val="0"/>
              <w:autoSpaceDN w:val="0"/>
              <w:adjustRightInd w:val="0"/>
              <w:spacing w:before="0" w:after="0"/>
              <w:jc w:val="center"/>
              <w:rPr>
                <w:b/>
                <w:sz w:val="24"/>
                <w:szCs w:val="24"/>
                <w:vertAlign w:val="superscript"/>
                <w:lang w:val="es-PE"/>
              </w:rPr>
            </w:pPr>
            <w:r w:rsidRPr="00466796">
              <w:rPr>
                <w:b/>
                <w:sz w:val="24"/>
                <w:szCs w:val="24"/>
                <w:lang w:val="es-PE"/>
              </w:rPr>
              <w:t>18.000m</w:t>
            </w:r>
            <w:r w:rsidRPr="00466796">
              <w:rPr>
                <w:b/>
                <w:sz w:val="24"/>
                <w:szCs w:val="24"/>
                <w:vertAlign w:val="superscript"/>
                <w:lang w:val="es-PE"/>
              </w:rPr>
              <w:t>2</w:t>
            </w:r>
          </w:p>
        </w:tc>
        <w:tc>
          <w:tcPr>
            <w:tcW w:w="1595" w:type="dxa"/>
          </w:tcPr>
          <w:p w:rsidR="00F006F3" w:rsidRPr="00466796" w:rsidRDefault="00F006F3" w:rsidP="00F72871">
            <w:pPr>
              <w:autoSpaceDE w:val="0"/>
              <w:autoSpaceDN w:val="0"/>
              <w:adjustRightInd w:val="0"/>
              <w:spacing w:before="0" w:after="0"/>
              <w:jc w:val="center"/>
              <w:rPr>
                <w:b/>
                <w:sz w:val="24"/>
                <w:szCs w:val="24"/>
                <w:vertAlign w:val="superscript"/>
                <w:lang w:val="fr-FR"/>
              </w:rPr>
            </w:pPr>
            <w:r w:rsidRPr="00466796">
              <w:rPr>
                <w:b/>
                <w:sz w:val="24"/>
                <w:szCs w:val="24"/>
                <w:lang w:val="es-PE"/>
              </w:rPr>
              <w:t>≥</w:t>
            </w:r>
            <w:r w:rsidRPr="00466796">
              <w:rPr>
                <w:b/>
                <w:sz w:val="24"/>
                <w:szCs w:val="24"/>
              </w:rPr>
              <w:t>35.000m</w:t>
            </w:r>
            <w:r w:rsidRPr="00466796">
              <w:rPr>
                <w:b/>
                <w:sz w:val="24"/>
                <w:szCs w:val="24"/>
                <w:vertAlign w:val="superscript"/>
                <w:lang w:val="fr-FR"/>
              </w:rPr>
              <w:t>2</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≤16</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70</w:t>
            </w:r>
          </w:p>
        </w:tc>
        <w:tc>
          <w:tcPr>
            <w:tcW w:w="1595" w:type="dxa"/>
          </w:tcPr>
          <w:p w:rsidR="00F006F3" w:rsidRPr="00466796" w:rsidRDefault="00F006F3" w:rsidP="00F72871">
            <w:pPr>
              <w:spacing w:before="60" w:after="0"/>
              <w:jc w:val="center"/>
              <w:rPr>
                <w:sz w:val="24"/>
                <w:szCs w:val="24"/>
              </w:rPr>
            </w:pPr>
            <w:r w:rsidRPr="00466796">
              <w:rPr>
                <w:sz w:val="24"/>
                <w:szCs w:val="24"/>
              </w:rPr>
              <w:t>68</w:t>
            </w:r>
          </w:p>
        </w:tc>
        <w:tc>
          <w:tcPr>
            <w:tcW w:w="1595" w:type="dxa"/>
          </w:tcPr>
          <w:p w:rsidR="00F006F3" w:rsidRPr="00466796" w:rsidRDefault="00F006F3" w:rsidP="00F72871">
            <w:pPr>
              <w:spacing w:before="60" w:after="0"/>
              <w:jc w:val="center"/>
              <w:rPr>
                <w:sz w:val="24"/>
                <w:szCs w:val="24"/>
              </w:rPr>
            </w:pPr>
            <w:r w:rsidRPr="00466796">
              <w:rPr>
                <w:sz w:val="24"/>
                <w:szCs w:val="24"/>
              </w:rPr>
              <w:t>65</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19</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65</w:t>
            </w:r>
          </w:p>
        </w:tc>
        <w:tc>
          <w:tcPr>
            <w:tcW w:w="1595" w:type="dxa"/>
          </w:tcPr>
          <w:p w:rsidR="00F006F3" w:rsidRPr="00466796" w:rsidRDefault="00F006F3" w:rsidP="00F72871">
            <w:pPr>
              <w:spacing w:before="60" w:after="0"/>
              <w:jc w:val="center"/>
              <w:rPr>
                <w:sz w:val="24"/>
                <w:szCs w:val="24"/>
              </w:rPr>
            </w:pPr>
            <w:r w:rsidRPr="00466796">
              <w:rPr>
                <w:sz w:val="24"/>
                <w:szCs w:val="24"/>
              </w:rPr>
              <w:t>63</w:t>
            </w:r>
          </w:p>
        </w:tc>
        <w:tc>
          <w:tcPr>
            <w:tcW w:w="1595" w:type="dxa"/>
          </w:tcPr>
          <w:p w:rsidR="00F006F3" w:rsidRPr="00466796" w:rsidRDefault="00F006F3" w:rsidP="00F72871">
            <w:pPr>
              <w:spacing w:before="60" w:after="0"/>
              <w:jc w:val="center"/>
              <w:rPr>
                <w:sz w:val="24"/>
                <w:szCs w:val="24"/>
              </w:rPr>
            </w:pPr>
            <w:r w:rsidRPr="00466796">
              <w:rPr>
                <w:sz w:val="24"/>
                <w:szCs w:val="24"/>
              </w:rPr>
              <w:t>60</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22</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62</w:t>
            </w:r>
          </w:p>
        </w:tc>
        <w:tc>
          <w:tcPr>
            <w:tcW w:w="1595" w:type="dxa"/>
          </w:tcPr>
          <w:p w:rsidR="00F006F3" w:rsidRPr="00466796" w:rsidRDefault="00F006F3" w:rsidP="00F72871">
            <w:pPr>
              <w:spacing w:before="60" w:after="0"/>
              <w:jc w:val="center"/>
              <w:rPr>
                <w:sz w:val="24"/>
                <w:szCs w:val="24"/>
              </w:rPr>
            </w:pPr>
            <w:r w:rsidRPr="00466796">
              <w:rPr>
                <w:sz w:val="24"/>
                <w:szCs w:val="24"/>
              </w:rPr>
              <w:t>60</w:t>
            </w:r>
          </w:p>
        </w:tc>
        <w:tc>
          <w:tcPr>
            <w:tcW w:w="1595" w:type="dxa"/>
          </w:tcPr>
          <w:p w:rsidR="00F006F3" w:rsidRPr="00466796" w:rsidRDefault="00F006F3" w:rsidP="00F72871">
            <w:pPr>
              <w:spacing w:before="60" w:after="0"/>
              <w:jc w:val="center"/>
              <w:rPr>
                <w:sz w:val="24"/>
                <w:szCs w:val="24"/>
              </w:rPr>
            </w:pPr>
            <w:r w:rsidRPr="00466796">
              <w:rPr>
                <w:sz w:val="24"/>
                <w:szCs w:val="24"/>
              </w:rPr>
              <w:t>57</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25</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58</w:t>
            </w:r>
          </w:p>
        </w:tc>
        <w:tc>
          <w:tcPr>
            <w:tcW w:w="1595" w:type="dxa"/>
          </w:tcPr>
          <w:p w:rsidR="00F006F3" w:rsidRPr="00466796" w:rsidRDefault="00F006F3" w:rsidP="00F72871">
            <w:pPr>
              <w:spacing w:before="60" w:after="0"/>
              <w:jc w:val="center"/>
              <w:rPr>
                <w:sz w:val="24"/>
                <w:szCs w:val="24"/>
              </w:rPr>
            </w:pPr>
            <w:r w:rsidRPr="00466796">
              <w:rPr>
                <w:sz w:val="24"/>
                <w:szCs w:val="24"/>
              </w:rPr>
              <w:t>56</w:t>
            </w:r>
          </w:p>
        </w:tc>
        <w:tc>
          <w:tcPr>
            <w:tcW w:w="1595" w:type="dxa"/>
          </w:tcPr>
          <w:p w:rsidR="00F006F3" w:rsidRPr="00466796" w:rsidRDefault="00F006F3" w:rsidP="00F72871">
            <w:pPr>
              <w:spacing w:before="60" w:after="0"/>
              <w:jc w:val="center"/>
              <w:rPr>
                <w:sz w:val="24"/>
                <w:szCs w:val="24"/>
              </w:rPr>
            </w:pPr>
            <w:r w:rsidRPr="00466796">
              <w:rPr>
                <w:sz w:val="24"/>
                <w:szCs w:val="24"/>
              </w:rPr>
              <w:t>53</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28</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55</w:t>
            </w:r>
          </w:p>
        </w:tc>
        <w:tc>
          <w:tcPr>
            <w:tcW w:w="1595" w:type="dxa"/>
          </w:tcPr>
          <w:p w:rsidR="00F006F3" w:rsidRPr="00466796" w:rsidRDefault="00F006F3" w:rsidP="00F72871">
            <w:pPr>
              <w:spacing w:before="60" w:after="0"/>
              <w:jc w:val="center"/>
              <w:rPr>
                <w:sz w:val="24"/>
                <w:szCs w:val="24"/>
              </w:rPr>
            </w:pPr>
            <w:r w:rsidRPr="00466796">
              <w:rPr>
                <w:sz w:val="24"/>
                <w:szCs w:val="24"/>
              </w:rPr>
              <w:t>53</w:t>
            </w:r>
          </w:p>
        </w:tc>
        <w:tc>
          <w:tcPr>
            <w:tcW w:w="1595" w:type="dxa"/>
          </w:tcPr>
          <w:p w:rsidR="00F006F3" w:rsidRPr="00466796" w:rsidRDefault="00F006F3" w:rsidP="00F72871">
            <w:pPr>
              <w:spacing w:before="60" w:after="0"/>
              <w:jc w:val="center"/>
              <w:rPr>
                <w:sz w:val="24"/>
                <w:szCs w:val="24"/>
              </w:rPr>
            </w:pPr>
            <w:r w:rsidRPr="00466796">
              <w:rPr>
                <w:sz w:val="24"/>
                <w:szCs w:val="24"/>
              </w:rPr>
              <w:t>50</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31</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53</w:t>
            </w:r>
          </w:p>
        </w:tc>
        <w:tc>
          <w:tcPr>
            <w:tcW w:w="1595" w:type="dxa"/>
          </w:tcPr>
          <w:p w:rsidR="00F006F3" w:rsidRPr="00466796" w:rsidRDefault="00F006F3" w:rsidP="00F72871">
            <w:pPr>
              <w:spacing w:before="60" w:after="0"/>
              <w:jc w:val="center"/>
              <w:rPr>
                <w:sz w:val="24"/>
                <w:szCs w:val="24"/>
              </w:rPr>
            </w:pPr>
            <w:r w:rsidRPr="00466796">
              <w:rPr>
                <w:sz w:val="24"/>
                <w:szCs w:val="24"/>
              </w:rPr>
              <w:t>51</w:t>
            </w:r>
          </w:p>
        </w:tc>
        <w:tc>
          <w:tcPr>
            <w:tcW w:w="1595" w:type="dxa"/>
          </w:tcPr>
          <w:p w:rsidR="00F006F3" w:rsidRPr="00466796" w:rsidRDefault="00F006F3" w:rsidP="00F72871">
            <w:pPr>
              <w:spacing w:before="60" w:after="0"/>
              <w:jc w:val="center"/>
              <w:rPr>
                <w:sz w:val="24"/>
                <w:szCs w:val="24"/>
              </w:rPr>
            </w:pPr>
            <w:r w:rsidRPr="00466796">
              <w:rPr>
                <w:sz w:val="24"/>
                <w:szCs w:val="24"/>
              </w:rPr>
              <w:t>48</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34</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51</w:t>
            </w:r>
          </w:p>
        </w:tc>
        <w:tc>
          <w:tcPr>
            <w:tcW w:w="1595" w:type="dxa"/>
          </w:tcPr>
          <w:p w:rsidR="00F006F3" w:rsidRPr="00466796" w:rsidRDefault="00F006F3" w:rsidP="00F72871">
            <w:pPr>
              <w:spacing w:before="60" w:after="0"/>
              <w:jc w:val="center"/>
              <w:rPr>
                <w:sz w:val="24"/>
                <w:szCs w:val="24"/>
              </w:rPr>
            </w:pPr>
            <w:r w:rsidRPr="00466796">
              <w:rPr>
                <w:sz w:val="24"/>
                <w:szCs w:val="24"/>
              </w:rPr>
              <w:t>49</w:t>
            </w:r>
          </w:p>
        </w:tc>
        <w:tc>
          <w:tcPr>
            <w:tcW w:w="1595" w:type="dxa"/>
          </w:tcPr>
          <w:p w:rsidR="00F006F3" w:rsidRPr="00466796" w:rsidRDefault="00F006F3" w:rsidP="00F72871">
            <w:pPr>
              <w:spacing w:before="60" w:after="0"/>
              <w:jc w:val="center"/>
              <w:rPr>
                <w:sz w:val="24"/>
                <w:szCs w:val="24"/>
              </w:rPr>
            </w:pPr>
            <w:r w:rsidRPr="00466796">
              <w:rPr>
                <w:sz w:val="24"/>
                <w:szCs w:val="24"/>
              </w:rPr>
              <w:t>46</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37</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49</w:t>
            </w:r>
          </w:p>
        </w:tc>
        <w:tc>
          <w:tcPr>
            <w:tcW w:w="1595" w:type="dxa"/>
          </w:tcPr>
          <w:p w:rsidR="00F006F3" w:rsidRPr="00466796" w:rsidRDefault="00F006F3" w:rsidP="00F72871">
            <w:pPr>
              <w:spacing w:before="60" w:after="0"/>
              <w:jc w:val="center"/>
              <w:rPr>
                <w:sz w:val="24"/>
                <w:szCs w:val="24"/>
              </w:rPr>
            </w:pPr>
            <w:r w:rsidRPr="00466796">
              <w:rPr>
                <w:sz w:val="24"/>
                <w:szCs w:val="24"/>
              </w:rPr>
              <w:t>47</w:t>
            </w:r>
          </w:p>
        </w:tc>
        <w:tc>
          <w:tcPr>
            <w:tcW w:w="1595" w:type="dxa"/>
          </w:tcPr>
          <w:p w:rsidR="00F006F3" w:rsidRPr="00466796" w:rsidRDefault="00F006F3" w:rsidP="00F72871">
            <w:pPr>
              <w:spacing w:before="60" w:after="0"/>
              <w:jc w:val="center"/>
              <w:rPr>
                <w:sz w:val="24"/>
                <w:szCs w:val="24"/>
              </w:rPr>
            </w:pPr>
            <w:r w:rsidRPr="00466796">
              <w:rPr>
                <w:sz w:val="24"/>
                <w:szCs w:val="24"/>
              </w:rPr>
              <w:t>44</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40</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48</w:t>
            </w:r>
          </w:p>
        </w:tc>
        <w:tc>
          <w:tcPr>
            <w:tcW w:w="1595" w:type="dxa"/>
          </w:tcPr>
          <w:p w:rsidR="00F006F3" w:rsidRPr="00466796" w:rsidRDefault="00F006F3" w:rsidP="00F72871">
            <w:pPr>
              <w:spacing w:before="60" w:after="0"/>
              <w:jc w:val="center"/>
              <w:rPr>
                <w:sz w:val="24"/>
                <w:szCs w:val="24"/>
              </w:rPr>
            </w:pPr>
            <w:r w:rsidRPr="00466796">
              <w:rPr>
                <w:sz w:val="24"/>
                <w:szCs w:val="24"/>
              </w:rPr>
              <w:t>46</w:t>
            </w:r>
          </w:p>
        </w:tc>
        <w:tc>
          <w:tcPr>
            <w:tcW w:w="1595" w:type="dxa"/>
          </w:tcPr>
          <w:p w:rsidR="00F006F3" w:rsidRPr="00466796" w:rsidRDefault="00F006F3" w:rsidP="00F72871">
            <w:pPr>
              <w:spacing w:before="60" w:after="0"/>
              <w:jc w:val="center"/>
              <w:rPr>
                <w:sz w:val="24"/>
                <w:szCs w:val="24"/>
              </w:rPr>
            </w:pPr>
            <w:r w:rsidRPr="00466796">
              <w:rPr>
                <w:sz w:val="24"/>
                <w:szCs w:val="24"/>
              </w:rPr>
              <w:t>43</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43</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47</w:t>
            </w:r>
          </w:p>
        </w:tc>
        <w:tc>
          <w:tcPr>
            <w:tcW w:w="1595" w:type="dxa"/>
          </w:tcPr>
          <w:p w:rsidR="00F006F3" w:rsidRPr="00466796" w:rsidRDefault="00F006F3" w:rsidP="00F72871">
            <w:pPr>
              <w:spacing w:before="60" w:after="0"/>
              <w:jc w:val="center"/>
              <w:rPr>
                <w:sz w:val="24"/>
                <w:szCs w:val="24"/>
              </w:rPr>
            </w:pPr>
            <w:r w:rsidRPr="00466796">
              <w:rPr>
                <w:sz w:val="24"/>
                <w:szCs w:val="24"/>
              </w:rPr>
              <w:t>45</w:t>
            </w:r>
          </w:p>
        </w:tc>
        <w:tc>
          <w:tcPr>
            <w:tcW w:w="1595" w:type="dxa"/>
          </w:tcPr>
          <w:p w:rsidR="00F006F3" w:rsidRPr="00466796" w:rsidRDefault="00F006F3" w:rsidP="00F72871">
            <w:pPr>
              <w:spacing w:before="60" w:after="0"/>
              <w:jc w:val="center"/>
              <w:rPr>
                <w:sz w:val="24"/>
                <w:szCs w:val="24"/>
              </w:rPr>
            </w:pPr>
            <w:r w:rsidRPr="00466796">
              <w:rPr>
                <w:sz w:val="24"/>
                <w:szCs w:val="24"/>
              </w:rPr>
              <w:t>42</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46</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46</w:t>
            </w:r>
          </w:p>
        </w:tc>
        <w:tc>
          <w:tcPr>
            <w:tcW w:w="1595" w:type="dxa"/>
          </w:tcPr>
          <w:p w:rsidR="00F006F3" w:rsidRPr="00466796" w:rsidRDefault="00F006F3" w:rsidP="00F72871">
            <w:pPr>
              <w:spacing w:before="60" w:after="0"/>
              <w:jc w:val="center"/>
              <w:rPr>
                <w:sz w:val="24"/>
                <w:szCs w:val="24"/>
              </w:rPr>
            </w:pPr>
            <w:r w:rsidRPr="00466796">
              <w:rPr>
                <w:sz w:val="24"/>
                <w:szCs w:val="24"/>
              </w:rPr>
              <w:t>44</w:t>
            </w:r>
          </w:p>
        </w:tc>
        <w:tc>
          <w:tcPr>
            <w:tcW w:w="1595" w:type="dxa"/>
          </w:tcPr>
          <w:p w:rsidR="00F006F3" w:rsidRPr="00466796" w:rsidRDefault="00F006F3" w:rsidP="00F72871">
            <w:pPr>
              <w:spacing w:before="60" w:after="0"/>
              <w:jc w:val="center"/>
              <w:rPr>
                <w:sz w:val="24"/>
                <w:szCs w:val="24"/>
              </w:rPr>
            </w:pPr>
            <w:r w:rsidRPr="00466796">
              <w:rPr>
                <w:sz w:val="24"/>
                <w:szCs w:val="24"/>
              </w:rPr>
              <w:t>41</w:t>
            </w:r>
          </w:p>
        </w:tc>
      </w:tr>
      <w:tr w:rsidR="00F006F3" w:rsidRPr="00466796" w:rsidTr="00AC2383">
        <w:trPr>
          <w:trHeight w:val="305"/>
        </w:trPr>
        <w:tc>
          <w:tcPr>
            <w:tcW w:w="2977" w:type="dxa"/>
          </w:tcPr>
          <w:p w:rsidR="00F006F3" w:rsidRPr="00466796" w:rsidRDefault="00F006F3" w:rsidP="00F72871">
            <w:pPr>
              <w:autoSpaceDE w:val="0"/>
              <w:autoSpaceDN w:val="0"/>
              <w:adjustRightInd w:val="0"/>
              <w:spacing w:before="60" w:after="0"/>
              <w:jc w:val="center"/>
              <w:rPr>
                <w:sz w:val="24"/>
                <w:szCs w:val="24"/>
              </w:rPr>
            </w:pPr>
            <w:r w:rsidRPr="00466796">
              <w:rPr>
                <w:sz w:val="24"/>
                <w:szCs w:val="24"/>
              </w:rPr>
              <w:t>&gt;46</w:t>
            </w:r>
          </w:p>
        </w:tc>
        <w:tc>
          <w:tcPr>
            <w:tcW w:w="1594" w:type="dxa"/>
          </w:tcPr>
          <w:p w:rsidR="00F006F3" w:rsidRPr="00466796" w:rsidRDefault="00F006F3" w:rsidP="00F72871">
            <w:pPr>
              <w:spacing w:before="60" w:after="0"/>
              <w:jc w:val="center"/>
              <w:rPr>
                <w:sz w:val="24"/>
                <w:szCs w:val="24"/>
              </w:rPr>
            </w:pPr>
            <w:r w:rsidRPr="00466796">
              <w:rPr>
                <w:sz w:val="24"/>
                <w:szCs w:val="24"/>
              </w:rPr>
              <w:t>80</w:t>
            </w:r>
          </w:p>
        </w:tc>
        <w:tc>
          <w:tcPr>
            <w:tcW w:w="1595" w:type="dxa"/>
            <w:vAlign w:val="bottom"/>
          </w:tcPr>
          <w:p w:rsidR="00F006F3" w:rsidRPr="00466796" w:rsidRDefault="00F006F3" w:rsidP="00F72871">
            <w:pPr>
              <w:spacing w:before="60" w:after="0"/>
              <w:jc w:val="center"/>
              <w:rPr>
                <w:sz w:val="24"/>
                <w:szCs w:val="24"/>
              </w:rPr>
            </w:pPr>
            <w:r w:rsidRPr="00466796">
              <w:rPr>
                <w:sz w:val="24"/>
                <w:szCs w:val="24"/>
              </w:rPr>
              <w:t>45</w:t>
            </w:r>
          </w:p>
        </w:tc>
        <w:tc>
          <w:tcPr>
            <w:tcW w:w="1595" w:type="dxa"/>
          </w:tcPr>
          <w:p w:rsidR="00F006F3" w:rsidRPr="00466796" w:rsidRDefault="00F006F3" w:rsidP="00F72871">
            <w:pPr>
              <w:spacing w:before="60" w:after="0"/>
              <w:jc w:val="center"/>
              <w:rPr>
                <w:sz w:val="24"/>
                <w:szCs w:val="24"/>
              </w:rPr>
            </w:pPr>
            <w:r w:rsidRPr="00466796">
              <w:rPr>
                <w:sz w:val="24"/>
                <w:szCs w:val="24"/>
              </w:rPr>
              <w:t>43</w:t>
            </w:r>
          </w:p>
        </w:tc>
        <w:tc>
          <w:tcPr>
            <w:tcW w:w="1595" w:type="dxa"/>
          </w:tcPr>
          <w:p w:rsidR="00F006F3" w:rsidRPr="00466796" w:rsidRDefault="00F006F3" w:rsidP="00F72871">
            <w:pPr>
              <w:spacing w:before="60" w:after="0"/>
              <w:jc w:val="center"/>
              <w:rPr>
                <w:sz w:val="24"/>
                <w:szCs w:val="24"/>
              </w:rPr>
            </w:pPr>
            <w:r w:rsidRPr="00466796">
              <w:rPr>
                <w:sz w:val="24"/>
                <w:szCs w:val="24"/>
              </w:rPr>
              <w:t>40</w:t>
            </w:r>
          </w:p>
        </w:tc>
      </w:tr>
    </w:tbl>
    <w:p w:rsidR="00F006F3" w:rsidRPr="00466796" w:rsidRDefault="00F006F3" w:rsidP="00B12CCF">
      <w:pPr>
        <w:spacing w:before="60" w:after="0"/>
        <w:rPr>
          <w:sz w:val="22"/>
          <w:szCs w:val="22"/>
        </w:rPr>
      </w:pPr>
      <w:r w:rsidRPr="00466796">
        <w:rPr>
          <w:sz w:val="22"/>
          <w:szCs w:val="22"/>
        </w:rPr>
        <w:t>CHÚ THÍCH: Với các lô đất có diện tích nằm giữa các giá trị nêu trong bảng 2.5, 2.6 hoặc 2.7, mật độ xây dựng thuần tối đa được xác định theo công thức nội suy như sau:</w:t>
      </w:r>
    </w:p>
    <w:p w:rsidR="00F006F3" w:rsidRPr="00466796" w:rsidRDefault="00F006F3" w:rsidP="00AC2383">
      <w:pPr>
        <w:spacing w:after="0"/>
        <w:ind w:left="720"/>
        <w:jc w:val="center"/>
        <w:rPr>
          <w:sz w:val="22"/>
          <w:szCs w:val="22"/>
          <w:lang w:val="fr-FR"/>
        </w:rPr>
      </w:pPr>
      <w:r w:rsidRPr="00466796">
        <w:rPr>
          <w:sz w:val="22"/>
          <w:szCs w:val="22"/>
          <w:lang w:val="fr-FR"/>
        </w:rPr>
        <w:t>Mi = Ma- (Si-Sa) x (Ma-Mb) : (Sb-Sa)</w:t>
      </w:r>
    </w:p>
    <w:p w:rsidR="00F006F3" w:rsidRPr="00466796" w:rsidRDefault="00F006F3" w:rsidP="00F72871">
      <w:pPr>
        <w:spacing w:after="0"/>
        <w:ind w:left="720"/>
        <w:rPr>
          <w:sz w:val="22"/>
          <w:szCs w:val="22"/>
          <w:lang w:val="fr-FR"/>
        </w:rPr>
      </w:pPr>
      <w:r w:rsidRPr="00466796">
        <w:rPr>
          <w:sz w:val="22"/>
          <w:szCs w:val="22"/>
          <w:lang w:val="fr-FR"/>
        </w:rPr>
        <w:t>Trong đó:</w:t>
      </w:r>
    </w:p>
    <w:p w:rsidR="00F006F3" w:rsidRPr="00466796" w:rsidRDefault="00F006F3" w:rsidP="00F72871">
      <w:pPr>
        <w:spacing w:before="60" w:after="0"/>
        <w:ind w:left="720" w:firstLine="454"/>
        <w:rPr>
          <w:sz w:val="22"/>
          <w:szCs w:val="22"/>
          <w:lang w:val="fr-FR"/>
        </w:rPr>
      </w:pPr>
      <w:r w:rsidRPr="00466796">
        <w:rPr>
          <w:sz w:val="22"/>
          <w:szCs w:val="22"/>
          <w:lang w:val="fr-FR"/>
        </w:rPr>
        <w:t>Si: diện tích của lô đất i (m</w:t>
      </w:r>
      <w:r w:rsidRPr="00466796">
        <w:rPr>
          <w:sz w:val="22"/>
          <w:szCs w:val="22"/>
          <w:vertAlign w:val="superscript"/>
          <w:lang w:val="fr-FR"/>
        </w:rPr>
        <w:t>2</w:t>
      </w:r>
      <w:r w:rsidRPr="00466796">
        <w:rPr>
          <w:sz w:val="22"/>
          <w:szCs w:val="22"/>
          <w:lang w:val="fr-FR"/>
        </w:rPr>
        <w:t>);</w:t>
      </w:r>
    </w:p>
    <w:p w:rsidR="00F006F3" w:rsidRPr="00466796" w:rsidRDefault="00F006F3" w:rsidP="00F72871">
      <w:pPr>
        <w:spacing w:before="60" w:after="0"/>
        <w:ind w:left="1174"/>
        <w:rPr>
          <w:sz w:val="22"/>
          <w:szCs w:val="22"/>
          <w:lang w:val="fr-FR"/>
        </w:rPr>
      </w:pPr>
      <w:r w:rsidRPr="00466796">
        <w:rPr>
          <w:sz w:val="22"/>
          <w:szCs w:val="22"/>
          <w:lang w:val="fr-FR"/>
        </w:rPr>
        <w:t>Sa: diện tích của lô đất a (m</w:t>
      </w:r>
      <w:r w:rsidRPr="00466796">
        <w:rPr>
          <w:sz w:val="22"/>
          <w:szCs w:val="22"/>
          <w:vertAlign w:val="superscript"/>
          <w:lang w:val="fr-FR"/>
        </w:rPr>
        <w:t>2</w:t>
      </w:r>
      <w:r w:rsidRPr="00466796">
        <w:rPr>
          <w:sz w:val="22"/>
          <w:szCs w:val="22"/>
          <w:lang w:val="fr-FR"/>
        </w:rPr>
        <w:t>), bằng diện tích giới hạn dưới so với i trong các bảng 2.6, 2.7a hoặc 2.7b;</w:t>
      </w:r>
    </w:p>
    <w:p w:rsidR="00F006F3" w:rsidRPr="00466796" w:rsidRDefault="00F006F3" w:rsidP="00F72871">
      <w:pPr>
        <w:spacing w:before="60" w:after="0"/>
        <w:ind w:left="1174"/>
        <w:rPr>
          <w:sz w:val="22"/>
          <w:szCs w:val="22"/>
          <w:lang w:val="fr-FR"/>
        </w:rPr>
      </w:pPr>
      <w:r w:rsidRPr="00466796">
        <w:rPr>
          <w:sz w:val="22"/>
          <w:szCs w:val="22"/>
          <w:lang w:val="fr-FR"/>
        </w:rPr>
        <w:t>Sb: diện tích của lô đất b (m</w:t>
      </w:r>
      <w:r w:rsidRPr="00466796">
        <w:rPr>
          <w:sz w:val="22"/>
          <w:szCs w:val="22"/>
          <w:vertAlign w:val="superscript"/>
          <w:lang w:val="fr-FR"/>
        </w:rPr>
        <w:t>2</w:t>
      </w:r>
      <w:r w:rsidRPr="00466796">
        <w:rPr>
          <w:sz w:val="22"/>
          <w:szCs w:val="22"/>
          <w:lang w:val="fr-FR"/>
        </w:rPr>
        <w:t>), bằng diện tích giới hạn trên so với i trong các bảng 2.6, 2.7a hoặc 2.7b;</w:t>
      </w:r>
    </w:p>
    <w:p w:rsidR="00F006F3" w:rsidRPr="00466796" w:rsidRDefault="00F006F3" w:rsidP="00F72871">
      <w:pPr>
        <w:spacing w:before="60" w:after="0"/>
        <w:ind w:left="1174"/>
        <w:rPr>
          <w:sz w:val="22"/>
          <w:szCs w:val="22"/>
          <w:lang w:val="fr-FR"/>
        </w:rPr>
      </w:pPr>
      <w:r w:rsidRPr="00466796">
        <w:rPr>
          <w:sz w:val="22"/>
          <w:szCs w:val="22"/>
          <w:lang w:val="fr-FR"/>
        </w:rPr>
        <w:t>Mi: mật độ xây dựng thuần tối đa cho phép của lô đất có diện tích i (m</w:t>
      </w:r>
      <w:r w:rsidRPr="00466796">
        <w:rPr>
          <w:sz w:val="22"/>
          <w:szCs w:val="22"/>
          <w:vertAlign w:val="superscript"/>
          <w:lang w:val="fr-FR"/>
        </w:rPr>
        <w:t>2</w:t>
      </w:r>
      <w:r w:rsidRPr="00466796">
        <w:rPr>
          <w:sz w:val="22"/>
          <w:szCs w:val="22"/>
          <w:lang w:val="fr-FR"/>
        </w:rPr>
        <w:t>);</w:t>
      </w:r>
    </w:p>
    <w:p w:rsidR="00F006F3" w:rsidRPr="00466796" w:rsidRDefault="00F006F3" w:rsidP="00F72871">
      <w:pPr>
        <w:spacing w:before="60" w:after="0"/>
        <w:ind w:left="1174"/>
        <w:rPr>
          <w:sz w:val="22"/>
          <w:szCs w:val="22"/>
          <w:lang w:val="fr-FR"/>
        </w:rPr>
      </w:pPr>
      <w:r w:rsidRPr="00466796">
        <w:rPr>
          <w:sz w:val="22"/>
          <w:szCs w:val="22"/>
          <w:lang w:val="fr-FR"/>
        </w:rPr>
        <w:t>Ma: mật độ xây dựng thuần tối đa cho phép của lô đất có diện tích a (m</w:t>
      </w:r>
      <w:r w:rsidRPr="00466796">
        <w:rPr>
          <w:sz w:val="22"/>
          <w:szCs w:val="22"/>
          <w:vertAlign w:val="superscript"/>
          <w:lang w:val="fr-FR"/>
        </w:rPr>
        <w:t>2</w:t>
      </w:r>
      <w:r w:rsidRPr="00466796">
        <w:rPr>
          <w:sz w:val="22"/>
          <w:szCs w:val="22"/>
          <w:lang w:val="fr-FR"/>
        </w:rPr>
        <w:t>);</w:t>
      </w:r>
    </w:p>
    <w:p w:rsidR="00F006F3" w:rsidRPr="00466796" w:rsidRDefault="00F006F3" w:rsidP="00F72871">
      <w:pPr>
        <w:spacing w:before="60" w:after="0"/>
        <w:ind w:left="1174"/>
        <w:rPr>
          <w:sz w:val="22"/>
          <w:szCs w:val="22"/>
          <w:lang w:val="fr-FR"/>
        </w:rPr>
      </w:pPr>
      <w:r w:rsidRPr="00466796">
        <w:rPr>
          <w:sz w:val="22"/>
          <w:szCs w:val="22"/>
          <w:lang w:val="fr-FR"/>
        </w:rPr>
        <w:t>Mb: mật độ xây dựng thuần tối đa cho phép của lô đất có diện tích b (m</w:t>
      </w:r>
      <w:r w:rsidRPr="00466796">
        <w:rPr>
          <w:sz w:val="22"/>
          <w:szCs w:val="22"/>
          <w:vertAlign w:val="superscript"/>
          <w:lang w:val="fr-FR"/>
        </w:rPr>
        <w:t>2</w:t>
      </w:r>
      <w:r w:rsidRPr="00466796">
        <w:rPr>
          <w:sz w:val="22"/>
          <w:szCs w:val="22"/>
          <w:lang w:val="fr-FR"/>
        </w:rPr>
        <w:t>).</w:t>
      </w:r>
    </w:p>
    <w:p w:rsidR="00F006F3" w:rsidRPr="00466796" w:rsidRDefault="00F006F3" w:rsidP="009D529D">
      <w:pPr>
        <w:numPr>
          <w:ilvl w:val="0"/>
          <w:numId w:val="5"/>
        </w:numPr>
        <w:tabs>
          <w:tab w:val="num" w:pos="720"/>
        </w:tabs>
        <w:spacing w:before="60" w:after="0"/>
        <w:rPr>
          <w:lang w:val="fr-FR"/>
        </w:rPr>
      </w:pPr>
      <w:r w:rsidRPr="00466796">
        <w:rPr>
          <w:lang w:val="fr-FR"/>
        </w:rPr>
        <w:t>Trong trường hợp nhóm công trình là tổ hợp công trình với nhiều loại chiều cao khác nhau, quy định về mật độ xây dựng tối đa được áp dụng theo chiều cao trung bình;</w:t>
      </w:r>
    </w:p>
    <w:p w:rsidR="00F006F3" w:rsidRPr="00466796" w:rsidRDefault="00F006F3" w:rsidP="009D529D">
      <w:pPr>
        <w:numPr>
          <w:ilvl w:val="0"/>
          <w:numId w:val="5"/>
        </w:numPr>
        <w:tabs>
          <w:tab w:val="num" w:pos="720"/>
        </w:tabs>
        <w:spacing w:before="60" w:after="0"/>
        <w:rPr>
          <w:lang w:val="fr-FR"/>
        </w:rPr>
      </w:pPr>
      <w:r w:rsidRPr="00466796">
        <w:rPr>
          <w:lang w:val="fr-FR"/>
        </w:rPr>
        <w:t>Đối với tổ hợp công trình bao gồm phần đế công trình và tháp cao phía trên, các quy định mật độ xây dựng được áp dụng riêng đối với phần đế công trình và đối với phần tháp cao phía trên theo tầng cao xây dựng tương ứng tính từ mặt đất;</w:t>
      </w:r>
    </w:p>
    <w:p w:rsidR="00F006F3" w:rsidRPr="00466796" w:rsidRDefault="00F006F3" w:rsidP="00AE7F6D">
      <w:pPr>
        <w:pStyle w:val="Heading3"/>
        <w:rPr>
          <w:lang w:val="it-IT"/>
        </w:rPr>
      </w:pPr>
      <w:r w:rsidRPr="00466796">
        <w:rPr>
          <w:lang w:val="it-IT"/>
        </w:rPr>
        <w:t xml:space="preserve">Mật độ xây dựng gộp (brut-tô) </w:t>
      </w:r>
    </w:p>
    <w:p w:rsidR="00F006F3" w:rsidRPr="00466796" w:rsidRDefault="00F006F3" w:rsidP="009D529D">
      <w:pPr>
        <w:numPr>
          <w:ilvl w:val="0"/>
          <w:numId w:val="5"/>
        </w:numPr>
        <w:tabs>
          <w:tab w:val="num" w:pos="720"/>
        </w:tabs>
        <w:spacing w:before="60" w:after="0"/>
        <w:rPr>
          <w:lang w:val="it-IT"/>
        </w:rPr>
      </w:pPr>
      <w:r w:rsidRPr="00466796">
        <w:rPr>
          <w:lang w:val="it-IT"/>
        </w:rPr>
        <w:t>Mật độ xây dựng gộp (brut-tô) tối đa cho phép của đơn vị ở là 60%.</w:t>
      </w:r>
    </w:p>
    <w:p w:rsidR="00F006F3" w:rsidRPr="00466796" w:rsidRDefault="00F006F3" w:rsidP="009D529D">
      <w:pPr>
        <w:numPr>
          <w:ilvl w:val="0"/>
          <w:numId w:val="5"/>
        </w:numPr>
        <w:tabs>
          <w:tab w:val="num" w:pos="720"/>
        </w:tabs>
        <w:spacing w:before="60" w:after="0"/>
        <w:rPr>
          <w:lang w:val="it-IT"/>
        </w:rPr>
      </w:pPr>
      <w:r w:rsidRPr="00466796">
        <w:rPr>
          <w:lang w:val="it-IT"/>
        </w:rPr>
        <w:t>Mật độ xây dựng gộp (brut-tô) tối đa của các khu du lịch – nghỉ dưỡng tổng hợp (resort) là 25%.</w:t>
      </w:r>
    </w:p>
    <w:p w:rsidR="00F006F3" w:rsidRPr="00466796" w:rsidRDefault="00F006F3" w:rsidP="009D529D">
      <w:pPr>
        <w:numPr>
          <w:ilvl w:val="0"/>
          <w:numId w:val="5"/>
        </w:numPr>
        <w:tabs>
          <w:tab w:val="num" w:pos="720"/>
        </w:tabs>
        <w:spacing w:before="60" w:after="0"/>
        <w:rPr>
          <w:lang w:val="it-IT"/>
        </w:rPr>
      </w:pPr>
      <w:r w:rsidRPr="00466796">
        <w:rPr>
          <w:lang w:val="it-IT"/>
        </w:rPr>
        <w:t>Mật độ xây dựng gộp (brut-tô) tối đa của các khu công viên công cộng là 5%.</w:t>
      </w:r>
    </w:p>
    <w:p w:rsidR="00F006F3" w:rsidRPr="00466796" w:rsidRDefault="00F006F3" w:rsidP="009D529D">
      <w:pPr>
        <w:numPr>
          <w:ilvl w:val="0"/>
          <w:numId w:val="5"/>
        </w:numPr>
        <w:tabs>
          <w:tab w:val="num" w:pos="720"/>
        </w:tabs>
        <w:spacing w:before="60" w:after="0"/>
        <w:rPr>
          <w:lang w:val="it-IT"/>
        </w:rPr>
      </w:pPr>
      <w:r w:rsidRPr="00466796">
        <w:rPr>
          <w:lang w:val="it-IT"/>
        </w:rPr>
        <w:t>Mật độ xây dựng gộp (brut-tô) tối đa của các khu công viên chuyên đề là 25%.</w:t>
      </w:r>
    </w:p>
    <w:p w:rsidR="00F006F3" w:rsidRPr="00466796" w:rsidRDefault="00F006F3" w:rsidP="009D529D">
      <w:pPr>
        <w:numPr>
          <w:ilvl w:val="0"/>
          <w:numId w:val="5"/>
        </w:numPr>
        <w:tabs>
          <w:tab w:val="num" w:pos="720"/>
        </w:tabs>
        <w:spacing w:before="60" w:after="0"/>
        <w:rPr>
          <w:lang w:val="it-IT"/>
        </w:rPr>
      </w:pPr>
      <w:r w:rsidRPr="00466796">
        <w:rPr>
          <w:lang w:val="it-IT"/>
        </w:rPr>
        <w:t>Mật độ xây dựng gộp (brut-tô) tối đa của các khu cây xanh chuyên dụng (bao gồm cả sân gôn), vùng bảo vệ môi trường tự nhiên được quy định tùy theo chức năng và các quy định  pháp lý có liên quan, nhưng không quá 5%.</w:t>
      </w:r>
    </w:p>
    <w:p w:rsidR="00F006F3" w:rsidRPr="00466796" w:rsidRDefault="00F006F3" w:rsidP="00AE7F6D">
      <w:pPr>
        <w:pStyle w:val="Heading3"/>
        <w:rPr>
          <w:lang w:val="it-IT"/>
        </w:rPr>
      </w:pPr>
      <w:r w:rsidRPr="00466796">
        <w:rPr>
          <w:lang w:val="it-IT"/>
        </w:rPr>
        <w:t>Tỷ lệ đất trồng cây xanh trong các lô đất xây dựng công trình</w:t>
      </w:r>
    </w:p>
    <w:p w:rsidR="00F006F3" w:rsidRPr="00466796" w:rsidRDefault="00F006F3" w:rsidP="00591F45">
      <w:pPr>
        <w:numPr>
          <w:ilvl w:val="0"/>
          <w:numId w:val="5"/>
        </w:numPr>
        <w:tabs>
          <w:tab w:val="num" w:pos="720"/>
        </w:tabs>
        <w:spacing w:before="60" w:after="0"/>
        <w:rPr>
          <w:lang w:val="it-IT"/>
        </w:rPr>
      </w:pPr>
      <w:r w:rsidRPr="00466796">
        <w:rPr>
          <w:lang w:val="it-IT"/>
        </w:rPr>
        <w:t>Trong các lô đất xây dựng công trình, phải đảm bảo quy định về tỷ lệ tối thiểu đất trồng cây xanh nêu trong bảng 2.8.</w:t>
      </w:r>
    </w:p>
    <w:p w:rsidR="00F006F3" w:rsidRPr="00466796" w:rsidRDefault="00F006F3" w:rsidP="00BC6D0C">
      <w:pPr>
        <w:spacing w:after="0"/>
        <w:rPr>
          <w:lang w:val="it-IT"/>
        </w:rPr>
      </w:pPr>
      <w:r w:rsidRPr="00466796">
        <w:rPr>
          <w:lang w:val="it-IT"/>
        </w:rPr>
        <w:t xml:space="preserve">Bảng </w:t>
      </w:r>
      <w:r w:rsidRPr="00466796">
        <w:rPr>
          <w:lang w:val="it-IT"/>
        </w:rPr>
        <w:fldChar w:fldCharType="begin"/>
      </w:r>
      <w:r w:rsidRPr="00466796">
        <w:rPr>
          <w:lang w:val="it-IT"/>
        </w:rPr>
        <w:instrText xml:space="preserve"> STYLEREF 1 \s </w:instrText>
      </w:r>
      <w:r w:rsidRPr="00466796">
        <w:rPr>
          <w:lang w:val="it-IT"/>
        </w:rPr>
        <w:fldChar w:fldCharType="separate"/>
      </w:r>
      <w:r>
        <w:rPr>
          <w:noProof/>
          <w:lang w:val="it-IT"/>
        </w:rPr>
        <w:t>2</w:t>
      </w:r>
      <w:r w:rsidRPr="00466796">
        <w:rPr>
          <w:lang w:val="it-IT"/>
        </w:rPr>
        <w:fldChar w:fldCharType="end"/>
      </w:r>
      <w:r w:rsidRPr="00466796">
        <w:rPr>
          <w:lang w:val="it-IT"/>
        </w:rPr>
        <w:t>.</w:t>
      </w:r>
      <w:r w:rsidRPr="00466796">
        <w:rPr>
          <w:lang w:val="it-IT"/>
        </w:rPr>
        <w:fldChar w:fldCharType="begin"/>
      </w:r>
      <w:r w:rsidRPr="00466796">
        <w:rPr>
          <w:lang w:val="it-IT"/>
        </w:rPr>
        <w:instrText xml:space="preserve"> SEQ Table \* ARABIC \s 1 </w:instrText>
      </w:r>
      <w:r w:rsidRPr="00466796">
        <w:rPr>
          <w:lang w:val="it-IT"/>
        </w:rPr>
        <w:fldChar w:fldCharType="separate"/>
      </w:r>
      <w:r>
        <w:rPr>
          <w:noProof/>
          <w:lang w:val="it-IT"/>
        </w:rPr>
        <w:t>8</w:t>
      </w:r>
      <w:r w:rsidRPr="00466796">
        <w:rPr>
          <w:lang w:val="it-IT"/>
        </w:rPr>
        <w:fldChar w:fldCharType="end"/>
      </w:r>
      <w:r w:rsidRPr="00466796">
        <w:rPr>
          <w:lang w:val="it-IT"/>
        </w:rPr>
        <w:t>: Tỷ lệ đất tối thiểu trồng cây xanh trong các lô đất xây dựng công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678"/>
      </w:tblGrid>
      <w:tr w:rsidR="00F006F3" w:rsidRPr="003C3A08" w:rsidTr="00F72871">
        <w:trPr>
          <w:tblHeader/>
        </w:trPr>
        <w:tc>
          <w:tcPr>
            <w:tcW w:w="4678" w:type="dxa"/>
            <w:tcBorders>
              <w:top w:val="single" w:sz="4" w:space="0" w:color="000000"/>
              <w:left w:val="single" w:sz="4" w:space="0" w:color="000000"/>
              <w:bottom w:val="single" w:sz="4" w:space="0" w:color="000000"/>
            </w:tcBorders>
          </w:tcPr>
          <w:p w:rsidR="00F006F3" w:rsidRPr="00466796" w:rsidRDefault="00F006F3" w:rsidP="00F72871">
            <w:pPr>
              <w:spacing w:before="0" w:after="0"/>
              <w:jc w:val="center"/>
              <w:rPr>
                <w:b/>
                <w:sz w:val="24"/>
                <w:szCs w:val="24"/>
                <w:lang w:val="it-IT"/>
              </w:rPr>
            </w:pPr>
            <w:r w:rsidRPr="00466796">
              <w:rPr>
                <w:b/>
                <w:sz w:val="24"/>
                <w:szCs w:val="24"/>
                <w:lang w:val="it-IT"/>
              </w:rPr>
              <w:t>Trong lô đất xây dựng công trình</w:t>
            </w:r>
          </w:p>
        </w:tc>
        <w:tc>
          <w:tcPr>
            <w:tcW w:w="4678" w:type="dxa"/>
            <w:tcBorders>
              <w:top w:val="single" w:sz="4" w:space="0" w:color="000000"/>
              <w:bottom w:val="single" w:sz="4" w:space="0" w:color="000000"/>
              <w:right w:val="single" w:sz="4" w:space="0" w:color="000000"/>
            </w:tcBorders>
          </w:tcPr>
          <w:p w:rsidR="00F006F3" w:rsidRPr="00466796" w:rsidRDefault="00F006F3" w:rsidP="00F72871">
            <w:pPr>
              <w:spacing w:before="0" w:after="0"/>
              <w:jc w:val="center"/>
              <w:rPr>
                <w:b/>
                <w:sz w:val="24"/>
                <w:szCs w:val="24"/>
                <w:lang w:val="it-IT"/>
              </w:rPr>
            </w:pPr>
            <w:r w:rsidRPr="00466796">
              <w:rPr>
                <w:b/>
                <w:sz w:val="24"/>
                <w:szCs w:val="24"/>
                <w:lang w:val="it-IT"/>
              </w:rPr>
              <w:t>Tỷ lệ đất tối thiểu trồng cây xanh (%)</w:t>
            </w:r>
          </w:p>
        </w:tc>
      </w:tr>
      <w:tr w:rsidR="00F006F3" w:rsidRPr="00466796" w:rsidTr="00F72871">
        <w:tc>
          <w:tcPr>
            <w:tcW w:w="4678" w:type="dxa"/>
            <w:tcBorders>
              <w:top w:val="single" w:sz="4" w:space="0" w:color="000000"/>
              <w:bottom w:val="dotted" w:sz="4" w:space="0" w:color="auto"/>
            </w:tcBorders>
          </w:tcPr>
          <w:p w:rsidR="00F006F3" w:rsidRPr="00466796" w:rsidRDefault="00F006F3" w:rsidP="00F72871">
            <w:pPr>
              <w:spacing w:before="60" w:after="0"/>
              <w:rPr>
                <w:sz w:val="24"/>
                <w:szCs w:val="24"/>
              </w:rPr>
            </w:pPr>
            <w:r w:rsidRPr="00466796">
              <w:rPr>
                <w:sz w:val="24"/>
                <w:szCs w:val="24"/>
              </w:rPr>
              <w:t>1- Nhà ở:</w:t>
            </w:r>
          </w:p>
        </w:tc>
        <w:tc>
          <w:tcPr>
            <w:tcW w:w="4678" w:type="dxa"/>
            <w:tcBorders>
              <w:top w:val="single" w:sz="4" w:space="0" w:color="000000"/>
              <w:bottom w:val="dotted" w:sz="4" w:space="0" w:color="auto"/>
            </w:tcBorders>
          </w:tcPr>
          <w:p w:rsidR="00F006F3" w:rsidRPr="00466796" w:rsidRDefault="00F006F3" w:rsidP="00F72871">
            <w:pPr>
              <w:spacing w:before="60" w:after="0"/>
              <w:rPr>
                <w:sz w:val="24"/>
                <w:szCs w:val="24"/>
              </w:rPr>
            </w:pPr>
          </w:p>
        </w:tc>
      </w:tr>
      <w:tr w:rsidR="00F006F3" w:rsidRPr="00466796" w:rsidTr="00F72871">
        <w:tc>
          <w:tcPr>
            <w:tcW w:w="4678" w:type="dxa"/>
            <w:tcBorders>
              <w:top w:val="dotted" w:sz="4" w:space="0" w:color="auto"/>
              <w:bottom w:val="single" w:sz="4" w:space="0" w:color="000000"/>
            </w:tcBorders>
          </w:tcPr>
          <w:p w:rsidR="00F006F3" w:rsidRPr="00466796" w:rsidRDefault="00F006F3" w:rsidP="00F72871">
            <w:pPr>
              <w:spacing w:before="60" w:after="0"/>
              <w:rPr>
                <w:sz w:val="24"/>
                <w:szCs w:val="24"/>
              </w:rPr>
            </w:pPr>
            <w:r w:rsidRPr="00466796">
              <w:rPr>
                <w:sz w:val="24"/>
                <w:szCs w:val="24"/>
              </w:rPr>
              <w:t>- Nhóm nhà chung cư</w:t>
            </w:r>
          </w:p>
        </w:tc>
        <w:tc>
          <w:tcPr>
            <w:tcW w:w="4678" w:type="dxa"/>
            <w:tcBorders>
              <w:top w:val="dotted" w:sz="4" w:space="0" w:color="auto"/>
              <w:bottom w:val="single" w:sz="4" w:space="0" w:color="000000"/>
            </w:tcBorders>
          </w:tcPr>
          <w:p w:rsidR="00F006F3" w:rsidRPr="00466796" w:rsidRDefault="00F006F3" w:rsidP="00F72871">
            <w:pPr>
              <w:spacing w:before="60" w:after="0"/>
              <w:jc w:val="center"/>
              <w:rPr>
                <w:sz w:val="24"/>
                <w:szCs w:val="24"/>
              </w:rPr>
            </w:pPr>
            <w:r w:rsidRPr="00466796">
              <w:rPr>
                <w:sz w:val="24"/>
                <w:szCs w:val="24"/>
              </w:rPr>
              <w:t>20</w:t>
            </w:r>
          </w:p>
        </w:tc>
      </w:tr>
      <w:tr w:rsidR="00F006F3" w:rsidRPr="00466796" w:rsidTr="00F72871">
        <w:tc>
          <w:tcPr>
            <w:tcW w:w="4678" w:type="dxa"/>
            <w:tcBorders>
              <w:top w:val="single" w:sz="4" w:space="0" w:color="000000"/>
              <w:bottom w:val="dotted" w:sz="4" w:space="0" w:color="auto"/>
            </w:tcBorders>
          </w:tcPr>
          <w:p w:rsidR="00F006F3" w:rsidRPr="00466796" w:rsidRDefault="00F006F3" w:rsidP="00F72871">
            <w:pPr>
              <w:spacing w:before="60" w:after="0"/>
              <w:rPr>
                <w:sz w:val="24"/>
                <w:szCs w:val="24"/>
              </w:rPr>
            </w:pPr>
            <w:r w:rsidRPr="00466796">
              <w:rPr>
                <w:sz w:val="24"/>
                <w:szCs w:val="24"/>
              </w:rPr>
              <w:t>2- Nhà công cộng:</w:t>
            </w:r>
          </w:p>
        </w:tc>
        <w:tc>
          <w:tcPr>
            <w:tcW w:w="4678" w:type="dxa"/>
            <w:tcBorders>
              <w:top w:val="single" w:sz="4" w:space="0" w:color="000000"/>
              <w:bottom w:val="dotted" w:sz="4" w:space="0" w:color="auto"/>
            </w:tcBorders>
          </w:tcPr>
          <w:p w:rsidR="00F006F3" w:rsidRPr="00466796" w:rsidRDefault="00F006F3" w:rsidP="00F72871">
            <w:pPr>
              <w:spacing w:before="60" w:after="0"/>
              <w:rPr>
                <w:sz w:val="24"/>
                <w:szCs w:val="24"/>
              </w:rPr>
            </w:pPr>
          </w:p>
        </w:tc>
      </w:tr>
      <w:tr w:rsidR="00F006F3" w:rsidRPr="00466796" w:rsidTr="00F72871">
        <w:tc>
          <w:tcPr>
            <w:tcW w:w="4678" w:type="dxa"/>
            <w:tcBorders>
              <w:top w:val="dotted" w:sz="4" w:space="0" w:color="auto"/>
              <w:bottom w:val="dotted" w:sz="4" w:space="0" w:color="auto"/>
            </w:tcBorders>
          </w:tcPr>
          <w:p w:rsidR="00F006F3" w:rsidRPr="00466796" w:rsidRDefault="00F006F3" w:rsidP="00F72871">
            <w:pPr>
              <w:spacing w:before="60" w:after="0"/>
              <w:rPr>
                <w:sz w:val="24"/>
                <w:szCs w:val="24"/>
              </w:rPr>
            </w:pPr>
            <w:r w:rsidRPr="00466796">
              <w:rPr>
                <w:sz w:val="24"/>
                <w:szCs w:val="24"/>
              </w:rPr>
              <w:t>- Nhà trẻ, trường học</w:t>
            </w:r>
          </w:p>
        </w:tc>
        <w:tc>
          <w:tcPr>
            <w:tcW w:w="4678" w:type="dxa"/>
            <w:tcBorders>
              <w:top w:val="dotted" w:sz="4" w:space="0" w:color="auto"/>
              <w:bottom w:val="dotted" w:sz="4" w:space="0" w:color="auto"/>
            </w:tcBorders>
          </w:tcPr>
          <w:p w:rsidR="00F006F3" w:rsidRPr="00466796" w:rsidRDefault="00F006F3" w:rsidP="00F72871">
            <w:pPr>
              <w:spacing w:before="60" w:after="0"/>
              <w:jc w:val="center"/>
              <w:rPr>
                <w:sz w:val="24"/>
                <w:szCs w:val="24"/>
              </w:rPr>
            </w:pPr>
            <w:r w:rsidRPr="00466796">
              <w:rPr>
                <w:sz w:val="24"/>
                <w:szCs w:val="24"/>
              </w:rPr>
              <w:t>30</w:t>
            </w:r>
          </w:p>
        </w:tc>
      </w:tr>
      <w:tr w:rsidR="00F006F3" w:rsidRPr="00466796" w:rsidTr="00F72871">
        <w:tc>
          <w:tcPr>
            <w:tcW w:w="4678" w:type="dxa"/>
            <w:tcBorders>
              <w:top w:val="dotted" w:sz="4" w:space="0" w:color="auto"/>
              <w:bottom w:val="dotted" w:sz="4" w:space="0" w:color="auto"/>
            </w:tcBorders>
          </w:tcPr>
          <w:p w:rsidR="00F006F3" w:rsidRPr="00466796" w:rsidRDefault="00F006F3" w:rsidP="00F72871">
            <w:pPr>
              <w:spacing w:before="60" w:after="0"/>
              <w:rPr>
                <w:sz w:val="24"/>
                <w:szCs w:val="24"/>
              </w:rPr>
            </w:pPr>
            <w:r w:rsidRPr="00466796">
              <w:rPr>
                <w:sz w:val="24"/>
                <w:szCs w:val="24"/>
              </w:rPr>
              <w:t>- Bệnh viện</w:t>
            </w:r>
          </w:p>
        </w:tc>
        <w:tc>
          <w:tcPr>
            <w:tcW w:w="4678" w:type="dxa"/>
            <w:tcBorders>
              <w:top w:val="dotted" w:sz="4" w:space="0" w:color="auto"/>
              <w:bottom w:val="dotted" w:sz="4" w:space="0" w:color="auto"/>
            </w:tcBorders>
          </w:tcPr>
          <w:p w:rsidR="00F006F3" w:rsidRPr="00466796" w:rsidRDefault="00F006F3" w:rsidP="00F72871">
            <w:pPr>
              <w:spacing w:before="60" w:after="0"/>
              <w:jc w:val="center"/>
              <w:rPr>
                <w:sz w:val="24"/>
                <w:szCs w:val="24"/>
              </w:rPr>
            </w:pPr>
            <w:r w:rsidRPr="00466796">
              <w:rPr>
                <w:sz w:val="24"/>
                <w:szCs w:val="24"/>
              </w:rPr>
              <w:t>30</w:t>
            </w:r>
          </w:p>
        </w:tc>
      </w:tr>
      <w:tr w:rsidR="00F006F3" w:rsidRPr="00466796" w:rsidTr="00F72871">
        <w:tc>
          <w:tcPr>
            <w:tcW w:w="4678" w:type="dxa"/>
            <w:tcBorders>
              <w:top w:val="dotted" w:sz="4" w:space="0" w:color="auto"/>
              <w:bottom w:val="single" w:sz="4" w:space="0" w:color="000000"/>
            </w:tcBorders>
          </w:tcPr>
          <w:p w:rsidR="00F006F3" w:rsidRPr="00466796" w:rsidRDefault="00F006F3" w:rsidP="00F72871">
            <w:pPr>
              <w:spacing w:before="60" w:after="0"/>
              <w:rPr>
                <w:sz w:val="24"/>
                <w:szCs w:val="24"/>
              </w:rPr>
            </w:pPr>
            <w:r w:rsidRPr="00466796">
              <w:rPr>
                <w:sz w:val="24"/>
                <w:szCs w:val="24"/>
              </w:rPr>
              <w:t>- Nhà văn hóa</w:t>
            </w:r>
          </w:p>
        </w:tc>
        <w:tc>
          <w:tcPr>
            <w:tcW w:w="4678" w:type="dxa"/>
            <w:tcBorders>
              <w:top w:val="dotted" w:sz="4" w:space="0" w:color="auto"/>
              <w:bottom w:val="single" w:sz="4" w:space="0" w:color="000000"/>
            </w:tcBorders>
          </w:tcPr>
          <w:p w:rsidR="00F006F3" w:rsidRPr="00466796" w:rsidRDefault="00F006F3" w:rsidP="00F72871">
            <w:pPr>
              <w:spacing w:before="60" w:after="0"/>
              <w:jc w:val="center"/>
              <w:rPr>
                <w:sz w:val="24"/>
                <w:szCs w:val="24"/>
              </w:rPr>
            </w:pPr>
            <w:r w:rsidRPr="00466796">
              <w:rPr>
                <w:sz w:val="24"/>
                <w:szCs w:val="24"/>
              </w:rPr>
              <w:t>30</w:t>
            </w:r>
          </w:p>
        </w:tc>
      </w:tr>
      <w:tr w:rsidR="00F006F3" w:rsidRPr="00466796" w:rsidTr="00AA12B8">
        <w:tc>
          <w:tcPr>
            <w:tcW w:w="4678" w:type="dxa"/>
            <w:tcBorders>
              <w:top w:val="single" w:sz="4" w:space="0" w:color="000000"/>
            </w:tcBorders>
          </w:tcPr>
          <w:p w:rsidR="00F006F3" w:rsidRPr="00466796" w:rsidRDefault="00F006F3" w:rsidP="00AA12B8">
            <w:pPr>
              <w:spacing w:before="60" w:after="0"/>
              <w:rPr>
                <w:sz w:val="24"/>
                <w:szCs w:val="24"/>
              </w:rPr>
            </w:pPr>
            <w:r w:rsidRPr="00466796">
              <w:rPr>
                <w:sz w:val="24"/>
                <w:szCs w:val="24"/>
              </w:rPr>
              <w:t>3- Nhà máy</w:t>
            </w:r>
          </w:p>
        </w:tc>
        <w:tc>
          <w:tcPr>
            <w:tcW w:w="4678" w:type="dxa"/>
            <w:tcBorders>
              <w:top w:val="single" w:sz="4" w:space="0" w:color="000000"/>
            </w:tcBorders>
          </w:tcPr>
          <w:p w:rsidR="00F006F3" w:rsidRPr="00466796" w:rsidRDefault="00F006F3" w:rsidP="00F72871">
            <w:pPr>
              <w:spacing w:before="60" w:after="0"/>
              <w:jc w:val="center"/>
              <w:rPr>
                <w:sz w:val="24"/>
                <w:szCs w:val="24"/>
              </w:rPr>
            </w:pPr>
            <w:r w:rsidRPr="00466796">
              <w:rPr>
                <w:sz w:val="24"/>
                <w:szCs w:val="24"/>
              </w:rPr>
              <w:t>20</w:t>
            </w:r>
          </w:p>
        </w:tc>
      </w:tr>
    </w:tbl>
    <w:p w:rsidR="00F006F3" w:rsidRPr="00466796" w:rsidRDefault="00F006F3" w:rsidP="00AE7F6D">
      <w:pPr>
        <w:pStyle w:val="Heading3"/>
        <w:rPr>
          <w:lang w:val="en-US"/>
        </w:rPr>
      </w:pPr>
      <w:r w:rsidRPr="00466796">
        <w:rPr>
          <w:lang w:val="en-US"/>
        </w:rPr>
        <w:t>Kích thước lô đất quy hoạch xây dựng công trình</w:t>
      </w:r>
    </w:p>
    <w:p w:rsidR="00F006F3" w:rsidRPr="00466796" w:rsidRDefault="00F006F3" w:rsidP="009D529D">
      <w:pPr>
        <w:numPr>
          <w:ilvl w:val="0"/>
          <w:numId w:val="5"/>
        </w:numPr>
        <w:tabs>
          <w:tab w:val="num" w:pos="720"/>
        </w:tabs>
        <w:spacing w:before="60" w:after="0"/>
      </w:pPr>
      <w:r w:rsidRPr="00466796">
        <w:t>Lô đất xây dựng nhà ở trong các khu ở quy hoạch xây dựng mới, khi tiếp giáp với đường phố có lộ giới lớn hơn hoặc bằng 20m, phải đồng thời đảm bảo các yêu cầu về kích thước tối thiểu như sau:  Diện tích của lô đất xây dựng nhà ở gia đình lớn hơn hoặc bằng 45m</w:t>
      </w:r>
      <w:r w:rsidRPr="00466796">
        <w:rPr>
          <w:vertAlign w:val="superscript"/>
        </w:rPr>
        <w:t>2</w:t>
      </w:r>
      <w:r w:rsidRPr="00466796">
        <w:t xml:space="preserve">; Bề rộng của lô đất xây dựng nhà ở lớn hơn hoặc bằng 5m; Chiều sâu của lô đất xây dựng nhà ở lớn hơn hoặc bằng 5m; </w:t>
      </w:r>
    </w:p>
    <w:p w:rsidR="00F006F3" w:rsidRPr="00466796" w:rsidRDefault="00F006F3" w:rsidP="009D529D">
      <w:pPr>
        <w:numPr>
          <w:ilvl w:val="0"/>
          <w:numId w:val="5"/>
        </w:numPr>
        <w:tabs>
          <w:tab w:val="num" w:pos="720"/>
        </w:tabs>
        <w:spacing w:before="60" w:after="0"/>
      </w:pPr>
      <w:r w:rsidRPr="00466796">
        <w:t>Lô đất xây dựng nhà ở trong các khu ở quy hoạch xây dựng mới, khi tiếp giáp với đường phố có lộ giới nhỏ hơn 20m, phải đồng thời đảm bảo các yêu cầu về kích thước tối thiểu như sau: Diện tích của lô đất xây dựng nhà ở gia đình lớn hơn hoặc bằng 36m</w:t>
      </w:r>
      <w:r w:rsidRPr="00466796">
        <w:rPr>
          <w:vertAlign w:val="superscript"/>
        </w:rPr>
        <w:t>2</w:t>
      </w:r>
      <w:r w:rsidRPr="00466796">
        <w:t>. Bề rộng của lô đất xây dựng nhà ở lớn hơn hoặc bằng 4m.  Chiều sâu của lô đất xây dựng nhà ở lớn hơn hoặc bằng 4m;</w:t>
      </w:r>
    </w:p>
    <w:p w:rsidR="00F006F3" w:rsidRPr="00466796" w:rsidRDefault="00F006F3" w:rsidP="009D529D">
      <w:pPr>
        <w:numPr>
          <w:ilvl w:val="0"/>
          <w:numId w:val="5"/>
        </w:numPr>
        <w:tabs>
          <w:tab w:val="num" w:pos="720"/>
        </w:tabs>
        <w:spacing w:before="60" w:after="0"/>
      </w:pPr>
      <w:r w:rsidRPr="00466796">
        <w:t xml:space="preserve">Chiều dài tối đa của lô đất xây dựng một dãy nhà có cả hai mặt tiếp giáp với các tuyến đường cấp đường chính khu vực trở xuống là 60m. </w:t>
      </w:r>
    </w:p>
    <w:p w:rsidR="00F006F3" w:rsidRPr="00466796" w:rsidRDefault="00F006F3" w:rsidP="00AE7F6D">
      <w:pPr>
        <w:pStyle w:val="Heading3"/>
        <w:rPr>
          <w:lang w:val="en-US"/>
        </w:rPr>
      </w:pPr>
      <w:r w:rsidRPr="00466796">
        <w:rPr>
          <w:lang w:val="en-US"/>
        </w:rPr>
        <w:t>Phần nhà được phép nhô quá chỉ giới đường đỏ trong trường hợp chỉ giới xây dựng trùng với chỉ giới đường đỏ:</w:t>
      </w:r>
    </w:p>
    <w:p w:rsidR="00F006F3" w:rsidRPr="00466796" w:rsidRDefault="00F006F3" w:rsidP="00ED2163">
      <w:pPr>
        <w:pStyle w:val="Heading4"/>
        <w:rPr>
          <w:lang w:val="en-US"/>
        </w:rPr>
      </w:pPr>
      <w:r w:rsidRPr="00466796">
        <w:rPr>
          <w:lang w:val="en-US"/>
        </w:rPr>
        <w:t>Các bộ phận cố định của nhà:</w:t>
      </w:r>
    </w:p>
    <w:p w:rsidR="00F006F3" w:rsidRPr="00466796" w:rsidRDefault="00F006F3" w:rsidP="009D529D">
      <w:pPr>
        <w:numPr>
          <w:ilvl w:val="0"/>
          <w:numId w:val="5"/>
        </w:numPr>
        <w:tabs>
          <w:tab w:val="num" w:pos="720"/>
        </w:tabs>
        <w:spacing w:before="60" w:after="0"/>
      </w:pPr>
      <w:r w:rsidRPr="00466796">
        <w:t>Từ mặt vỉa hè lên tới độ cao 3,5m, mọi bộ phận của nhà đều không được nhô quá chỉ giới đường đỏ. Các trường hợp ngoại lệ: Đường ống đứng thoát nước mưa ở mặt ngoài nhà được phép vượt qua đường đỏ không quá 0,2m; Bậu cửa, gờ chỉ, bộ phận trang trí từ độ cao 1m (tính từ mặt vỉa hè) trở lên được phép vượt đường đỏ không quá 0,2m;</w:t>
      </w:r>
    </w:p>
    <w:p w:rsidR="00F006F3" w:rsidRPr="00466796" w:rsidRDefault="00F006F3" w:rsidP="009D529D">
      <w:pPr>
        <w:numPr>
          <w:ilvl w:val="0"/>
          <w:numId w:val="5"/>
        </w:numPr>
        <w:tabs>
          <w:tab w:val="num" w:pos="720"/>
        </w:tabs>
        <w:spacing w:before="60" w:after="0"/>
      </w:pPr>
      <w:r w:rsidRPr="00466796">
        <w:t xml:space="preserve">Từ độ cao 3,5m (so với mặt vỉa hè) trở lên, các bộ phận cố định của nhà (ban công, mái đua ô-văng, sê-nô... nhưng không áp dụng đối với mái đón, mái hè) được vươn ra vượt quá chỉ giới đường đỏ theo quy định tại bảng 2.9; </w:t>
      </w:r>
    </w:p>
    <w:p w:rsidR="00F006F3" w:rsidRPr="00466796" w:rsidRDefault="00F006F3" w:rsidP="009D529D">
      <w:pPr>
        <w:numPr>
          <w:ilvl w:val="0"/>
          <w:numId w:val="5"/>
        </w:numPr>
        <w:tabs>
          <w:tab w:val="num" w:pos="720"/>
        </w:tabs>
        <w:spacing w:before="60" w:after="0"/>
      </w:pPr>
      <w:r w:rsidRPr="00466796">
        <w:t xml:space="preserve">Trên các tuyến đường thương mại, dịch vụ, cho phép tổ chức mái đón, mái hè phố với độ cao cách mặt vỉa hè 3,5m trở lên cho cả dãy phố hoặc cụm nhà; </w:t>
      </w:r>
    </w:p>
    <w:p w:rsidR="00F006F3" w:rsidRPr="00466796" w:rsidRDefault="00F006F3" w:rsidP="00BC542D">
      <w:pPr>
        <w:spacing w:after="0"/>
        <w:rPr>
          <w:sz w:val="22"/>
          <w:szCs w:val="22"/>
        </w:rPr>
      </w:pPr>
      <w:r w:rsidRPr="00466796">
        <w:rPr>
          <w:sz w:val="22"/>
          <w:szCs w:val="22"/>
        </w:rPr>
        <w:t>CHÚ THÍCH:</w:t>
      </w:r>
    </w:p>
    <w:p w:rsidR="00F006F3" w:rsidRPr="00466796" w:rsidRDefault="00F006F3" w:rsidP="00BC6D0C">
      <w:pPr>
        <w:spacing w:before="60" w:after="0"/>
        <w:rPr>
          <w:sz w:val="22"/>
          <w:szCs w:val="22"/>
        </w:rPr>
      </w:pPr>
      <w:r w:rsidRPr="00466796">
        <w:rPr>
          <w:sz w:val="22"/>
          <w:szCs w:val="22"/>
        </w:rPr>
        <w:t>1- Mái đón: là mái che của cổng, gắn vào tường ngoài nhà và đua ra tới cổng vào nhà và hoặc che một phần đường đi từ hè, đường vào nhà;</w:t>
      </w:r>
    </w:p>
    <w:p w:rsidR="00F006F3" w:rsidRPr="00466796" w:rsidRDefault="00F006F3" w:rsidP="00BC542D">
      <w:pPr>
        <w:tabs>
          <w:tab w:val="left" w:pos="450"/>
        </w:tabs>
        <w:spacing w:before="60"/>
        <w:rPr>
          <w:sz w:val="22"/>
          <w:szCs w:val="22"/>
        </w:rPr>
      </w:pPr>
      <w:r w:rsidRPr="00466796">
        <w:rPr>
          <w:sz w:val="22"/>
          <w:szCs w:val="22"/>
        </w:rPr>
        <w:t>2- Mái hè phố: là mái che gần vào tường ngoài nhà và che phủ một đoạn vỉa hè.</w:t>
      </w:r>
    </w:p>
    <w:p w:rsidR="00F006F3" w:rsidRPr="00466796" w:rsidRDefault="00F006F3" w:rsidP="009D529D">
      <w:pPr>
        <w:numPr>
          <w:ilvl w:val="0"/>
          <w:numId w:val="5"/>
        </w:numPr>
        <w:tabs>
          <w:tab w:val="num" w:pos="720"/>
        </w:tabs>
        <w:spacing w:before="60" w:after="0"/>
      </w:pPr>
      <w:r w:rsidRPr="00466796">
        <w:t>Tất cả các bộ phận được phép nhô ra phải đảm bảo yêu cầu an toàn lưới điện và không ảnh hưởng đến cây xanh đường phố;</w:t>
      </w:r>
    </w:p>
    <w:p w:rsidR="00F006F3" w:rsidRPr="00466796" w:rsidRDefault="00F006F3" w:rsidP="00BC6D0C">
      <w:pPr>
        <w:spacing w:after="0"/>
      </w:pPr>
      <w:r w:rsidRPr="00466796">
        <w:t xml:space="preserve">Bảng </w:t>
      </w:r>
      <w:fldSimple w:instr=" STYLEREF 1 \s ">
        <w:r>
          <w:rPr>
            <w:noProof/>
          </w:rPr>
          <w:t>2</w:t>
        </w:r>
      </w:fldSimple>
      <w:r w:rsidRPr="00466796">
        <w:t>.</w:t>
      </w:r>
      <w:fldSimple w:instr=" SEQ Table \* ARABIC \s 1 ">
        <w:r>
          <w:rPr>
            <w:noProof/>
          </w:rPr>
          <w:t>9</w:t>
        </w:r>
      </w:fldSimple>
      <w:r w:rsidRPr="00466796">
        <w:t>: Độ vươn ra tối đa của ban công, mái đua, ô-văng, sê-nô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678"/>
      </w:tblGrid>
      <w:tr w:rsidR="00F006F3" w:rsidRPr="00466796" w:rsidTr="00F72871">
        <w:trPr>
          <w:tblHeader/>
        </w:trPr>
        <w:tc>
          <w:tcPr>
            <w:tcW w:w="4678" w:type="dxa"/>
          </w:tcPr>
          <w:p w:rsidR="00F006F3" w:rsidRPr="00466796" w:rsidRDefault="00F006F3" w:rsidP="00F72871">
            <w:pPr>
              <w:spacing w:before="0" w:after="0"/>
              <w:jc w:val="center"/>
              <w:rPr>
                <w:b/>
                <w:sz w:val="24"/>
                <w:szCs w:val="24"/>
              </w:rPr>
            </w:pPr>
            <w:r w:rsidRPr="00466796">
              <w:rPr>
                <w:b/>
                <w:sz w:val="24"/>
                <w:szCs w:val="24"/>
              </w:rPr>
              <w:t>Chiều rộng lộ giới (m)</w:t>
            </w:r>
          </w:p>
        </w:tc>
        <w:tc>
          <w:tcPr>
            <w:tcW w:w="4678" w:type="dxa"/>
          </w:tcPr>
          <w:p w:rsidR="00F006F3" w:rsidRPr="00466796" w:rsidRDefault="00F006F3" w:rsidP="00F72871">
            <w:pPr>
              <w:spacing w:before="0" w:after="0"/>
              <w:jc w:val="center"/>
              <w:rPr>
                <w:b/>
                <w:sz w:val="24"/>
                <w:szCs w:val="24"/>
              </w:rPr>
            </w:pPr>
            <w:r w:rsidRPr="00466796">
              <w:rPr>
                <w:b/>
                <w:sz w:val="24"/>
                <w:szCs w:val="24"/>
              </w:rPr>
              <w:t>Độ vươn ra tối đa A</w:t>
            </w:r>
            <w:r w:rsidRPr="00466796">
              <w:rPr>
                <w:b/>
                <w:sz w:val="24"/>
                <w:szCs w:val="24"/>
                <w:vertAlign w:val="subscript"/>
              </w:rPr>
              <w:t>max</w:t>
            </w:r>
            <w:r w:rsidRPr="00466796">
              <w:rPr>
                <w:b/>
                <w:sz w:val="24"/>
                <w:szCs w:val="24"/>
              </w:rPr>
              <w:t xml:space="preserve"> (m)</w:t>
            </w:r>
          </w:p>
        </w:tc>
      </w:tr>
      <w:tr w:rsidR="00F006F3" w:rsidRPr="00466796" w:rsidTr="00F72871">
        <w:tc>
          <w:tcPr>
            <w:tcW w:w="4678" w:type="dxa"/>
          </w:tcPr>
          <w:p w:rsidR="00F006F3" w:rsidRPr="00466796" w:rsidRDefault="00F006F3" w:rsidP="00F72871">
            <w:pPr>
              <w:spacing w:before="60" w:after="0"/>
              <w:jc w:val="center"/>
              <w:rPr>
                <w:sz w:val="24"/>
                <w:szCs w:val="24"/>
              </w:rPr>
            </w:pPr>
            <w:r w:rsidRPr="00466796">
              <w:rPr>
                <w:sz w:val="24"/>
                <w:szCs w:val="24"/>
              </w:rPr>
              <w:t>Dưới 7m</w:t>
            </w:r>
          </w:p>
        </w:tc>
        <w:tc>
          <w:tcPr>
            <w:tcW w:w="4678" w:type="dxa"/>
          </w:tcPr>
          <w:p w:rsidR="00F006F3" w:rsidRPr="00466796" w:rsidRDefault="00F006F3" w:rsidP="00F72871">
            <w:pPr>
              <w:spacing w:before="60" w:after="0"/>
              <w:jc w:val="center"/>
              <w:rPr>
                <w:sz w:val="24"/>
                <w:szCs w:val="24"/>
              </w:rPr>
            </w:pPr>
            <w:r w:rsidRPr="00466796">
              <w:rPr>
                <w:sz w:val="24"/>
                <w:szCs w:val="24"/>
              </w:rPr>
              <w:t>0</w:t>
            </w:r>
          </w:p>
        </w:tc>
      </w:tr>
      <w:tr w:rsidR="00F006F3" w:rsidRPr="00466796" w:rsidTr="00F72871">
        <w:tc>
          <w:tcPr>
            <w:tcW w:w="4678" w:type="dxa"/>
          </w:tcPr>
          <w:p w:rsidR="00F006F3" w:rsidRPr="00466796" w:rsidRDefault="00F006F3" w:rsidP="00F72871">
            <w:pPr>
              <w:spacing w:before="60" w:after="0"/>
              <w:jc w:val="center"/>
              <w:rPr>
                <w:sz w:val="24"/>
                <w:szCs w:val="24"/>
              </w:rPr>
            </w:pPr>
            <w:r w:rsidRPr="00466796">
              <w:rPr>
                <w:sz w:val="24"/>
                <w:szCs w:val="24"/>
              </w:rPr>
              <w:t>7</w:t>
            </w:r>
            <w:r w:rsidRPr="00466796">
              <w:rPr>
                <w:sz w:val="24"/>
                <w:szCs w:val="24"/>
              </w:rPr>
              <w:sym w:font="Symbol" w:char="F0B8"/>
            </w:r>
            <w:r w:rsidRPr="00466796">
              <w:rPr>
                <w:sz w:val="24"/>
                <w:szCs w:val="24"/>
              </w:rPr>
              <w:t>12</w:t>
            </w:r>
          </w:p>
        </w:tc>
        <w:tc>
          <w:tcPr>
            <w:tcW w:w="4678" w:type="dxa"/>
          </w:tcPr>
          <w:p w:rsidR="00F006F3" w:rsidRPr="00466796" w:rsidRDefault="00F006F3" w:rsidP="00F72871">
            <w:pPr>
              <w:spacing w:before="60" w:after="0"/>
              <w:jc w:val="center"/>
              <w:rPr>
                <w:sz w:val="24"/>
                <w:szCs w:val="24"/>
              </w:rPr>
            </w:pPr>
            <w:r w:rsidRPr="00466796">
              <w:rPr>
                <w:sz w:val="24"/>
                <w:szCs w:val="24"/>
              </w:rPr>
              <w:t>0,9</w:t>
            </w:r>
          </w:p>
        </w:tc>
      </w:tr>
      <w:tr w:rsidR="00F006F3" w:rsidRPr="00466796" w:rsidTr="00F72871">
        <w:tc>
          <w:tcPr>
            <w:tcW w:w="4678" w:type="dxa"/>
          </w:tcPr>
          <w:p w:rsidR="00F006F3" w:rsidRPr="00466796" w:rsidRDefault="00F006F3" w:rsidP="00F72871">
            <w:pPr>
              <w:spacing w:before="60" w:after="0"/>
              <w:jc w:val="center"/>
              <w:rPr>
                <w:sz w:val="24"/>
                <w:szCs w:val="24"/>
              </w:rPr>
            </w:pPr>
            <w:r w:rsidRPr="00466796">
              <w:rPr>
                <w:sz w:val="24"/>
                <w:szCs w:val="24"/>
              </w:rPr>
              <w:t>&gt;12</w:t>
            </w:r>
            <w:r w:rsidRPr="00466796">
              <w:rPr>
                <w:sz w:val="24"/>
                <w:szCs w:val="24"/>
              </w:rPr>
              <w:sym w:font="Symbol" w:char="F0B8"/>
            </w:r>
            <w:r w:rsidRPr="00466796">
              <w:rPr>
                <w:sz w:val="24"/>
                <w:szCs w:val="24"/>
              </w:rPr>
              <w:t>15</w:t>
            </w:r>
          </w:p>
        </w:tc>
        <w:tc>
          <w:tcPr>
            <w:tcW w:w="4678" w:type="dxa"/>
          </w:tcPr>
          <w:p w:rsidR="00F006F3" w:rsidRPr="00466796" w:rsidRDefault="00F006F3" w:rsidP="00F72871">
            <w:pPr>
              <w:spacing w:before="60" w:after="0"/>
              <w:jc w:val="center"/>
              <w:rPr>
                <w:sz w:val="24"/>
                <w:szCs w:val="24"/>
              </w:rPr>
            </w:pPr>
            <w:r w:rsidRPr="00466796">
              <w:rPr>
                <w:sz w:val="24"/>
                <w:szCs w:val="24"/>
              </w:rPr>
              <w:t>1,2</w:t>
            </w:r>
          </w:p>
        </w:tc>
      </w:tr>
      <w:tr w:rsidR="00F006F3" w:rsidRPr="00466796" w:rsidTr="00F72871">
        <w:tc>
          <w:tcPr>
            <w:tcW w:w="4678" w:type="dxa"/>
          </w:tcPr>
          <w:p w:rsidR="00F006F3" w:rsidRPr="00466796" w:rsidRDefault="00F006F3" w:rsidP="00F72871">
            <w:pPr>
              <w:spacing w:before="60" w:after="0"/>
              <w:jc w:val="center"/>
              <w:rPr>
                <w:sz w:val="24"/>
                <w:szCs w:val="24"/>
              </w:rPr>
            </w:pPr>
            <w:r w:rsidRPr="00466796">
              <w:rPr>
                <w:sz w:val="24"/>
                <w:szCs w:val="24"/>
              </w:rPr>
              <w:t>&gt;15</w:t>
            </w:r>
          </w:p>
        </w:tc>
        <w:tc>
          <w:tcPr>
            <w:tcW w:w="4678" w:type="dxa"/>
          </w:tcPr>
          <w:p w:rsidR="00F006F3" w:rsidRPr="00466796" w:rsidRDefault="00F006F3" w:rsidP="00F72871">
            <w:pPr>
              <w:spacing w:before="60" w:after="0"/>
              <w:jc w:val="center"/>
              <w:rPr>
                <w:sz w:val="24"/>
                <w:szCs w:val="24"/>
              </w:rPr>
            </w:pPr>
            <w:r w:rsidRPr="00466796">
              <w:rPr>
                <w:sz w:val="24"/>
                <w:szCs w:val="24"/>
              </w:rPr>
              <w:t>1,4</w:t>
            </w:r>
          </w:p>
        </w:tc>
      </w:tr>
    </w:tbl>
    <w:p w:rsidR="00F006F3" w:rsidRPr="00466796" w:rsidRDefault="00F006F3" w:rsidP="009D529D">
      <w:pPr>
        <w:numPr>
          <w:ilvl w:val="0"/>
          <w:numId w:val="5"/>
        </w:numPr>
        <w:tabs>
          <w:tab w:val="num" w:pos="720"/>
        </w:tabs>
        <w:spacing w:before="60" w:after="0"/>
      </w:pPr>
      <w:r w:rsidRPr="00466796">
        <w:t>Phần ngầm dưới mặt đất: mọi bộ phận ngầm dưới mặt đất của ngôi nhà đều không được vượt quá chỉ giới đường đỏ.</w:t>
      </w:r>
    </w:p>
    <w:p w:rsidR="00F006F3" w:rsidRPr="00466796" w:rsidRDefault="00F006F3" w:rsidP="00ED2163">
      <w:pPr>
        <w:pStyle w:val="Heading4"/>
        <w:rPr>
          <w:lang w:val="en-US"/>
        </w:rPr>
      </w:pPr>
      <w:r w:rsidRPr="00466796">
        <w:rPr>
          <w:lang w:val="en-US"/>
        </w:rPr>
        <w:t>Phần nhô ra không cố định:</w:t>
      </w:r>
    </w:p>
    <w:p w:rsidR="00F006F3" w:rsidRPr="00466796" w:rsidRDefault="00F006F3" w:rsidP="009D529D">
      <w:pPr>
        <w:numPr>
          <w:ilvl w:val="0"/>
          <w:numId w:val="5"/>
        </w:numPr>
        <w:tabs>
          <w:tab w:val="num" w:pos="720"/>
        </w:tabs>
        <w:spacing w:before="60" w:after="0"/>
      </w:pPr>
      <w:r w:rsidRPr="00466796">
        <w:t>Cánh cửa: ở độ cao từ mặt hè lên 2,5m các cánh cửa (trừ cửa thoát nạn nhà công cộng) khi mở ra không được vượt quá chỉ giới đường đỏ.</w:t>
      </w:r>
    </w:p>
    <w:p w:rsidR="00F006F3" w:rsidRPr="00466796" w:rsidRDefault="00F006F3" w:rsidP="009D529D">
      <w:pPr>
        <w:numPr>
          <w:ilvl w:val="0"/>
          <w:numId w:val="5"/>
        </w:numPr>
        <w:tabs>
          <w:tab w:val="num" w:pos="720"/>
        </w:tabs>
        <w:spacing w:before="60" w:after="0"/>
      </w:pPr>
      <w:r w:rsidRPr="00466796">
        <w:t>Các quy định về các bộ phận nhà được phép nhô ra được nêu trong bảng 2.10.</w:t>
      </w:r>
    </w:p>
    <w:p w:rsidR="00F006F3" w:rsidRPr="00466796" w:rsidRDefault="00F006F3" w:rsidP="00BC6D0C">
      <w:pPr>
        <w:spacing w:after="0"/>
      </w:pPr>
      <w:r w:rsidRPr="00466796">
        <w:t xml:space="preserve">Bảng </w:t>
      </w:r>
      <w:fldSimple w:instr=" STYLEREF 1 \s ">
        <w:r>
          <w:rPr>
            <w:noProof/>
          </w:rPr>
          <w:t>2</w:t>
        </w:r>
      </w:fldSimple>
      <w:r w:rsidRPr="00466796">
        <w:t>.</w:t>
      </w:r>
      <w:fldSimple w:instr=" SEQ Table \* ARABIC \s 1 ">
        <w:r>
          <w:rPr>
            <w:noProof/>
          </w:rPr>
          <w:t>10</w:t>
        </w:r>
      </w:fldSimple>
      <w:r w:rsidRPr="00466796">
        <w:t>: Các bộ phận nhà được phép nhô ra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982"/>
        <w:gridCol w:w="1971"/>
        <w:gridCol w:w="1843"/>
      </w:tblGrid>
      <w:tr w:rsidR="00F006F3" w:rsidRPr="00466796" w:rsidTr="00F72871">
        <w:trPr>
          <w:tblHeader/>
        </w:trPr>
        <w:tc>
          <w:tcPr>
            <w:tcW w:w="1418" w:type="dxa"/>
          </w:tcPr>
          <w:p w:rsidR="00F006F3" w:rsidRPr="00466796" w:rsidRDefault="00F006F3" w:rsidP="00F72871">
            <w:pPr>
              <w:spacing w:before="0" w:after="0"/>
              <w:ind w:right="-108" w:hanging="108"/>
              <w:jc w:val="center"/>
              <w:rPr>
                <w:b/>
                <w:sz w:val="24"/>
                <w:szCs w:val="24"/>
              </w:rPr>
            </w:pPr>
            <w:r w:rsidRPr="00466796">
              <w:rPr>
                <w:b/>
                <w:sz w:val="24"/>
                <w:szCs w:val="24"/>
              </w:rPr>
              <w:t>Độ cao so với mặt hè (m)</w:t>
            </w:r>
          </w:p>
        </w:tc>
        <w:tc>
          <w:tcPr>
            <w:tcW w:w="3982" w:type="dxa"/>
            <w:vAlign w:val="center"/>
          </w:tcPr>
          <w:p w:rsidR="00F006F3" w:rsidRPr="00466796" w:rsidRDefault="00F006F3" w:rsidP="00F72871">
            <w:pPr>
              <w:spacing w:before="0" w:after="0"/>
              <w:jc w:val="center"/>
              <w:rPr>
                <w:b/>
                <w:sz w:val="24"/>
                <w:szCs w:val="24"/>
              </w:rPr>
            </w:pPr>
            <w:r w:rsidRPr="00466796">
              <w:rPr>
                <w:b/>
                <w:sz w:val="24"/>
                <w:szCs w:val="24"/>
              </w:rPr>
              <w:t>Bộ phận được nhô ra</w:t>
            </w:r>
          </w:p>
        </w:tc>
        <w:tc>
          <w:tcPr>
            <w:tcW w:w="1971" w:type="dxa"/>
          </w:tcPr>
          <w:p w:rsidR="00F006F3" w:rsidRPr="00466796" w:rsidRDefault="00F006F3" w:rsidP="00F72871">
            <w:pPr>
              <w:spacing w:before="0" w:after="0"/>
              <w:jc w:val="center"/>
              <w:rPr>
                <w:b/>
                <w:sz w:val="24"/>
                <w:szCs w:val="24"/>
              </w:rPr>
            </w:pPr>
            <w:r w:rsidRPr="00466796">
              <w:rPr>
                <w:b/>
                <w:sz w:val="24"/>
                <w:szCs w:val="24"/>
              </w:rPr>
              <w:t>Độ vươn tối đa (m)</w:t>
            </w:r>
          </w:p>
        </w:tc>
        <w:tc>
          <w:tcPr>
            <w:tcW w:w="1843" w:type="dxa"/>
          </w:tcPr>
          <w:p w:rsidR="00F006F3" w:rsidRPr="00466796" w:rsidRDefault="00F006F3" w:rsidP="00F72871">
            <w:pPr>
              <w:spacing w:before="0" w:after="0"/>
              <w:jc w:val="center"/>
              <w:rPr>
                <w:b/>
                <w:sz w:val="24"/>
                <w:szCs w:val="24"/>
              </w:rPr>
            </w:pPr>
            <w:r w:rsidRPr="00466796">
              <w:rPr>
                <w:b/>
                <w:sz w:val="24"/>
                <w:szCs w:val="24"/>
              </w:rPr>
              <w:t>Cách mép vỉa hè tối thiểu (m)</w:t>
            </w:r>
          </w:p>
        </w:tc>
      </w:tr>
      <w:tr w:rsidR="00F006F3" w:rsidRPr="00466796" w:rsidTr="00F72871">
        <w:tc>
          <w:tcPr>
            <w:tcW w:w="1418" w:type="dxa"/>
            <w:tcBorders>
              <w:bottom w:val="nil"/>
            </w:tcBorders>
          </w:tcPr>
          <w:p w:rsidR="00F006F3" w:rsidRPr="00466796" w:rsidRDefault="00F006F3" w:rsidP="00F72871">
            <w:pPr>
              <w:spacing w:before="60" w:after="0"/>
              <w:jc w:val="center"/>
              <w:rPr>
                <w:sz w:val="24"/>
                <w:szCs w:val="24"/>
              </w:rPr>
            </w:pPr>
            <w:r w:rsidRPr="00466796">
              <w:rPr>
                <w:sz w:val="24"/>
                <w:szCs w:val="24"/>
              </w:rPr>
              <w:sym w:font="Symbol" w:char="F0B3"/>
            </w:r>
            <w:r w:rsidRPr="00466796">
              <w:rPr>
                <w:sz w:val="24"/>
                <w:szCs w:val="24"/>
              </w:rPr>
              <w:t xml:space="preserve"> 2,5</w:t>
            </w:r>
          </w:p>
        </w:tc>
        <w:tc>
          <w:tcPr>
            <w:tcW w:w="3982" w:type="dxa"/>
            <w:tcBorders>
              <w:bottom w:val="nil"/>
            </w:tcBorders>
          </w:tcPr>
          <w:p w:rsidR="00F006F3" w:rsidRPr="00466796" w:rsidRDefault="00F006F3" w:rsidP="00F72871">
            <w:pPr>
              <w:spacing w:before="60" w:after="0"/>
              <w:rPr>
                <w:sz w:val="24"/>
                <w:szCs w:val="24"/>
              </w:rPr>
            </w:pPr>
            <w:r w:rsidRPr="00466796">
              <w:rPr>
                <w:sz w:val="24"/>
                <w:szCs w:val="24"/>
              </w:rPr>
              <w:t>Gờ chỉ, trang trí</w:t>
            </w:r>
          </w:p>
        </w:tc>
        <w:tc>
          <w:tcPr>
            <w:tcW w:w="1971" w:type="dxa"/>
            <w:tcBorders>
              <w:bottom w:val="nil"/>
            </w:tcBorders>
          </w:tcPr>
          <w:p w:rsidR="00F006F3" w:rsidRPr="00466796" w:rsidRDefault="00F006F3" w:rsidP="00F72871">
            <w:pPr>
              <w:spacing w:before="60" w:after="0"/>
              <w:jc w:val="center"/>
              <w:rPr>
                <w:sz w:val="24"/>
                <w:szCs w:val="24"/>
              </w:rPr>
            </w:pPr>
            <w:r w:rsidRPr="00466796">
              <w:rPr>
                <w:sz w:val="24"/>
                <w:szCs w:val="24"/>
              </w:rPr>
              <w:t>0,2</w:t>
            </w:r>
          </w:p>
        </w:tc>
        <w:tc>
          <w:tcPr>
            <w:tcW w:w="1843" w:type="dxa"/>
            <w:tcBorders>
              <w:bottom w:val="nil"/>
            </w:tcBorders>
          </w:tcPr>
          <w:p w:rsidR="00F006F3" w:rsidRPr="00466796" w:rsidRDefault="00F006F3" w:rsidP="00F72871">
            <w:pPr>
              <w:spacing w:before="60" w:after="0"/>
              <w:rPr>
                <w:sz w:val="24"/>
                <w:szCs w:val="24"/>
              </w:rPr>
            </w:pPr>
          </w:p>
        </w:tc>
      </w:tr>
      <w:tr w:rsidR="00F006F3" w:rsidRPr="00466796" w:rsidTr="00F72871">
        <w:tc>
          <w:tcPr>
            <w:tcW w:w="1418" w:type="dxa"/>
            <w:tcBorders>
              <w:bottom w:val="nil"/>
            </w:tcBorders>
          </w:tcPr>
          <w:p w:rsidR="00F006F3" w:rsidRPr="00466796" w:rsidRDefault="00F006F3" w:rsidP="00F72871">
            <w:pPr>
              <w:spacing w:before="0" w:after="0"/>
              <w:jc w:val="center"/>
              <w:rPr>
                <w:sz w:val="24"/>
                <w:szCs w:val="24"/>
              </w:rPr>
            </w:pPr>
            <w:r w:rsidRPr="00466796">
              <w:rPr>
                <w:sz w:val="24"/>
                <w:szCs w:val="24"/>
              </w:rPr>
              <w:sym w:font="Symbol" w:char="F0B3"/>
            </w:r>
            <w:r w:rsidRPr="00466796">
              <w:rPr>
                <w:sz w:val="24"/>
                <w:szCs w:val="24"/>
              </w:rPr>
              <w:t>2,5</w:t>
            </w:r>
          </w:p>
        </w:tc>
        <w:tc>
          <w:tcPr>
            <w:tcW w:w="3982" w:type="dxa"/>
            <w:tcBorders>
              <w:bottom w:val="nil"/>
            </w:tcBorders>
          </w:tcPr>
          <w:p w:rsidR="00F006F3" w:rsidRPr="00466796" w:rsidRDefault="00F006F3" w:rsidP="00F72871">
            <w:pPr>
              <w:spacing w:before="0" w:after="0"/>
              <w:rPr>
                <w:sz w:val="24"/>
                <w:szCs w:val="24"/>
              </w:rPr>
            </w:pPr>
            <w:r w:rsidRPr="00466796">
              <w:rPr>
                <w:sz w:val="24"/>
                <w:szCs w:val="24"/>
              </w:rPr>
              <w:t>Kết cấu di động:</w:t>
            </w:r>
          </w:p>
          <w:p w:rsidR="00F006F3" w:rsidRPr="00466796" w:rsidRDefault="00F006F3" w:rsidP="00F72871">
            <w:pPr>
              <w:spacing w:before="0" w:after="0"/>
              <w:rPr>
                <w:sz w:val="24"/>
                <w:szCs w:val="24"/>
              </w:rPr>
            </w:pPr>
            <w:r w:rsidRPr="00466796">
              <w:rPr>
                <w:sz w:val="24"/>
                <w:szCs w:val="24"/>
              </w:rPr>
              <w:t>Mái dù, cánh cửa</w:t>
            </w:r>
          </w:p>
        </w:tc>
        <w:tc>
          <w:tcPr>
            <w:tcW w:w="1971" w:type="dxa"/>
            <w:tcBorders>
              <w:bottom w:val="nil"/>
            </w:tcBorders>
          </w:tcPr>
          <w:p w:rsidR="00F006F3" w:rsidRPr="00466796" w:rsidRDefault="00F006F3" w:rsidP="00F72871">
            <w:pPr>
              <w:spacing w:before="0" w:after="0"/>
              <w:jc w:val="center"/>
              <w:rPr>
                <w:sz w:val="24"/>
                <w:szCs w:val="24"/>
              </w:rPr>
            </w:pPr>
          </w:p>
        </w:tc>
        <w:tc>
          <w:tcPr>
            <w:tcW w:w="1843" w:type="dxa"/>
            <w:tcBorders>
              <w:bottom w:val="nil"/>
            </w:tcBorders>
          </w:tcPr>
          <w:p w:rsidR="00F006F3" w:rsidRPr="00466796" w:rsidRDefault="00F006F3" w:rsidP="00F72871">
            <w:pPr>
              <w:spacing w:before="0" w:after="0"/>
              <w:jc w:val="center"/>
              <w:rPr>
                <w:sz w:val="24"/>
                <w:szCs w:val="24"/>
              </w:rPr>
            </w:pPr>
            <w:r w:rsidRPr="00466796">
              <w:rPr>
                <w:sz w:val="24"/>
                <w:szCs w:val="24"/>
              </w:rPr>
              <w:t>1,0m</w:t>
            </w:r>
          </w:p>
        </w:tc>
      </w:tr>
      <w:tr w:rsidR="00F006F3" w:rsidRPr="00466796" w:rsidTr="00F72871">
        <w:tc>
          <w:tcPr>
            <w:tcW w:w="1418" w:type="dxa"/>
            <w:tcBorders>
              <w:top w:val="nil"/>
              <w:bottom w:val="nil"/>
            </w:tcBorders>
          </w:tcPr>
          <w:p w:rsidR="00F006F3" w:rsidRPr="00466796" w:rsidRDefault="00F006F3" w:rsidP="00F72871">
            <w:pPr>
              <w:spacing w:before="60" w:after="0"/>
              <w:jc w:val="center"/>
              <w:rPr>
                <w:sz w:val="24"/>
                <w:szCs w:val="24"/>
              </w:rPr>
            </w:pPr>
            <w:r w:rsidRPr="00466796">
              <w:rPr>
                <w:sz w:val="24"/>
                <w:szCs w:val="24"/>
              </w:rPr>
              <w:sym w:font="Symbol" w:char="F0B3"/>
            </w:r>
            <w:r w:rsidRPr="00466796">
              <w:rPr>
                <w:sz w:val="24"/>
                <w:szCs w:val="24"/>
              </w:rPr>
              <w:t>3,5</w:t>
            </w:r>
          </w:p>
        </w:tc>
        <w:tc>
          <w:tcPr>
            <w:tcW w:w="3982" w:type="dxa"/>
            <w:tcBorders>
              <w:top w:val="nil"/>
              <w:bottom w:val="nil"/>
            </w:tcBorders>
          </w:tcPr>
          <w:p w:rsidR="00F006F3" w:rsidRPr="00466796" w:rsidRDefault="00F006F3" w:rsidP="00F72871">
            <w:pPr>
              <w:spacing w:before="60" w:after="0"/>
              <w:rPr>
                <w:sz w:val="24"/>
                <w:szCs w:val="24"/>
              </w:rPr>
            </w:pPr>
            <w:r w:rsidRPr="00466796">
              <w:rPr>
                <w:sz w:val="24"/>
                <w:szCs w:val="24"/>
              </w:rPr>
              <w:t>Kết cấu cố định (</w:t>
            </w:r>
            <w:r w:rsidRPr="00466796">
              <w:rPr>
                <w:i/>
                <w:sz w:val="24"/>
                <w:szCs w:val="24"/>
              </w:rPr>
              <w:t>phải nghiên cứu quy định trong tổng thể kiến trúc khu vực</w:t>
            </w:r>
            <w:r w:rsidRPr="00466796">
              <w:rPr>
                <w:sz w:val="24"/>
                <w:szCs w:val="24"/>
              </w:rPr>
              <w:t>):</w:t>
            </w:r>
          </w:p>
        </w:tc>
        <w:tc>
          <w:tcPr>
            <w:tcW w:w="1971" w:type="dxa"/>
            <w:tcBorders>
              <w:top w:val="nil"/>
              <w:bottom w:val="nil"/>
            </w:tcBorders>
          </w:tcPr>
          <w:p w:rsidR="00F006F3" w:rsidRPr="00466796" w:rsidRDefault="00F006F3" w:rsidP="00F72871">
            <w:pPr>
              <w:spacing w:before="60" w:after="0"/>
              <w:jc w:val="center"/>
              <w:rPr>
                <w:sz w:val="24"/>
                <w:szCs w:val="24"/>
              </w:rPr>
            </w:pPr>
          </w:p>
        </w:tc>
        <w:tc>
          <w:tcPr>
            <w:tcW w:w="1843" w:type="dxa"/>
            <w:tcBorders>
              <w:top w:val="nil"/>
              <w:bottom w:val="nil"/>
            </w:tcBorders>
          </w:tcPr>
          <w:p w:rsidR="00F006F3" w:rsidRPr="00466796" w:rsidRDefault="00F006F3" w:rsidP="00F72871">
            <w:pPr>
              <w:spacing w:before="60" w:after="0"/>
              <w:jc w:val="center"/>
              <w:rPr>
                <w:sz w:val="24"/>
                <w:szCs w:val="24"/>
              </w:rPr>
            </w:pPr>
          </w:p>
        </w:tc>
      </w:tr>
      <w:tr w:rsidR="00F006F3" w:rsidRPr="00466796" w:rsidTr="00F72871">
        <w:tc>
          <w:tcPr>
            <w:tcW w:w="1418" w:type="dxa"/>
            <w:tcBorders>
              <w:top w:val="nil"/>
              <w:bottom w:val="nil"/>
            </w:tcBorders>
          </w:tcPr>
          <w:p w:rsidR="00F006F3" w:rsidRPr="00466796" w:rsidRDefault="00F006F3" w:rsidP="00F72871">
            <w:pPr>
              <w:spacing w:before="60" w:after="0"/>
              <w:jc w:val="center"/>
              <w:rPr>
                <w:sz w:val="24"/>
                <w:szCs w:val="24"/>
              </w:rPr>
            </w:pPr>
          </w:p>
        </w:tc>
        <w:tc>
          <w:tcPr>
            <w:tcW w:w="3982" w:type="dxa"/>
            <w:tcBorders>
              <w:top w:val="nil"/>
              <w:bottom w:val="nil"/>
            </w:tcBorders>
          </w:tcPr>
          <w:p w:rsidR="00F006F3" w:rsidRPr="00466796" w:rsidRDefault="00F006F3" w:rsidP="00F72871">
            <w:pPr>
              <w:spacing w:before="60" w:after="0"/>
              <w:rPr>
                <w:sz w:val="24"/>
                <w:szCs w:val="24"/>
              </w:rPr>
            </w:pPr>
            <w:r w:rsidRPr="00466796">
              <w:rPr>
                <w:sz w:val="24"/>
                <w:szCs w:val="24"/>
              </w:rPr>
              <w:t>- Ban công mái đua</w:t>
            </w:r>
          </w:p>
        </w:tc>
        <w:tc>
          <w:tcPr>
            <w:tcW w:w="1971" w:type="dxa"/>
            <w:tcBorders>
              <w:top w:val="nil"/>
              <w:bottom w:val="nil"/>
            </w:tcBorders>
          </w:tcPr>
          <w:p w:rsidR="00F006F3" w:rsidRPr="00466796" w:rsidRDefault="00F006F3" w:rsidP="00F72871">
            <w:pPr>
              <w:spacing w:before="60" w:after="0"/>
              <w:rPr>
                <w:sz w:val="24"/>
                <w:szCs w:val="24"/>
              </w:rPr>
            </w:pPr>
          </w:p>
        </w:tc>
        <w:tc>
          <w:tcPr>
            <w:tcW w:w="1843" w:type="dxa"/>
            <w:tcBorders>
              <w:top w:val="nil"/>
              <w:bottom w:val="nil"/>
            </w:tcBorders>
          </w:tcPr>
          <w:p w:rsidR="00F006F3" w:rsidRPr="00466796" w:rsidRDefault="00F006F3" w:rsidP="00F72871">
            <w:pPr>
              <w:spacing w:before="60" w:after="0"/>
              <w:jc w:val="center"/>
              <w:rPr>
                <w:sz w:val="24"/>
                <w:szCs w:val="24"/>
              </w:rPr>
            </w:pPr>
            <w:r w:rsidRPr="00466796">
              <w:rPr>
                <w:sz w:val="24"/>
                <w:szCs w:val="24"/>
              </w:rPr>
              <w:t>1,0</w:t>
            </w:r>
          </w:p>
        </w:tc>
      </w:tr>
      <w:tr w:rsidR="00F006F3" w:rsidRPr="00466796" w:rsidTr="00F72871">
        <w:tc>
          <w:tcPr>
            <w:tcW w:w="1418" w:type="dxa"/>
            <w:tcBorders>
              <w:top w:val="nil"/>
            </w:tcBorders>
          </w:tcPr>
          <w:p w:rsidR="00F006F3" w:rsidRPr="00466796" w:rsidRDefault="00F006F3" w:rsidP="00F72871">
            <w:pPr>
              <w:spacing w:before="60" w:after="0"/>
              <w:jc w:val="center"/>
              <w:rPr>
                <w:sz w:val="24"/>
                <w:szCs w:val="24"/>
              </w:rPr>
            </w:pPr>
          </w:p>
        </w:tc>
        <w:tc>
          <w:tcPr>
            <w:tcW w:w="3982" w:type="dxa"/>
            <w:tcBorders>
              <w:top w:val="nil"/>
            </w:tcBorders>
          </w:tcPr>
          <w:p w:rsidR="00F006F3" w:rsidRPr="00466796" w:rsidRDefault="00F006F3" w:rsidP="00F72871">
            <w:pPr>
              <w:spacing w:before="60" w:after="0"/>
              <w:rPr>
                <w:sz w:val="24"/>
                <w:szCs w:val="24"/>
              </w:rPr>
            </w:pPr>
            <w:r w:rsidRPr="00466796">
              <w:rPr>
                <w:sz w:val="24"/>
                <w:szCs w:val="24"/>
              </w:rPr>
              <w:t>- Mái đón, mái hè phố</w:t>
            </w:r>
          </w:p>
        </w:tc>
        <w:tc>
          <w:tcPr>
            <w:tcW w:w="1971" w:type="dxa"/>
            <w:tcBorders>
              <w:top w:val="nil"/>
            </w:tcBorders>
          </w:tcPr>
          <w:p w:rsidR="00F006F3" w:rsidRPr="00466796" w:rsidRDefault="00F006F3" w:rsidP="00F72871">
            <w:pPr>
              <w:spacing w:before="60" w:after="0"/>
              <w:rPr>
                <w:sz w:val="24"/>
                <w:szCs w:val="24"/>
              </w:rPr>
            </w:pPr>
          </w:p>
        </w:tc>
        <w:tc>
          <w:tcPr>
            <w:tcW w:w="1843" w:type="dxa"/>
            <w:tcBorders>
              <w:top w:val="nil"/>
            </w:tcBorders>
          </w:tcPr>
          <w:p w:rsidR="00F006F3" w:rsidRPr="00466796" w:rsidRDefault="00F006F3" w:rsidP="00F72871">
            <w:pPr>
              <w:spacing w:before="60" w:after="0"/>
              <w:jc w:val="center"/>
              <w:rPr>
                <w:sz w:val="24"/>
                <w:szCs w:val="24"/>
              </w:rPr>
            </w:pPr>
            <w:r w:rsidRPr="00466796">
              <w:rPr>
                <w:sz w:val="24"/>
                <w:szCs w:val="24"/>
              </w:rPr>
              <w:t>0,6</w:t>
            </w:r>
          </w:p>
        </w:tc>
      </w:tr>
    </w:tbl>
    <w:p w:rsidR="00F006F3" w:rsidRPr="00466796" w:rsidRDefault="00F006F3" w:rsidP="00AE7F6D">
      <w:pPr>
        <w:pStyle w:val="Heading3"/>
        <w:rPr>
          <w:lang w:val="en-US"/>
        </w:rPr>
      </w:pPr>
      <w:r w:rsidRPr="00466796">
        <w:rPr>
          <w:lang w:val="en-US"/>
        </w:rPr>
        <w:t xml:space="preserve">Phần nhà được xây dựng vượt quá chỉ giới xây dựng trong trường hợp chỉ giới xây dựng lùi vào sau chỉ giới đường đỏ </w:t>
      </w:r>
    </w:p>
    <w:p w:rsidR="00F006F3" w:rsidRPr="00466796" w:rsidRDefault="00F006F3" w:rsidP="009D529D">
      <w:pPr>
        <w:numPr>
          <w:ilvl w:val="0"/>
          <w:numId w:val="5"/>
        </w:numPr>
        <w:tabs>
          <w:tab w:val="num" w:pos="720"/>
        </w:tabs>
        <w:spacing w:before="60" w:after="0"/>
      </w:pPr>
      <w:r w:rsidRPr="00466796">
        <w:t>Không có bộ phận nào của nhà vượt quá chỉ giới đường đỏ.</w:t>
      </w:r>
    </w:p>
    <w:p w:rsidR="00F006F3" w:rsidRPr="00466796" w:rsidRDefault="00F006F3" w:rsidP="009D529D">
      <w:pPr>
        <w:numPr>
          <w:ilvl w:val="0"/>
          <w:numId w:val="5"/>
        </w:numPr>
        <w:tabs>
          <w:tab w:val="num" w:pos="720"/>
        </w:tabs>
        <w:spacing w:before="60" w:after="0"/>
      </w:pPr>
      <w:r w:rsidRPr="00466796">
        <w:t>Các bộ phận của công trình được phép vượt quá chỉ giới xây dựng bao gồm: Bậc thềm, vệt dắt xe, bậu cửa, gờ chỉ, cách cửa, ô-văng, mái đua, mái đón, móng nhà; Ban công được nhô quá chỉ giới xây dựng không quá 1,4m.</w:t>
      </w:r>
    </w:p>
    <w:p w:rsidR="00F006F3" w:rsidRPr="00466796" w:rsidRDefault="00F006F3" w:rsidP="00AE7F6D">
      <w:pPr>
        <w:pStyle w:val="Heading3"/>
        <w:rPr>
          <w:lang w:val="en-US"/>
        </w:rPr>
      </w:pPr>
      <w:r w:rsidRPr="00466796">
        <w:rPr>
          <w:lang w:val="en-US"/>
        </w:rPr>
        <w:t>Quan hệ với các công trình bên cạnh:</w:t>
      </w:r>
    </w:p>
    <w:p w:rsidR="00F006F3" w:rsidRPr="00466796" w:rsidRDefault="00F006F3" w:rsidP="009D529D">
      <w:pPr>
        <w:numPr>
          <w:ilvl w:val="0"/>
          <w:numId w:val="5"/>
        </w:numPr>
        <w:tabs>
          <w:tab w:val="num" w:pos="720"/>
        </w:tabs>
        <w:spacing w:before="60" w:after="0"/>
      </w:pPr>
      <w:r w:rsidRPr="00466796">
        <w:t>Không bộ phận nào của ngôi nhà kể cả thiết bị, đường ống, phần ngầm dưới đất (móng, đường ống), được vượt quá ranh giới với lô đất bên cạnh;</w:t>
      </w:r>
    </w:p>
    <w:p w:rsidR="00F006F3" w:rsidRPr="00466796" w:rsidRDefault="00F006F3" w:rsidP="009D529D">
      <w:pPr>
        <w:numPr>
          <w:ilvl w:val="0"/>
          <w:numId w:val="5"/>
        </w:numPr>
        <w:tabs>
          <w:tab w:val="num" w:pos="720"/>
        </w:tabs>
        <w:spacing w:before="60" w:after="0"/>
      </w:pPr>
      <w:r w:rsidRPr="00466796">
        <w:t>Không được bố trí các thiết bị xả nước mưa, nước thải các loại (kể cả nước ngưng tụ của máy lạnh), khí bụi, khí thải sang nhà bên cạnh. Giàn nóng của máy điều hòa nhiệt độ và miệng ống thoát khí từ bếp không được bố trí hướng sang ranh đất của nhà kế cận trong khoảng cách nhỏ hơn hoặc bằng 4m.</w:t>
      </w:r>
    </w:p>
    <w:p w:rsidR="00F006F3" w:rsidRPr="00466796" w:rsidRDefault="00F006F3" w:rsidP="00AE7F6D">
      <w:pPr>
        <w:pStyle w:val="Heading3"/>
        <w:rPr>
          <w:lang w:val="en-US"/>
        </w:rPr>
      </w:pPr>
      <w:r w:rsidRPr="00466796">
        <w:rPr>
          <w:lang w:val="en-US"/>
        </w:rPr>
        <w:t>Cổng ra vào, hàng rào của nhà công cộng, dịch vụ:</w:t>
      </w:r>
    </w:p>
    <w:p w:rsidR="00F006F3" w:rsidRPr="00466796" w:rsidRDefault="00F006F3" w:rsidP="009D529D">
      <w:pPr>
        <w:numPr>
          <w:ilvl w:val="0"/>
          <w:numId w:val="5"/>
        </w:numPr>
        <w:tabs>
          <w:tab w:val="num" w:pos="720"/>
        </w:tabs>
        <w:spacing w:before="60" w:after="0"/>
      </w:pPr>
      <w:r w:rsidRPr="00466796">
        <w:t>Phải đảm bảo giao thông đường phố tại khu vực cổng ra vào công trình được an toàn, thông suốt;</w:t>
      </w:r>
    </w:p>
    <w:p w:rsidR="00F006F3" w:rsidRPr="00466796" w:rsidRDefault="00F006F3" w:rsidP="009D529D">
      <w:pPr>
        <w:numPr>
          <w:ilvl w:val="0"/>
          <w:numId w:val="5"/>
        </w:numPr>
        <w:tabs>
          <w:tab w:val="num" w:pos="720"/>
        </w:tabs>
        <w:spacing w:before="60" w:after="0"/>
      </w:pPr>
      <w:r w:rsidRPr="00466796">
        <w:t>Cổng và phần hàng rào giáp hai bên cổng lùi sâu khỏi ranh giới lô đất, tạo thành chỗ tập kết có chiều sâu tối thiểu 4m, chiều ngang tối thiểu bằng 4 lần chiều rộng của cổng;</w:t>
      </w:r>
    </w:p>
    <w:p w:rsidR="00F006F3" w:rsidRPr="00466796" w:rsidRDefault="00F006F3" w:rsidP="00AE7F6D">
      <w:pPr>
        <w:pStyle w:val="Heading3"/>
        <w:rPr>
          <w:lang w:val="en-US"/>
        </w:rPr>
      </w:pPr>
      <w:r w:rsidRPr="00466796">
        <w:rPr>
          <w:lang w:val="en-US"/>
        </w:rPr>
        <w:t>Ki-ốt, biển thông báo, quảng cáo</w:t>
      </w:r>
    </w:p>
    <w:p w:rsidR="00F006F3" w:rsidRPr="00466796" w:rsidRDefault="00F006F3" w:rsidP="009D529D">
      <w:pPr>
        <w:numPr>
          <w:ilvl w:val="0"/>
          <w:numId w:val="5"/>
        </w:numPr>
        <w:tabs>
          <w:tab w:val="num" w:pos="720"/>
        </w:tabs>
        <w:spacing w:before="60" w:after="0"/>
      </w:pPr>
      <w:r w:rsidRPr="00466796">
        <w:t xml:space="preserve">Không được làm hạn chế tầm nhìn hoặc che khuất biển báo hiệu và tín hiệu điều khiển giao thông; </w:t>
      </w:r>
    </w:p>
    <w:p w:rsidR="00F006F3" w:rsidRPr="00466796" w:rsidRDefault="00F006F3" w:rsidP="009D529D">
      <w:pPr>
        <w:numPr>
          <w:ilvl w:val="0"/>
          <w:numId w:val="5"/>
        </w:numPr>
        <w:tabs>
          <w:tab w:val="num" w:pos="720"/>
        </w:tabs>
        <w:spacing w:before="60" w:after="0"/>
      </w:pPr>
      <w:r w:rsidRPr="00466796">
        <w:t>Đối với biển quảng cáo phải tuân thủ tại QCVN 17:2013/BXD.</w:t>
      </w:r>
    </w:p>
    <w:p w:rsidR="00F006F3" w:rsidRPr="00466796" w:rsidRDefault="00F006F3" w:rsidP="00AE7F6D">
      <w:pPr>
        <w:pStyle w:val="Heading3"/>
        <w:rPr>
          <w:lang w:val="en-US"/>
        </w:rPr>
      </w:pPr>
      <w:r w:rsidRPr="00466796">
        <w:rPr>
          <w:lang w:val="en-US"/>
        </w:rPr>
        <w:t>Cửa hàng xăng, dầu trong đô thị</w:t>
      </w:r>
    </w:p>
    <w:p w:rsidR="00F006F3" w:rsidRPr="00466796" w:rsidRDefault="00F006F3" w:rsidP="009D529D">
      <w:pPr>
        <w:numPr>
          <w:ilvl w:val="0"/>
          <w:numId w:val="5"/>
        </w:numPr>
        <w:tabs>
          <w:tab w:val="num" w:pos="720"/>
          <w:tab w:val="num" w:pos="900"/>
        </w:tabs>
        <w:spacing w:before="60" w:after="0"/>
      </w:pPr>
      <w:r w:rsidRPr="00466796">
        <w:t>Không được ảnh hưởng tới an toàn giao thông: Mép ngoài về phía chỉ giới đường đỏ của trụ bơm xăng và bể chứa xăng phải cách chỉ giới đường đỏ ít nhất 5m; Đối với các cửa hàng xăng, dầu nằm gần các giao lộ, khoảng cách từ lối vào cửa hàng xăng dầu tới chỉ giới đường đỏ gần nhất của tuyến đường giao cắt với tuyến đường đi qua mặt tiền của công trình cửa hàng xăng dầu cần đảm bảo ít nhất là 15m; Khoảng cách tối thiểu từ lối vào cửa hàng xăng, dầu tới ranh giới  phạm vi bảo vệ dọc cầu và điểm bắt đầu của đường dẫn lên cầu là 50m;</w:t>
      </w:r>
    </w:p>
    <w:p w:rsidR="00F006F3" w:rsidRPr="00466796" w:rsidRDefault="00F006F3" w:rsidP="009D529D">
      <w:pPr>
        <w:numPr>
          <w:ilvl w:val="0"/>
          <w:numId w:val="5"/>
        </w:numPr>
        <w:tabs>
          <w:tab w:val="num" w:pos="720"/>
        </w:tabs>
        <w:spacing w:before="60" w:after="0"/>
      </w:pPr>
      <w:r w:rsidRPr="00466796">
        <w:t xml:space="preserve">Bảo đảm an toàn về phòng chống cháy: Khoảng cách từ bể chứa xăng dầu tính từ mép ngoài của hình chiếu bằng đến hàng rào hoặc ranh giới đất của nơi tụ họp đông người (như khu dân cư, trường học, chợ, khu vui chơi giải trí…) phải đảm báo tối thiểu là 100m; </w:t>
      </w:r>
    </w:p>
    <w:p w:rsidR="00F006F3" w:rsidRPr="00466796" w:rsidRDefault="00F006F3" w:rsidP="00BC6D0C">
      <w:pPr>
        <w:tabs>
          <w:tab w:val="num" w:pos="900"/>
        </w:tabs>
        <w:spacing w:before="60" w:after="0"/>
        <w:rPr>
          <w:sz w:val="22"/>
          <w:szCs w:val="22"/>
        </w:rPr>
      </w:pPr>
      <w:r w:rsidRPr="00466796">
        <w:rPr>
          <w:sz w:val="22"/>
          <w:szCs w:val="22"/>
        </w:rPr>
        <w:t>CHÚ THÍCH: Trường hợp cửa hàng xăng dầu có các biện pháp công trình, công nghệ phù hợp được Cục Cảnh sát phòng cháy chữa cháy và cứu hộ cứu nạn thẩm duyệt thì cho phép giảm khoảng cách so với quy định trên nhưng không quá 50%.</w:t>
      </w:r>
    </w:p>
    <w:p w:rsidR="00F006F3" w:rsidRPr="00466796" w:rsidRDefault="00F006F3" w:rsidP="009D529D">
      <w:pPr>
        <w:numPr>
          <w:ilvl w:val="0"/>
          <w:numId w:val="5"/>
        </w:numPr>
        <w:tabs>
          <w:tab w:val="num" w:pos="720"/>
        </w:tabs>
        <w:spacing w:before="60" w:after="0"/>
      </w:pPr>
      <w:r w:rsidRPr="00466796">
        <w:t>Khoảng cách giữa hai cửa hàng xăng, dầu tối thiểu là 300m; Cửa hàng xăng dầu phải cách các công trình di tích lịch sử, văn hóa tối thiểu là 100m;</w:t>
      </w:r>
    </w:p>
    <w:p w:rsidR="00F006F3" w:rsidRPr="00466796" w:rsidRDefault="00F006F3" w:rsidP="009D529D">
      <w:pPr>
        <w:numPr>
          <w:ilvl w:val="0"/>
          <w:numId w:val="5"/>
        </w:numPr>
        <w:tabs>
          <w:tab w:val="num" w:pos="720"/>
        </w:tabs>
        <w:spacing w:before="60" w:after="0"/>
      </w:pPr>
      <w:r w:rsidRPr="00466796">
        <w:t xml:space="preserve">Diện tích đất tối thiểu của cửa hàng xăng, dầu được quy định tại </w:t>
      </w:r>
      <w:fldSimple w:instr=" REF _Ref383159649 \h  \* MERGEFORMAT ">
        <w:r w:rsidRPr="00E91CB6">
          <w:t>Bảng 2.11</w:t>
        </w:r>
      </w:fldSimple>
      <w:r w:rsidRPr="00466796">
        <w:t>.</w:t>
      </w:r>
    </w:p>
    <w:p w:rsidR="00F006F3" w:rsidRPr="00466796" w:rsidRDefault="00F006F3" w:rsidP="00835469">
      <w:pPr>
        <w:pStyle w:val="Caption"/>
        <w:keepNext/>
        <w:rPr>
          <w:rFonts w:ascii="Times New Roman" w:hAnsi="Times New Roman" w:cs="Times New Roman"/>
          <w:b w:val="0"/>
          <w:color w:val="auto"/>
          <w:sz w:val="26"/>
          <w:szCs w:val="26"/>
        </w:rPr>
      </w:pPr>
      <w:bookmarkStart w:id="88" w:name="_Ref383159649"/>
      <w:r w:rsidRPr="00466796">
        <w:rPr>
          <w:rFonts w:ascii="Times New Roman" w:hAnsi="Times New Roman" w:cs="Times New Roman"/>
          <w:b w:val="0"/>
          <w:color w:val="auto"/>
          <w:sz w:val="26"/>
          <w:szCs w:val="26"/>
        </w:rPr>
        <w:t xml:space="preserve">Bảng </w:t>
      </w:r>
      <w:r w:rsidRPr="00466796">
        <w:rPr>
          <w:rFonts w:ascii="Times New Roman" w:hAnsi="Times New Roman" w:cs="Times New Roman"/>
          <w:b w:val="0"/>
          <w:color w:val="auto"/>
          <w:sz w:val="26"/>
          <w:szCs w:val="26"/>
        </w:rPr>
        <w:fldChar w:fldCharType="begin"/>
      </w:r>
      <w:r w:rsidRPr="00466796">
        <w:rPr>
          <w:rFonts w:ascii="Times New Roman" w:hAnsi="Times New Roman" w:cs="Times New Roman"/>
          <w:b w:val="0"/>
          <w:color w:val="auto"/>
          <w:sz w:val="26"/>
          <w:szCs w:val="26"/>
        </w:rPr>
        <w:instrText xml:space="preserve"> STYLEREF 1 \s </w:instrText>
      </w:r>
      <w:r w:rsidRPr="00466796">
        <w:rPr>
          <w:rFonts w:ascii="Times New Roman" w:hAnsi="Times New Roman" w:cs="Times New Roman"/>
          <w:b w:val="0"/>
          <w:color w:val="auto"/>
          <w:sz w:val="26"/>
          <w:szCs w:val="26"/>
        </w:rPr>
        <w:fldChar w:fldCharType="separate"/>
      </w:r>
      <w:r>
        <w:rPr>
          <w:rFonts w:ascii="Times New Roman" w:hAnsi="Times New Roman" w:cs="Times New Roman"/>
          <w:b w:val="0"/>
          <w:noProof/>
          <w:color w:val="auto"/>
          <w:sz w:val="26"/>
          <w:szCs w:val="26"/>
        </w:rPr>
        <w:t>2</w:t>
      </w:r>
      <w:r w:rsidRPr="00466796">
        <w:rPr>
          <w:rFonts w:ascii="Times New Roman" w:hAnsi="Times New Roman" w:cs="Times New Roman"/>
          <w:b w:val="0"/>
          <w:color w:val="auto"/>
          <w:sz w:val="26"/>
          <w:szCs w:val="26"/>
        </w:rPr>
        <w:fldChar w:fldCharType="end"/>
      </w:r>
      <w:r w:rsidRPr="00466796">
        <w:rPr>
          <w:rFonts w:ascii="Times New Roman" w:hAnsi="Times New Roman" w:cs="Times New Roman"/>
          <w:b w:val="0"/>
          <w:color w:val="auto"/>
          <w:sz w:val="26"/>
          <w:szCs w:val="26"/>
        </w:rPr>
        <w:t>.</w:t>
      </w:r>
      <w:r w:rsidRPr="00466796">
        <w:rPr>
          <w:rFonts w:ascii="Times New Roman" w:hAnsi="Times New Roman" w:cs="Times New Roman"/>
          <w:b w:val="0"/>
          <w:color w:val="auto"/>
          <w:sz w:val="26"/>
          <w:szCs w:val="26"/>
        </w:rPr>
        <w:fldChar w:fldCharType="begin"/>
      </w:r>
      <w:r w:rsidRPr="00466796">
        <w:rPr>
          <w:rFonts w:ascii="Times New Roman" w:hAnsi="Times New Roman" w:cs="Times New Roman"/>
          <w:b w:val="0"/>
          <w:color w:val="auto"/>
          <w:sz w:val="26"/>
          <w:szCs w:val="26"/>
        </w:rPr>
        <w:instrText xml:space="preserve"> SEQ Table \* ARABIC \s 1 </w:instrText>
      </w:r>
      <w:r w:rsidRPr="00466796">
        <w:rPr>
          <w:rFonts w:ascii="Times New Roman" w:hAnsi="Times New Roman" w:cs="Times New Roman"/>
          <w:b w:val="0"/>
          <w:color w:val="auto"/>
          <w:sz w:val="26"/>
          <w:szCs w:val="26"/>
        </w:rPr>
        <w:fldChar w:fldCharType="separate"/>
      </w:r>
      <w:r>
        <w:rPr>
          <w:rFonts w:ascii="Times New Roman" w:hAnsi="Times New Roman" w:cs="Times New Roman"/>
          <w:b w:val="0"/>
          <w:noProof/>
          <w:color w:val="auto"/>
          <w:sz w:val="26"/>
          <w:szCs w:val="26"/>
        </w:rPr>
        <w:t>11</w:t>
      </w:r>
      <w:r w:rsidRPr="00466796">
        <w:rPr>
          <w:rFonts w:ascii="Times New Roman" w:hAnsi="Times New Roman" w:cs="Times New Roman"/>
          <w:b w:val="0"/>
          <w:color w:val="auto"/>
          <w:sz w:val="26"/>
          <w:szCs w:val="26"/>
        </w:rPr>
        <w:fldChar w:fldCharType="end"/>
      </w:r>
      <w:bookmarkEnd w:id="88"/>
      <w:r w:rsidRPr="00466796">
        <w:rPr>
          <w:rFonts w:ascii="Times New Roman" w:hAnsi="Times New Roman" w:cs="Times New Roman"/>
          <w:b w:val="0"/>
          <w:color w:val="auto"/>
          <w:sz w:val="26"/>
          <w:szCs w:val="26"/>
        </w:rPr>
        <w:t>: Diện tích đất tối thiểu của cửa hàng xăng, dầu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3960"/>
        <w:gridCol w:w="2610"/>
      </w:tblGrid>
      <w:tr w:rsidR="00F006F3" w:rsidRPr="00466796" w:rsidTr="00CC369C">
        <w:tc>
          <w:tcPr>
            <w:tcW w:w="2790" w:type="dxa"/>
          </w:tcPr>
          <w:p w:rsidR="00F006F3" w:rsidRPr="00466796" w:rsidRDefault="00F006F3" w:rsidP="00867661">
            <w:pPr>
              <w:spacing w:before="60" w:after="0"/>
              <w:jc w:val="center"/>
              <w:rPr>
                <w:sz w:val="24"/>
                <w:szCs w:val="24"/>
              </w:rPr>
            </w:pPr>
            <w:r w:rsidRPr="00466796">
              <w:rPr>
                <w:sz w:val="24"/>
                <w:szCs w:val="24"/>
              </w:rPr>
              <w:t>Cấp cửa hàng xăng, dầu</w:t>
            </w:r>
          </w:p>
        </w:tc>
        <w:tc>
          <w:tcPr>
            <w:tcW w:w="3960" w:type="dxa"/>
          </w:tcPr>
          <w:p w:rsidR="00F006F3" w:rsidRPr="00466796" w:rsidRDefault="00F006F3" w:rsidP="00867661">
            <w:pPr>
              <w:spacing w:before="60" w:after="0"/>
              <w:jc w:val="center"/>
              <w:rPr>
                <w:sz w:val="24"/>
                <w:szCs w:val="24"/>
              </w:rPr>
            </w:pPr>
            <w:r w:rsidRPr="00466796">
              <w:rPr>
                <w:sz w:val="24"/>
                <w:szCs w:val="24"/>
              </w:rPr>
              <w:t>Tổng dung tích chứa xăng dầu (m</w:t>
            </w:r>
            <w:r w:rsidRPr="00466796">
              <w:rPr>
                <w:sz w:val="24"/>
                <w:szCs w:val="24"/>
                <w:vertAlign w:val="superscript"/>
              </w:rPr>
              <w:t>3</w:t>
            </w:r>
            <w:r w:rsidRPr="00466796">
              <w:rPr>
                <w:sz w:val="24"/>
                <w:szCs w:val="24"/>
              </w:rPr>
              <w:t>)</w:t>
            </w:r>
          </w:p>
        </w:tc>
        <w:tc>
          <w:tcPr>
            <w:tcW w:w="2610" w:type="dxa"/>
          </w:tcPr>
          <w:p w:rsidR="00F006F3" w:rsidRPr="00466796" w:rsidRDefault="00F006F3" w:rsidP="00867661">
            <w:pPr>
              <w:spacing w:before="60" w:after="0"/>
              <w:jc w:val="center"/>
              <w:rPr>
                <w:sz w:val="24"/>
                <w:szCs w:val="24"/>
              </w:rPr>
            </w:pPr>
            <w:r w:rsidRPr="00466796">
              <w:rPr>
                <w:sz w:val="24"/>
                <w:szCs w:val="24"/>
              </w:rPr>
              <w:t>Diện tích đất (m</w:t>
            </w:r>
            <w:r w:rsidRPr="00466796">
              <w:rPr>
                <w:sz w:val="24"/>
                <w:szCs w:val="24"/>
                <w:vertAlign w:val="superscript"/>
              </w:rPr>
              <w:t>2</w:t>
            </w:r>
            <w:r w:rsidRPr="00466796">
              <w:rPr>
                <w:sz w:val="24"/>
                <w:szCs w:val="24"/>
              </w:rPr>
              <w:t>)</w:t>
            </w:r>
          </w:p>
        </w:tc>
      </w:tr>
      <w:tr w:rsidR="00F006F3" w:rsidRPr="00466796" w:rsidTr="00CC369C">
        <w:tc>
          <w:tcPr>
            <w:tcW w:w="2790" w:type="dxa"/>
            <w:tcBorders>
              <w:bottom w:val="dotted" w:sz="4" w:space="0" w:color="auto"/>
            </w:tcBorders>
          </w:tcPr>
          <w:p w:rsidR="00F006F3" w:rsidRPr="00466796" w:rsidRDefault="00F006F3" w:rsidP="00D64EC2">
            <w:pPr>
              <w:spacing w:before="0" w:after="0"/>
              <w:jc w:val="center"/>
              <w:rPr>
                <w:sz w:val="24"/>
                <w:szCs w:val="24"/>
              </w:rPr>
            </w:pPr>
            <w:r w:rsidRPr="00466796">
              <w:rPr>
                <w:sz w:val="24"/>
                <w:szCs w:val="24"/>
              </w:rPr>
              <w:t>I</w:t>
            </w:r>
          </w:p>
        </w:tc>
        <w:tc>
          <w:tcPr>
            <w:tcW w:w="3960" w:type="dxa"/>
            <w:tcBorders>
              <w:bottom w:val="dotted" w:sz="4" w:space="0" w:color="auto"/>
            </w:tcBorders>
          </w:tcPr>
          <w:p w:rsidR="00F006F3" w:rsidRPr="00466796" w:rsidRDefault="00F006F3" w:rsidP="00867661">
            <w:pPr>
              <w:spacing w:before="60" w:after="0"/>
              <w:jc w:val="center"/>
              <w:rPr>
                <w:sz w:val="24"/>
                <w:szCs w:val="24"/>
              </w:rPr>
            </w:pPr>
            <w:r w:rsidRPr="00466796">
              <w:rPr>
                <w:sz w:val="24"/>
                <w:szCs w:val="24"/>
              </w:rPr>
              <w:t>&gt; 60 - 150</w:t>
            </w:r>
          </w:p>
        </w:tc>
        <w:tc>
          <w:tcPr>
            <w:tcW w:w="2610" w:type="dxa"/>
            <w:tcBorders>
              <w:bottom w:val="dotted" w:sz="4" w:space="0" w:color="auto"/>
            </w:tcBorders>
          </w:tcPr>
          <w:p w:rsidR="00F006F3" w:rsidRPr="00466796" w:rsidRDefault="00F006F3" w:rsidP="00867661">
            <w:pPr>
              <w:spacing w:before="60" w:after="0"/>
              <w:jc w:val="center"/>
              <w:rPr>
                <w:sz w:val="24"/>
                <w:szCs w:val="24"/>
              </w:rPr>
            </w:pPr>
            <w:r w:rsidRPr="00466796">
              <w:rPr>
                <w:sz w:val="24"/>
                <w:szCs w:val="24"/>
              </w:rPr>
              <w:t>1.000</w:t>
            </w:r>
          </w:p>
        </w:tc>
      </w:tr>
      <w:tr w:rsidR="00F006F3" w:rsidRPr="00466796" w:rsidTr="00CC369C">
        <w:tc>
          <w:tcPr>
            <w:tcW w:w="2790" w:type="dxa"/>
            <w:tcBorders>
              <w:top w:val="dotted" w:sz="4" w:space="0" w:color="auto"/>
              <w:bottom w:val="dotted" w:sz="4" w:space="0" w:color="auto"/>
            </w:tcBorders>
          </w:tcPr>
          <w:p w:rsidR="00F006F3" w:rsidRPr="00466796" w:rsidRDefault="00F006F3" w:rsidP="00D64EC2">
            <w:pPr>
              <w:spacing w:before="0" w:after="0"/>
              <w:jc w:val="center"/>
              <w:rPr>
                <w:sz w:val="24"/>
                <w:szCs w:val="24"/>
              </w:rPr>
            </w:pPr>
            <w:r w:rsidRPr="00466796">
              <w:rPr>
                <w:sz w:val="24"/>
                <w:szCs w:val="24"/>
              </w:rPr>
              <w:t>II</w:t>
            </w:r>
          </w:p>
        </w:tc>
        <w:tc>
          <w:tcPr>
            <w:tcW w:w="3960" w:type="dxa"/>
            <w:tcBorders>
              <w:top w:val="dotted" w:sz="4" w:space="0" w:color="auto"/>
              <w:bottom w:val="dotted" w:sz="4" w:space="0" w:color="auto"/>
            </w:tcBorders>
          </w:tcPr>
          <w:p w:rsidR="00F006F3" w:rsidRPr="00466796" w:rsidRDefault="00F006F3" w:rsidP="00867661">
            <w:pPr>
              <w:spacing w:before="60" w:after="0"/>
              <w:jc w:val="center"/>
              <w:rPr>
                <w:sz w:val="24"/>
                <w:szCs w:val="24"/>
              </w:rPr>
            </w:pPr>
            <w:r w:rsidRPr="00466796">
              <w:rPr>
                <w:sz w:val="24"/>
                <w:szCs w:val="24"/>
              </w:rPr>
              <w:t>16 - 60</w:t>
            </w:r>
          </w:p>
        </w:tc>
        <w:tc>
          <w:tcPr>
            <w:tcW w:w="2610" w:type="dxa"/>
            <w:tcBorders>
              <w:top w:val="dotted" w:sz="4" w:space="0" w:color="auto"/>
              <w:bottom w:val="dotted" w:sz="4" w:space="0" w:color="auto"/>
            </w:tcBorders>
          </w:tcPr>
          <w:p w:rsidR="00F006F3" w:rsidRPr="00466796" w:rsidRDefault="00F006F3" w:rsidP="00867661">
            <w:pPr>
              <w:spacing w:before="60" w:after="0"/>
              <w:jc w:val="center"/>
              <w:rPr>
                <w:sz w:val="24"/>
                <w:szCs w:val="24"/>
              </w:rPr>
            </w:pPr>
            <w:r w:rsidRPr="00466796">
              <w:rPr>
                <w:sz w:val="24"/>
                <w:szCs w:val="24"/>
              </w:rPr>
              <w:t>500</w:t>
            </w:r>
          </w:p>
        </w:tc>
      </w:tr>
      <w:tr w:rsidR="00F006F3" w:rsidRPr="00466796" w:rsidTr="00CC369C">
        <w:tc>
          <w:tcPr>
            <w:tcW w:w="2790" w:type="dxa"/>
            <w:tcBorders>
              <w:top w:val="dotted" w:sz="4" w:space="0" w:color="auto"/>
            </w:tcBorders>
          </w:tcPr>
          <w:p w:rsidR="00F006F3" w:rsidRPr="00466796" w:rsidRDefault="00F006F3" w:rsidP="00867661">
            <w:pPr>
              <w:spacing w:before="60" w:after="0"/>
              <w:jc w:val="center"/>
              <w:rPr>
                <w:sz w:val="24"/>
                <w:szCs w:val="24"/>
              </w:rPr>
            </w:pPr>
            <w:r w:rsidRPr="00466796">
              <w:rPr>
                <w:sz w:val="24"/>
                <w:szCs w:val="24"/>
              </w:rPr>
              <w:t>III</w:t>
            </w:r>
          </w:p>
        </w:tc>
        <w:tc>
          <w:tcPr>
            <w:tcW w:w="3960" w:type="dxa"/>
            <w:tcBorders>
              <w:top w:val="dotted" w:sz="4" w:space="0" w:color="auto"/>
            </w:tcBorders>
          </w:tcPr>
          <w:p w:rsidR="00F006F3" w:rsidRPr="00466796" w:rsidRDefault="00F006F3" w:rsidP="00867661">
            <w:pPr>
              <w:spacing w:before="60" w:after="0"/>
              <w:jc w:val="center"/>
              <w:rPr>
                <w:sz w:val="24"/>
                <w:szCs w:val="24"/>
              </w:rPr>
            </w:pPr>
            <w:r w:rsidRPr="00466796">
              <w:rPr>
                <w:sz w:val="24"/>
                <w:szCs w:val="24"/>
              </w:rPr>
              <w:t>&lt; 16</w:t>
            </w:r>
          </w:p>
        </w:tc>
        <w:tc>
          <w:tcPr>
            <w:tcW w:w="2610" w:type="dxa"/>
            <w:tcBorders>
              <w:top w:val="dotted" w:sz="4" w:space="0" w:color="auto"/>
            </w:tcBorders>
          </w:tcPr>
          <w:p w:rsidR="00F006F3" w:rsidRPr="00466796" w:rsidRDefault="00F006F3" w:rsidP="00867661">
            <w:pPr>
              <w:spacing w:before="60" w:after="0"/>
              <w:jc w:val="center"/>
              <w:rPr>
                <w:sz w:val="24"/>
                <w:szCs w:val="24"/>
              </w:rPr>
            </w:pPr>
            <w:r w:rsidRPr="00466796">
              <w:rPr>
                <w:sz w:val="24"/>
                <w:szCs w:val="24"/>
              </w:rPr>
              <w:t>300</w:t>
            </w:r>
          </w:p>
        </w:tc>
      </w:tr>
    </w:tbl>
    <w:p w:rsidR="00F006F3" w:rsidRPr="00466796" w:rsidRDefault="00F006F3" w:rsidP="00AE7F6D">
      <w:pPr>
        <w:pStyle w:val="Heading3"/>
        <w:rPr>
          <w:lang w:val="en-US"/>
        </w:rPr>
      </w:pPr>
      <w:bookmarkStart w:id="89" w:name="_Toc40889424"/>
      <w:bookmarkStart w:id="90" w:name="_Toc106367530"/>
      <w:bookmarkStart w:id="91" w:name="_Toc47781733"/>
      <w:bookmarkStart w:id="92" w:name="_Toc118719475"/>
      <w:bookmarkStart w:id="93" w:name="_Toc141694612"/>
      <w:bookmarkStart w:id="94" w:name="_Toc141694689"/>
      <w:bookmarkStart w:id="95" w:name="_Toc380572370"/>
      <w:r w:rsidRPr="00466796">
        <w:rPr>
          <w:lang w:val="en-US"/>
        </w:rPr>
        <w:t>Công trình phòng cháy, chữa cháy</w:t>
      </w:r>
      <w:bookmarkEnd w:id="89"/>
      <w:bookmarkEnd w:id="90"/>
      <w:bookmarkEnd w:id="91"/>
      <w:bookmarkEnd w:id="92"/>
      <w:bookmarkEnd w:id="93"/>
      <w:bookmarkEnd w:id="94"/>
      <w:r w:rsidRPr="00466796">
        <w:rPr>
          <w:lang w:val="en-US"/>
        </w:rPr>
        <w:t xml:space="preserve"> đô thị</w:t>
      </w:r>
      <w:bookmarkEnd w:id="95"/>
    </w:p>
    <w:p w:rsidR="00F006F3" w:rsidRPr="00466796" w:rsidRDefault="00F006F3" w:rsidP="009D529D">
      <w:pPr>
        <w:numPr>
          <w:ilvl w:val="0"/>
          <w:numId w:val="5"/>
        </w:numPr>
        <w:tabs>
          <w:tab w:val="num" w:pos="720"/>
        </w:tabs>
        <w:spacing w:before="60" w:after="0"/>
      </w:pPr>
      <w:r w:rsidRPr="00466796">
        <w:t>Phải bố trí mạng lưới các trạm phòng, chữa cháy gồm các trạm trung tâm và các trạm khu vực với bán kính phục vụ tối đa là 5km đối với trạm phòng, chữa cháy trung tâm, tối đa là 3km đối với trạm phòng, chữa cháy khu vực;</w:t>
      </w:r>
    </w:p>
    <w:p w:rsidR="00F006F3" w:rsidRPr="00466796" w:rsidRDefault="00F006F3" w:rsidP="009D529D">
      <w:pPr>
        <w:numPr>
          <w:ilvl w:val="0"/>
          <w:numId w:val="5"/>
        </w:numPr>
        <w:tabs>
          <w:tab w:val="num" w:pos="720"/>
        </w:tabs>
        <w:spacing w:before="60" w:after="0"/>
      </w:pPr>
      <w:r w:rsidRPr="00466796">
        <w:t>Vị trí đặt trạm phòng chữa cháy phải đảm bảo xe và phương tiện chữa cháy ra vào trạm an toàn, nhanh chóng;</w:t>
      </w:r>
    </w:p>
    <w:p w:rsidR="00F006F3" w:rsidRPr="00466796" w:rsidRDefault="00F006F3" w:rsidP="009D529D">
      <w:pPr>
        <w:numPr>
          <w:ilvl w:val="0"/>
          <w:numId w:val="5"/>
        </w:numPr>
        <w:tabs>
          <w:tab w:val="num" w:pos="720"/>
        </w:tabs>
        <w:spacing w:before="60" w:after="0"/>
      </w:pPr>
      <w:r w:rsidRPr="00466796">
        <w:t xml:space="preserve">Đường giao thông phục vụ chữa cháy phải tuân thủ yêu cầu tại QCVN 06:2010/BXD. </w:t>
      </w:r>
    </w:p>
    <w:p w:rsidR="00F006F3" w:rsidRPr="00466796" w:rsidRDefault="00F006F3" w:rsidP="00BC6D0C">
      <w:pPr>
        <w:pStyle w:val="Heading2"/>
        <w:rPr>
          <w:lang w:val="en-US"/>
        </w:rPr>
      </w:pPr>
      <w:bookmarkStart w:id="96" w:name="_Toc163620343"/>
      <w:bookmarkStart w:id="97" w:name="_Toc194936014"/>
      <w:bookmarkStart w:id="98" w:name="_Toc384100285"/>
      <w:r w:rsidRPr="00466796">
        <w:rPr>
          <w:lang w:val="en-US"/>
        </w:rPr>
        <w:t>Yêu cầu về không gian ngầm</w:t>
      </w:r>
      <w:bookmarkEnd w:id="96"/>
      <w:bookmarkEnd w:id="97"/>
      <w:bookmarkEnd w:id="98"/>
    </w:p>
    <w:p w:rsidR="00F006F3" w:rsidRPr="00466796" w:rsidRDefault="00F006F3" w:rsidP="009D529D">
      <w:pPr>
        <w:numPr>
          <w:ilvl w:val="0"/>
          <w:numId w:val="5"/>
        </w:numPr>
        <w:tabs>
          <w:tab w:val="num" w:pos="-7650"/>
          <w:tab w:val="num" w:pos="720"/>
          <w:tab w:val="num" w:pos="1260"/>
        </w:tabs>
        <w:spacing w:before="60" w:after="0"/>
      </w:pPr>
      <w:r w:rsidRPr="00466796">
        <w:t xml:space="preserve">Khoảng cách tối thiểu giữa các công trình hạ tầng kỹ thuật ngầm đô thị không nằm trong tuy-nen hoặc hào kỹ thuật được quy định trong </w:t>
      </w:r>
      <w:fldSimple w:instr=" REF _Ref383162461 \h  \* MERGEFORMAT ">
        <w:r w:rsidRPr="00E91CB6">
          <w:t>Bảng 2.12</w:t>
        </w:r>
      </w:fldSimple>
      <w:r w:rsidRPr="00466796">
        <w:t>;</w:t>
      </w:r>
    </w:p>
    <w:p w:rsidR="00F006F3" w:rsidRPr="00466796" w:rsidRDefault="00F006F3" w:rsidP="008F428D">
      <w:pPr>
        <w:pStyle w:val="Caption"/>
        <w:keepNext/>
        <w:rPr>
          <w:rFonts w:ascii="Times New Roman" w:hAnsi="Times New Roman" w:cs="Times New Roman"/>
          <w:b w:val="0"/>
          <w:color w:val="auto"/>
          <w:sz w:val="26"/>
          <w:szCs w:val="26"/>
        </w:rPr>
      </w:pPr>
      <w:bookmarkStart w:id="99" w:name="_Ref383162461"/>
      <w:r w:rsidRPr="00466796">
        <w:rPr>
          <w:rFonts w:ascii="Times New Roman" w:hAnsi="Times New Roman" w:cs="Times New Roman"/>
          <w:b w:val="0"/>
          <w:color w:val="auto"/>
          <w:sz w:val="26"/>
          <w:szCs w:val="26"/>
        </w:rPr>
        <w:t xml:space="preserve">Bảng </w:t>
      </w:r>
      <w:r w:rsidRPr="00466796">
        <w:rPr>
          <w:rFonts w:ascii="Times New Roman" w:hAnsi="Times New Roman" w:cs="Times New Roman"/>
          <w:b w:val="0"/>
          <w:color w:val="auto"/>
          <w:sz w:val="26"/>
          <w:szCs w:val="26"/>
        </w:rPr>
        <w:fldChar w:fldCharType="begin"/>
      </w:r>
      <w:r w:rsidRPr="00466796">
        <w:rPr>
          <w:rFonts w:ascii="Times New Roman" w:hAnsi="Times New Roman" w:cs="Times New Roman"/>
          <w:b w:val="0"/>
          <w:color w:val="auto"/>
          <w:sz w:val="26"/>
          <w:szCs w:val="26"/>
        </w:rPr>
        <w:instrText xml:space="preserve"> STYLEREF 1 \s </w:instrText>
      </w:r>
      <w:r w:rsidRPr="00466796">
        <w:rPr>
          <w:rFonts w:ascii="Times New Roman" w:hAnsi="Times New Roman" w:cs="Times New Roman"/>
          <w:b w:val="0"/>
          <w:color w:val="auto"/>
          <w:sz w:val="26"/>
          <w:szCs w:val="26"/>
        </w:rPr>
        <w:fldChar w:fldCharType="separate"/>
      </w:r>
      <w:r>
        <w:rPr>
          <w:rFonts w:ascii="Times New Roman" w:hAnsi="Times New Roman" w:cs="Times New Roman"/>
          <w:b w:val="0"/>
          <w:noProof/>
          <w:color w:val="auto"/>
          <w:sz w:val="26"/>
          <w:szCs w:val="26"/>
        </w:rPr>
        <w:t>2</w:t>
      </w:r>
      <w:r w:rsidRPr="00466796">
        <w:rPr>
          <w:rFonts w:ascii="Times New Roman" w:hAnsi="Times New Roman" w:cs="Times New Roman"/>
          <w:b w:val="0"/>
          <w:color w:val="auto"/>
          <w:sz w:val="26"/>
          <w:szCs w:val="26"/>
        </w:rPr>
        <w:fldChar w:fldCharType="end"/>
      </w:r>
      <w:r w:rsidRPr="00466796">
        <w:rPr>
          <w:rFonts w:ascii="Times New Roman" w:hAnsi="Times New Roman" w:cs="Times New Roman"/>
          <w:b w:val="0"/>
          <w:color w:val="auto"/>
          <w:sz w:val="26"/>
          <w:szCs w:val="26"/>
        </w:rPr>
        <w:t>.</w:t>
      </w:r>
      <w:r w:rsidRPr="00466796">
        <w:rPr>
          <w:rFonts w:ascii="Times New Roman" w:hAnsi="Times New Roman" w:cs="Times New Roman"/>
          <w:b w:val="0"/>
          <w:color w:val="auto"/>
          <w:sz w:val="26"/>
          <w:szCs w:val="26"/>
        </w:rPr>
        <w:fldChar w:fldCharType="begin"/>
      </w:r>
      <w:r w:rsidRPr="00466796">
        <w:rPr>
          <w:rFonts w:ascii="Times New Roman" w:hAnsi="Times New Roman" w:cs="Times New Roman"/>
          <w:b w:val="0"/>
          <w:color w:val="auto"/>
          <w:sz w:val="26"/>
          <w:szCs w:val="26"/>
        </w:rPr>
        <w:instrText xml:space="preserve"> SEQ Table \* ARABIC \s 1 </w:instrText>
      </w:r>
      <w:r w:rsidRPr="00466796">
        <w:rPr>
          <w:rFonts w:ascii="Times New Roman" w:hAnsi="Times New Roman" w:cs="Times New Roman"/>
          <w:b w:val="0"/>
          <w:color w:val="auto"/>
          <w:sz w:val="26"/>
          <w:szCs w:val="26"/>
        </w:rPr>
        <w:fldChar w:fldCharType="separate"/>
      </w:r>
      <w:r>
        <w:rPr>
          <w:rFonts w:ascii="Times New Roman" w:hAnsi="Times New Roman" w:cs="Times New Roman"/>
          <w:b w:val="0"/>
          <w:noProof/>
          <w:color w:val="auto"/>
          <w:sz w:val="26"/>
          <w:szCs w:val="26"/>
        </w:rPr>
        <w:t>12</w:t>
      </w:r>
      <w:r w:rsidRPr="00466796">
        <w:rPr>
          <w:rFonts w:ascii="Times New Roman" w:hAnsi="Times New Roman" w:cs="Times New Roman"/>
          <w:b w:val="0"/>
          <w:color w:val="auto"/>
          <w:sz w:val="26"/>
          <w:szCs w:val="26"/>
        </w:rPr>
        <w:fldChar w:fldCharType="end"/>
      </w:r>
      <w:bookmarkEnd w:id="99"/>
      <w:r w:rsidRPr="00466796">
        <w:rPr>
          <w:rFonts w:ascii="Times New Roman" w:hAnsi="Times New Roman" w:cs="Times New Roman"/>
          <w:b w:val="0"/>
          <w:color w:val="auto"/>
          <w:sz w:val="26"/>
          <w:szCs w:val="26"/>
        </w:rPr>
        <w:t>: Khoảng cách tối thiểu giữa các công trình hạ tầng kỹ thuật ngầm đô thị  không nằm trong tuy-nen hoặc hào kỹ thuật (m)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1077"/>
        <w:gridCol w:w="1249"/>
        <w:gridCol w:w="1036"/>
        <w:gridCol w:w="954"/>
        <w:gridCol w:w="993"/>
        <w:gridCol w:w="1559"/>
      </w:tblGrid>
      <w:tr w:rsidR="00F006F3" w:rsidRPr="003C3A08" w:rsidTr="00114A96">
        <w:trPr>
          <w:cantSplit/>
          <w:trHeight w:val="935"/>
          <w:tblHeader/>
        </w:trPr>
        <w:tc>
          <w:tcPr>
            <w:tcW w:w="2488"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Loại đường ống</w:t>
            </w:r>
          </w:p>
        </w:tc>
        <w:tc>
          <w:tcPr>
            <w:tcW w:w="1077"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Đường ống cấp nước</w:t>
            </w:r>
          </w:p>
        </w:tc>
        <w:tc>
          <w:tcPr>
            <w:tcW w:w="1249" w:type="dxa"/>
            <w:vAlign w:val="center"/>
          </w:tcPr>
          <w:p w:rsidR="00F006F3" w:rsidRPr="00466796" w:rsidRDefault="00F006F3" w:rsidP="009C1DFE">
            <w:pPr>
              <w:spacing w:before="0" w:after="0"/>
              <w:jc w:val="center"/>
              <w:rPr>
                <w:b/>
                <w:sz w:val="24"/>
                <w:szCs w:val="24"/>
              </w:rPr>
            </w:pPr>
            <w:r w:rsidRPr="00466796">
              <w:rPr>
                <w:b/>
                <w:sz w:val="24"/>
                <w:szCs w:val="24"/>
              </w:rPr>
              <w:t>Cống thoát nước thải</w:t>
            </w:r>
          </w:p>
        </w:tc>
        <w:tc>
          <w:tcPr>
            <w:tcW w:w="1036" w:type="dxa"/>
            <w:vAlign w:val="center"/>
          </w:tcPr>
          <w:p w:rsidR="00F006F3" w:rsidRPr="00466796" w:rsidRDefault="00F006F3" w:rsidP="009C1DFE">
            <w:pPr>
              <w:spacing w:before="0" w:after="0"/>
              <w:jc w:val="center"/>
              <w:rPr>
                <w:b/>
                <w:sz w:val="24"/>
                <w:szCs w:val="24"/>
              </w:rPr>
            </w:pPr>
            <w:r w:rsidRPr="00466796">
              <w:rPr>
                <w:b/>
                <w:sz w:val="24"/>
                <w:szCs w:val="24"/>
              </w:rPr>
              <w:t>Cống thoát nước mưa</w:t>
            </w:r>
          </w:p>
        </w:tc>
        <w:tc>
          <w:tcPr>
            <w:tcW w:w="954"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Cáp điện</w:t>
            </w:r>
          </w:p>
        </w:tc>
        <w:tc>
          <w:tcPr>
            <w:tcW w:w="993"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Cáp thông tin</w:t>
            </w:r>
          </w:p>
        </w:tc>
        <w:tc>
          <w:tcPr>
            <w:tcW w:w="1559"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Kênh mương thoát nước, tuy-nen</w:t>
            </w:r>
          </w:p>
        </w:tc>
      </w:tr>
      <w:tr w:rsidR="00F006F3" w:rsidRPr="00105859" w:rsidTr="006C6FC8">
        <w:tc>
          <w:tcPr>
            <w:tcW w:w="9356" w:type="dxa"/>
            <w:gridSpan w:val="7"/>
          </w:tcPr>
          <w:p w:rsidR="00F006F3" w:rsidRPr="00466796" w:rsidRDefault="00F006F3" w:rsidP="009C1DFE">
            <w:pPr>
              <w:spacing w:before="0" w:after="0"/>
              <w:rPr>
                <w:b/>
                <w:bCs/>
                <w:sz w:val="24"/>
                <w:szCs w:val="24"/>
                <w:lang w:val="pt-BR"/>
              </w:rPr>
            </w:pPr>
            <w:r w:rsidRPr="00466796">
              <w:rPr>
                <w:b/>
                <w:bCs/>
                <w:sz w:val="24"/>
                <w:szCs w:val="24"/>
                <w:lang w:val="pt-BR"/>
              </w:rPr>
              <w:t>Khoảng cách theo chiều ngang</w:t>
            </w:r>
          </w:p>
        </w:tc>
      </w:tr>
      <w:tr w:rsidR="00F006F3" w:rsidRPr="00466796" w:rsidTr="00114A96">
        <w:tc>
          <w:tcPr>
            <w:tcW w:w="2488" w:type="dxa"/>
          </w:tcPr>
          <w:p w:rsidR="00F006F3" w:rsidRPr="00466796" w:rsidRDefault="00F006F3" w:rsidP="009C1DFE">
            <w:pPr>
              <w:spacing w:before="0" w:after="0"/>
              <w:jc w:val="left"/>
              <w:rPr>
                <w:sz w:val="24"/>
                <w:szCs w:val="24"/>
                <w:lang w:val="pt-BR"/>
              </w:rPr>
            </w:pPr>
            <w:r w:rsidRPr="00466796">
              <w:rPr>
                <w:sz w:val="24"/>
                <w:szCs w:val="24"/>
                <w:lang w:val="pt-BR"/>
              </w:rPr>
              <w:t>Đường ống cấp nước</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1,0</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559" w:type="dxa"/>
          </w:tcPr>
          <w:p w:rsidR="00F006F3" w:rsidRPr="00466796" w:rsidRDefault="00F006F3" w:rsidP="009C1DFE">
            <w:pPr>
              <w:spacing w:before="0" w:after="0"/>
              <w:jc w:val="center"/>
              <w:rPr>
                <w:sz w:val="24"/>
                <w:szCs w:val="24"/>
                <w:lang w:val="pt-BR"/>
              </w:rPr>
            </w:pPr>
            <w:r w:rsidRPr="00466796">
              <w:rPr>
                <w:sz w:val="24"/>
                <w:szCs w:val="24"/>
                <w:lang w:val="pt-BR"/>
              </w:rPr>
              <w:t>1,5</w:t>
            </w:r>
          </w:p>
        </w:tc>
      </w:tr>
      <w:tr w:rsidR="00F006F3" w:rsidRPr="00466796" w:rsidTr="00114A96">
        <w:tc>
          <w:tcPr>
            <w:tcW w:w="2488" w:type="dxa"/>
          </w:tcPr>
          <w:p w:rsidR="00F006F3" w:rsidRPr="00466796" w:rsidRDefault="00F006F3" w:rsidP="009C1DFE">
            <w:pPr>
              <w:spacing w:before="0" w:after="0"/>
              <w:jc w:val="left"/>
              <w:rPr>
                <w:sz w:val="24"/>
                <w:szCs w:val="24"/>
              </w:rPr>
            </w:pPr>
            <w:r w:rsidRPr="00466796">
              <w:rPr>
                <w:sz w:val="24"/>
                <w:szCs w:val="24"/>
              </w:rPr>
              <w:t>Cống thoát nước thải</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1</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0,4</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0,4</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559" w:type="dxa"/>
          </w:tcPr>
          <w:p w:rsidR="00F006F3" w:rsidRPr="00466796" w:rsidRDefault="00F006F3" w:rsidP="009C1DFE">
            <w:pPr>
              <w:spacing w:before="0" w:after="0"/>
              <w:jc w:val="center"/>
              <w:rPr>
                <w:sz w:val="24"/>
                <w:szCs w:val="24"/>
                <w:lang w:val="pt-BR"/>
              </w:rPr>
            </w:pPr>
            <w:r w:rsidRPr="00466796">
              <w:rPr>
                <w:sz w:val="24"/>
                <w:szCs w:val="24"/>
                <w:lang w:val="pt-BR"/>
              </w:rPr>
              <w:t>1,0</w:t>
            </w:r>
          </w:p>
        </w:tc>
      </w:tr>
      <w:tr w:rsidR="00F006F3" w:rsidRPr="00466796" w:rsidTr="00114A96">
        <w:tc>
          <w:tcPr>
            <w:tcW w:w="2488" w:type="dxa"/>
          </w:tcPr>
          <w:p w:rsidR="00F006F3" w:rsidRPr="00466796" w:rsidRDefault="00F006F3" w:rsidP="009C1DFE">
            <w:pPr>
              <w:spacing w:before="0" w:after="0"/>
              <w:jc w:val="left"/>
              <w:rPr>
                <w:sz w:val="24"/>
                <w:szCs w:val="24"/>
              </w:rPr>
            </w:pPr>
            <w:r w:rsidRPr="00466796">
              <w:rPr>
                <w:sz w:val="24"/>
                <w:szCs w:val="24"/>
              </w:rPr>
              <w:t>Cống thoát nước mưa</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0,4</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0,4</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559" w:type="dxa"/>
          </w:tcPr>
          <w:p w:rsidR="00F006F3" w:rsidRPr="00466796" w:rsidRDefault="00F006F3" w:rsidP="009C1DFE">
            <w:pPr>
              <w:spacing w:before="0" w:after="0"/>
              <w:jc w:val="center"/>
              <w:rPr>
                <w:sz w:val="24"/>
                <w:szCs w:val="24"/>
                <w:lang w:val="pt-BR"/>
              </w:rPr>
            </w:pPr>
            <w:r w:rsidRPr="00466796">
              <w:rPr>
                <w:sz w:val="24"/>
                <w:szCs w:val="24"/>
                <w:lang w:val="pt-BR"/>
              </w:rPr>
              <w:t>1,0</w:t>
            </w:r>
          </w:p>
        </w:tc>
      </w:tr>
      <w:tr w:rsidR="00F006F3" w:rsidRPr="00466796" w:rsidTr="00114A96">
        <w:tc>
          <w:tcPr>
            <w:tcW w:w="2488" w:type="dxa"/>
          </w:tcPr>
          <w:p w:rsidR="00F006F3" w:rsidRPr="00466796" w:rsidRDefault="00F006F3" w:rsidP="009C1DFE">
            <w:pPr>
              <w:spacing w:before="0" w:after="0"/>
              <w:jc w:val="left"/>
              <w:rPr>
                <w:sz w:val="24"/>
                <w:szCs w:val="24"/>
                <w:lang w:val="pt-BR"/>
              </w:rPr>
            </w:pPr>
            <w:r w:rsidRPr="00466796">
              <w:rPr>
                <w:sz w:val="24"/>
                <w:szCs w:val="24"/>
                <w:lang w:val="pt-BR"/>
              </w:rPr>
              <w:t>Cáp điện</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0,1</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559" w:type="dxa"/>
          </w:tcPr>
          <w:p w:rsidR="00F006F3" w:rsidRPr="00466796" w:rsidRDefault="00F006F3" w:rsidP="009C1DFE">
            <w:pPr>
              <w:spacing w:before="0" w:after="0"/>
              <w:jc w:val="center"/>
              <w:rPr>
                <w:sz w:val="24"/>
                <w:szCs w:val="24"/>
                <w:lang w:val="pt-BR"/>
              </w:rPr>
            </w:pPr>
            <w:r w:rsidRPr="00466796">
              <w:rPr>
                <w:sz w:val="24"/>
                <w:szCs w:val="24"/>
                <w:lang w:val="pt-BR"/>
              </w:rPr>
              <w:t>2,0</w:t>
            </w:r>
          </w:p>
        </w:tc>
      </w:tr>
      <w:tr w:rsidR="00F006F3" w:rsidRPr="00466796" w:rsidTr="00114A96">
        <w:tc>
          <w:tcPr>
            <w:tcW w:w="2488" w:type="dxa"/>
          </w:tcPr>
          <w:p w:rsidR="00F006F3" w:rsidRPr="00466796" w:rsidRDefault="00F006F3" w:rsidP="009C1DFE">
            <w:pPr>
              <w:spacing w:before="0" w:after="0"/>
              <w:jc w:val="left"/>
              <w:rPr>
                <w:sz w:val="24"/>
                <w:szCs w:val="24"/>
                <w:lang w:val="pt-BR"/>
              </w:rPr>
            </w:pPr>
            <w:r w:rsidRPr="00466796">
              <w:rPr>
                <w:sz w:val="24"/>
                <w:szCs w:val="24"/>
                <w:lang w:val="pt-BR"/>
              </w:rPr>
              <w:t>Cáp thông tin</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w:t>
            </w:r>
          </w:p>
        </w:tc>
        <w:tc>
          <w:tcPr>
            <w:tcW w:w="1559" w:type="dxa"/>
          </w:tcPr>
          <w:p w:rsidR="00F006F3" w:rsidRPr="00466796" w:rsidRDefault="00F006F3" w:rsidP="009C1DFE">
            <w:pPr>
              <w:spacing w:before="0" w:after="0"/>
              <w:jc w:val="center"/>
              <w:rPr>
                <w:sz w:val="24"/>
                <w:szCs w:val="24"/>
                <w:lang w:val="pt-BR"/>
              </w:rPr>
            </w:pPr>
            <w:r w:rsidRPr="00466796">
              <w:rPr>
                <w:sz w:val="24"/>
                <w:szCs w:val="24"/>
                <w:lang w:val="pt-BR"/>
              </w:rPr>
              <w:t>1,0</w:t>
            </w:r>
          </w:p>
        </w:tc>
      </w:tr>
      <w:tr w:rsidR="00F006F3" w:rsidRPr="00466796" w:rsidTr="00114A96">
        <w:tc>
          <w:tcPr>
            <w:tcW w:w="2488" w:type="dxa"/>
          </w:tcPr>
          <w:p w:rsidR="00F006F3" w:rsidRPr="00466796" w:rsidRDefault="00F006F3" w:rsidP="00F03645">
            <w:pPr>
              <w:spacing w:before="0" w:after="0"/>
              <w:jc w:val="left"/>
              <w:rPr>
                <w:sz w:val="24"/>
                <w:szCs w:val="24"/>
              </w:rPr>
            </w:pPr>
            <w:r w:rsidRPr="00466796">
              <w:rPr>
                <w:sz w:val="24"/>
                <w:szCs w:val="24"/>
              </w:rPr>
              <w:t>Tuy-nen, hào kỹ thuật</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1,5</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1,0</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1,0</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2,0</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1</w:t>
            </w:r>
          </w:p>
        </w:tc>
        <w:tc>
          <w:tcPr>
            <w:tcW w:w="1559" w:type="dxa"/>
          </w:tcPr>
          <w:p w:rsidR="00F006F3" w:rsidRPr="00466796" w:rsidRDefault="00F006F3" w:rsidP="009C1DFE">
            <w:pPr>
              <w:spacing w:before="0" w:after="0"/>
              <w:jc w:val="center"/>
              <w:rPr>
                <w:sz w:val="24"/>
                <w:szCs w:val="24"/>
                <w:lang w:val="pt-BR"/>
              </w:rPr>
            </w:pPr>
            <w:r w:rsidRPr="00466796">
              <w:rPr>
                <w:sz w:val="24"/>
                <w:szCs w:val="24"/>
                <w:lang w:val="pt-BR"/>
              </w:rPr>
              <w:t>-</w:t>
            </w:r>
          </w:p>
        </w:tc>
      </w:tr>
      <w:tr w:rsidR="00F006F3" w:rsidRPr="00466796" w:rsidTr="006C6FC8">
        <w:tc>
          <w:tcPr>
            <w:tcW w:w="9356" w:type="dxa"/>
            <w:gridSpan w:val="7"/>
          </w:tcPr>
          <w:p w:rsidR="00F006F3" w:rsidRPr="00466796" w:rsidRDefault="00F006F3" w:rsidP="009C1DFE">
            <w:pPr>
              <w:spacing w:before="0" w:after="0"/>
              <w:rPr>
                <w:b/>
                <w:bCs/>
                <w:sz w:val="24"/>
                <w:szCs w:val="24"/>
              </w:rPr>
            </w:pPr>
            <w:r w:rsidRPr="00466796">
              <w:rPr>
                <w:b/>
                <w:bCs/>
                <w:sz w:val="24"/>
                <w:szCs w:val="24"/>
              </w:rPr>
              <w:t>Khoảng cách theo chiều đứng</w:t>
            </w:r>
          </w:p>
        </w:tc>
      </w:tr>
      <w:tr w:rsidR="00F006F3" w:rsidRPr="00466796" w:rsidTr="00114A96">
        <w:tc>
          <w:tcPr>
            <w:tcW w:w="2488" w:type="dxa"/>
          </w:tcPr>
          <w:p w:rsidR="00F006F3" w:rsidRPr="00466796" w:rsidRDefault="00F006F3" w:rsidP="009C1DFE">
            <w:pPr>
              <w:spacing w:before="0" w:after="0"/>
              <w:jc w:val="left"/>
              <w:rPr>
                <w:sz w:val="24"/>
                <w:szCs w:val="24"/>
                <w:lang w:val="pt-BR"/>
              </w:rPr>
            </w:pPr>
            <w:r w:rsidRPr="00466796">
              <w:rPr>
                <w:sz w:val="24"/>
                <w:szCs w:val="24"/>
                <w:lang w:val="pt-BR"/>
              </w:rPr>
              <w:t>Đường ống cấp nước</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1,0</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559" w:type="dxa"/>
          </w:tcPr>
          <w:p w:rsidR="00F006F3" w:rsidRPr="00466796" w:rsidRDefault="00F006F3" w:rsidP="009C1DFE">
            <w:pPr>
              <w:spacing w:before="0" w:after="0"/>
              <w:jc w:val="center"/>
              <w:rPr>
                <w:sz w:val="24"/>
                <w:szCs w:val="24"/>
                <w:lang w:val="pt-BR"/>
              </w:rPr>
            </w:pPr>
          </w:p>
        </w:tc>
      </w:tr>
      <w:tr w:rsidR="00F006F3" w:rsidRPr="00466796" w:rsidTr="00114A96">
        <w:tc>
          <w:tcPr>
            <w:tcW w:w="2488" w:type="dxa"/>
          </w:tcPr>
          <w:p w:rsidR="00F006F3" w:rsidRPr="00466796" w:rsidRDefault="00F006F3" w:rsidP="009C1DFE">
            <w:pPr>
              <w:spacing w:before="0" w:after="0"/>
              <w:jc w:val="left"/>
              <w:rPr>
                <w:sz w:val="24"/>
                <w:szCs w:val="24"/>
              </w:rPr>
            </w:pPr>
            <w:r w:rsidRPr="00466796">
              <w:rPr>
                <w:sz w:val="24"/>
                <w:szCs w:val="24"/>
              </w:rPr>
              <w:t>Cống thoát nước thải</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1,0</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0,4</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559" w:type="dxa"/>
          </w:tcPr>
          <w:p w:rsidR="00F006F3" w:rsidRPr="00466796" w:rsidRDefault="00F006F3" w:rsidP="009C1DFE">
            <w:pPr>
              <w:spacing w:before="0" w:after="0"/>
              <w:jc w:val="center"/>
              <w:rPr>
                <w:sz w:val="24"/>
                <w:szCs w:val="24"/>
                <w:lang w:val="pt-BR"/>
              </w:rPr>
            </w:pPr>
          </w:p>
        </w:tc>
      </w:tr>
      <w:tr w:rsidR="00F006F3" w:rsidRPr="00466796" w:rsidTr="00114A96">
        <w:tc>
          <w:tcPr>
            <w:tcW w:w="2488" w:type="dxa"/>
          </w:tcPr>
          <w:p w:rsidR="00F006F3" w:rsidRPr="00466796" w:rsidRDefault="00F006F3" w:rsidP="009C1DFE">
            <w:pPr>
              <w:spacing w:before="0" w:after="0"/>
              <w:jc w:val="left"/>
              <w:rPr>
                <w:sz w:val="24"/>
                <w:szCs w:val="24"/>
              </w:rPr>
            </w:pPr>
            <w:r w:rsidRPr="00466796">
              <w:rPr>
                <w:sz w:val="24"/>
                <w:szCs w:val="24"/>
              </w:rPr>
              <w:t>Cống thoát nước mưa</w:t>
            </w:r>
          </w:p>
        </w:tc>
        <w:tc>
          <w:tcPr>
            <w:tcW w:w="1077" w:type="dxa"/>
          </w:tcPr>
          <w:p w:rsidR="00F006F3" w:rsidRPr="00466796" w:rsidRDefault="00F006F3" w:rsidP="009C1DFE">
            <w:pPr>
              <w:spacing w:before="0" w:after="0"/>
              <w:jc w:val="center"/>
              <w:rPr>
                <w:sz w:val="24"/>
                <w:szCs w:val="24"/>
              </w:rPr>
            </w:pPr>
            <w:r w:rsidRPr="00466796">
              <w:rPr>
                <w:sz w:val="24"/>
                <w:szCs w:val="24"/>
              </w:rPr>
              <w:t>0,5</w:t>
            </w:r>
          </w:p>
        </w:tc>
        <w:tc>
          <w:tcPr>
            <w:tcW w:w="1249" w:type="dxa"/>
          </w:tcPr>
          <w:p w:rsidR="00F006F3" w:rsidRPr="00466796" w:rsidRDefault="00F006F3" w:rsidP="009C1DFE">
            <w:pPr>
              <w:spacing w:before="0" w:after="0"/>
              <w:jc w:val="center"/>
              <w:rPr>
                <w:sz w:val="24"/>
                <w:szCs w:val="24"/>
              </w:rPr>
            </w:pPr>
            <w:r w:rsidRPr="00466796">
              <w:rPr>
                <w:sz w:val="24"/>
                <w:szCs w:val="24"/>
              </w:rPr>
              <w:t>0,4</w:t>
            </w:r>
          </w:p>
        </w:tc>
        <w:tc>
          <w:tcPr>
            <w:tcW w:w="1036" w:type="dxa"/>
          </w:tcPr>
          <w:p w:rsidR="00F006F3" w:rsidRPr="00466796" w:rsidRDefault="00F006F3" w:rsidP="009C1DFE">
            <w:pPr>
              <w:spacing w:before="0" w:after="0"/>
              <w:jc w:val="center"/>
              <w:rPr>
                <w:sz w:val="24"/>
                <w:szCs w:val="24"/>
              </w:rPr>
            </w:pPr>
            <w:r w:rsidRPr="00466796">
              <w:rPr>
                <w:sz w:val="24"/>
                <w:szCs w:val="24"/>
              </w:rPr>
              <w:t>-</w:t>
            </w:r>
          </w:p>
        </w:tc>
        <w:tc>
          <w:tcPr>
            <w:tcW w:w="954" w:type="dxa"/>
          </w:tcPr>
          <w:p w:rsidR="00F006F3" w:rsidRPr="00466796" w:rsidRDefault="00F006F3" w:rsidP="009C1DFE">
            <w:pPr>
              <w:spacing w:before="0" w:after="0"/>
              <w:jc w:val="center"/>
              <w:rPr>
                <w:sz w:val="24"/>
                <w:szCs w:val="24"/>
              </w:rPr>
            </w:pPr>
            <w:r w:rsidRPr="00466796">
              <w:rPr>
                <w:sz w:val="24"/>
                <w:szCs w:val="24"/>
              </w:rPr>
              <w:t>0,5</w:t>
            </w:r>
          </w:p>
        </w:tc>
        <w:tc>
          <w:tcPr>
            <w:tcW w:w="993" w:type="dxa"/>
          </w:tcPr>
          <w:p w:rsidR="00F006F3" w:rsidRPr="00466796" w:rsidRDefault="00F006F3" w:rsidP="009C1DFE">
            <w:pPr>
              <w:spacing w:before="0" w:after="0"/>
              <w:jc w:val="center"/>
              <w:rPr>
                <w:sz w:val="24"/>
                <w:szCs w:val="24"/>
              </w:rPr>
            </w:pPr>
            <w:r w:rsidRPr="00466796">
              <w:rPr>
                <w:sz w:val="24"/>
                <w:szCs w:val="24"/>
              </w:rPr>
              <w:t>0,5</w:t>
            </w:r>
          </w:p>
        </w:tc>
        <w:tc>
          <w:tcPr>
            <w:tcW w:w="1559" w:type="dxa"/>
          </w:tcPr>
          <w:p w:rsidR="00F006F3" w:rsidRPr="00466796" w:rsidRDefault="00F006F3" w:rsidP="009C1DFE">
            <w:pPr>
              <w:spacing w:before="0" w:after="0"/>
              <w:jc w:val="center"/>
              <w:rPr>
                <w:sz w:val="24"/>
                <w:szCs w:val="24"/>
              </w:rPr>
            </w:pPr>
          </w:p>
        </w:tc>
      </w:tr>
      <w:tr w:rsidR="00F006F3" w:rsidRPr="00466796" w:rsidTr="00114A96">
        <w:tc>
          <w:tcPr>
            <w:tcW w:w="2488" w:type="dxa"/>
          </w:tcPr>
          <w:p w:rsidR="00F006F3" w:rsidRPr="00466796" w:rsidRDefault="00F006F3" w:rsidP="009C1DFE">
            <w:pPr>
              <w:spacing w:before="0" w:after="0"/>
              <w:jc w:val="left"/>
              <w:rPr>
                <w:sz w:val="24"/>
                <w:szCs w:val="24"/>
                <w:lang w:val="pt-BR"/>
              </w:rPr>
            </w:pPr>
            <w:r w:rsidRPr="00466796">
              <w:rPr>
                <w:sz w:val="24"/>
                <w:szCs w:val="24"/>
                <w:lang w:val="pt-BR"/>
              </w:rPr>
              <w:t>Cáp điện</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0,1</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559" w:type="dxa"/>
          </w:tcPr>
          <w:p w:rsidR="00F006F3" w:rsidRPr="00466796" w:rsidRDefault="00F006F3" w:rsidP="009C1DFE">
            <w:pPr>
              <w:spacing w:before="0" w:after="0"/>
              <w:jc w:val="center"/>
              <w:rPr>
                <w:sz w:val="24"/>
                <w:szCs w:val="24"/>
                <w:lang w:val="pt-BR"/>
              </w:rPr>
            </w:pPr>
          </w:p>
        </w:tc>
      </w:tr>
      <w:tr w:rsidR="00F006F3" w:rsidRPr="00466796" w:rsidTr="00114A96">
        <w:tc>
          <w:tcPr>
            <w:tcW w:w="2488" w:type="dxa"/>
          </w:tcPr>
          <w:p w:rsidR="00F006F3" w:rsidRPr="00466796" w:rsidRDefault="00F006F3" w:rsidP="009C1DFE">
            <w:pPr>
              <w:spacing w:before="0" w:after="0"/>
              <w:jc w:val="left"/>
              <w:rPr>
                <w:sz w:val="24"/>
                <w:szCs w:val="24"/>
                <w:lang w:val="pt-BR"/>
              </w:rPr>
            </w:pPr>
            <w:r w:rsidRPr="00466796">
              <w:rPr>
                <w:sz w:val="24"/>
                <w:szCs w:val="24"/>
                <w:lang w:val="pt-BR"/>
              </w:rPr>
              <w:t>Cáp thông tin</w:t>
            </w:r>
          </w:p>
        </w:tc>
        <w:tc>
          <w:tcPr>
            <w:tcW w:w="1077"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249"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1036"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54" w:type="dxa"/>
          </w:tcPr>
          <w:p w:rsidR="00F006F3" w:rsidRPr="00466796" w:rsidRDefault="00F006F3" w:rsidP="009C1DFE">
            <w:pPr>
              <w:spacing w:before="0" w:after="0"/>
              <w:jc w:val="center"/>
              <w:rPr>
                <w:sz w:val="24"/>
                <w:szCs w:val="24"/>
                <w:lang w:val="pt-BR"/>
              </w:rPr>
            </w:pPr>
            <w:r w:rsidRPr="00466796">
              <w:rPr>
                <w:sz w:val="24"/>
                <w:szCs w:val="24"/>
                <w:lang w:val="pt-BR"/>
              </w:rPr>
              <w:t>0,5</w:t>
            </w:r>
          </w:p>
        </w:tc>
        <w:tc>
          <w:tcPr>
            <w:tcW w:w="993" w:type="dxa"/>
          </w:tcPr>
          <w:p w:rsidR="00F006F3" w:rsidRPr="00466796" w:rsidRDefault="00F006F3" w:rsidP="009C1DFE">
            <w:pPr>
              <w:spacing w:before="0" w:after="0"/>
              <w:jc w:val="center"/>
              <w:rPr>
                <w:sz w:val="24"/>
                <w:szCs w:val="24"/>
                <w:lang w:val="pt-BR"/>
              </w:rPr>
            </w:pPr>
            <w:r w:rsidRPr="00466796">
              <w:rPr>
                <w:sz w:val="24"/>
                <w:szCs w:val="24"/>
                <w:lang w:val="pt-BR"/>
              </w:rPr>
              <w:t>-</w:t>
            </w:r>
          </w:p>
        </w:tc>
        <w:tc>
          <w:tcPr>
            <w:tcW w:w="1559" w:type="dxa"/>
          </w:tcPr>
          <w:p w:rsidR="00F006F3" w:rsidRPr="00466796" w:rsidRDefault="00F006F3" w:rsidP="009C1DFE">
            <w:pPr>
              <w:spacing w:before="0" w:after="0"/>
              <w:jc w:val="center"/>
              <w:rPr>
                <w:sz w:val="24"/>
                <w:szCs w:val="24"/>
                <w:lang w:val="pt-BR"/>
              </w:rPr>
            </w:pPr>
          </w:p>
        </w:tc>
      </w:tr>
    </w:tbl>
    <w:p w:rsidR="00F006F3" w:rsidRPr="00466796" w:rsidRDefault="00F006F3" w:rsidP="00C42CDD">
      <w:pPr>
        <w:tabs>
          <w:tab w:val="num" w:pos="1260"/>
        </w:tabs>
        <w:spacing w:before="60" w:after="0"/>
        <w:rPr>
          <w:sz w:val="22"/>
          <w:szCs w:val="22"/>
        </w:rPr>
      </w:pPr>
      <w:r w:rsidRPr="00466796">
        <w:rPr>
          <w:sz w:val="22"/>
          <w:szCs w:val="22"/>
        </w:rPr>
        <w:t xml:space="preserve">CHÚ THÍCH: Khoảng cách theo </w:t>
      </w:r>
      <w:fldSimple w:instr=" REF _Ref383162461 \h  \* MERGEFORMAT ">
        <w:r w:rsidRPr="00E91CB6">
          <w:rPr>
            <w:sz w:val="22"/>
            <w:szCs w:val="22"/>
          </w:rPr>
          <w:t>Bảng 2.12</w:t>
        </w:r>
      </w:fldSimple>
      <w:r w:rsidRPr="00466796">
        <w:rPr>
          <w:sz w:val="22"/>
          <w:szCs w:val="22"/>
        </w:rPr>
        <w:t xml:space="preserve"> được phép thay đổi theo các tiêu chuẩn kỹ thuật chuyên ngành được áp dụng.</w:t>
      </w:r>
    </w:p>
    <w:p w:rsidR="00F006F3" w:rsidRPr="00466796" w:rsidRDefault="00F006F3" w:rsidP="009D529D">
      <w:pPr>
        <w:numPr>
          <w:ilvl w:val="0"/>
          <w:numId w:val="5"/>
        </w:numPr>
        <w:tabs>
          <w:tab w:val="num" w:pos="-7650"/>
          <w:tab w:val="num" w:pos="720"/>
          <w:tab w:val="num" w:pos="1260"/>
        </w:tabs>
        <w:spacing w:before="60" w:after="0"/>
      </w:pPr>
      <w:r w:rsidRPr="00466796">
        <w:t>Trường hợp đường ống cấp nước sinh hoạt song song với đường ống thoát nước thải, khoảng cách giữa các đường ống không được nhỏ hơn 1,5m, khi đường kính ống cấp nước 200mm khoảng cách đó không được nhỏ hơn 3m và khi đường kính ống cấp nước lớn hơn 200mm thì trên đoạn ống song song đường ống cấp nước phải làm bằng kim loại;</w:t>
      </w:r>
    </w:p>
    <w:p w:rsidR="00F006F3" w:rsidRPr="00466796" w:rsidRDefault="00F006F3" w:rsidP="009D529D">
      <w:pPr>
        <w:numPr>
          <w:ilvl w:val="0"/>
          <w:numId w:val="5"/>
        </w:numPr>
        <w:tabs>
          <w:tab w:val="num" w:pos="-7650"/>
          <w:tab w:val="num" w:pos="720"/>
          <w:tab w:val="num" w:pos="1260"/>
        </w:tabs>
        <w:spacing w:before="60" w:after="0"/>
      </w:pPr>
      <w:r w:rsidRPr="00466796">
        <w:t>Khoảng cách giữa các đường ống cấp nước có đường kính lớn hơn 300mm và với cáp thông tin không được nhỏ hơn 1m;</w:t>
      </w:r>
    </w:p>
    <w:p w:rsidR="00F006F3" w:rsidRPr="00466796" w:rsidRDefault="00F006F3" w:rsidP="009D529D">
      <w:pPr>
        <w:numPr>
          <w:ilvl w:val="0"/>
          <w:numId w:val="5"/>
        </w:numPr>
        <w:tabs>
          <w:tab w:val="num" w:pos="-7650"/>
          <w:tab w:val="num" w:pos="720"/>
          <w:tab w:val="num" w:pos="1260"/>
        </w:tabs>
        <w:spacing w:before="60" w:after="0"/>
      </w:pPr>
      <w:r w:rsidRPr="00466796">
        <w:t>Trường hợp đường ống cấp nước song song với nhau, khoảng cách giữa chúng không được nhỏ hơn 0,7m khi đường kính ống 300mm; không được nhỏ hơn 1m khi đường ống 400</w:t>
      </w:r>
      <w:r w:rsidRPr="00466796">
        <w:sym w:font="Symbol" w:char="F0B8"/>
      </w:r>
      <w:r w:rsidRPr="00466796">
        <w:t>1.000mm; không được nhỏ hơn 1,5m khi đường kính ống trên 1.000mm. Khoảng cách giữa các đường ống có áp lực khác cũng áp dụng tiêu chuẩn tương tự;</w:t>
      </w:r>
    </w:p>
    <w:p w:rsidR="00F006F3" w:rsidRPr="00466796" w:rsidRDefault="00F006F3" w:rsidP="009D529D">
      <w:pPr>
        <w:numPr>
          <w:ilvl w:val="0"/>
          <w:numId w:val="5"/>
        </w:numPr>
        <w:tabs>
          <w:tab w:val="num" w:pos="-7650"/>
          <w:tab w:val="num" w:pos="720"/>
          <w:tab w:val="num" w:pos="1260"/>
        </w:tabs>
        <w:spacing w:before="60" w:after="0"/>
      </w:pPr>
      <w:r w:rsidRPr="00466796">
        <w:t xml:space="preserve">Khoảng cách tối thiểu giữa các hệ thống hạ tầng kỹ thuật ngầm đô thị khi đặt chung trong tuy-nen hoặc hào kỹ thuật được quy định trong </w:t>
      </w:r>
      <w:fldSimple w:instr=" REF _Ref383163053 \h  \* MERGEFORMAT ">
        <w:r w:rsidRPr="00466796">
          <w:rPr>
            <w:iCs/>
            <w:spacing w:val="-2"/>
          </w:rPr>
          <w:t xml:space="preserve">Bảng </w:t>
        </w:r>
        <w:r>
          <w:rPr>
            <w:noProof/>
          </w:rPr>
          <w:t>2</w:t>
        </w:r>
        <w:r w:rsidRPr="00466796">
          <w:rPr>
            <w:noProof/>
          </w:rPr>
          <w:t>.</w:t>
        </w:r>
        <w:r>
          <w:rPr>
            <w:noProof/>
          </w:rPr>
          <w:t>13</w:t>
        </w:r>
      </w:fldSimple>
      <w:r w:rsidRPr="00466796">
        <w:t>;</w:t>
      </w:r>
    </w:p>
    <w:p w:rsidR="00F006F3" w:rsidRPr="00466796" w:rsidRDefault="00F006F3" w:rsidP="00876B54">
      <w:pPr>
        <w:spacing w:after="0"/>
        <w:rPr>
          <w:iCs/>
          <w:spacing w:val="-2"/>
        </w:rPr>
      </w:pPr>
      <w:bookmarkStart w:id="100" w:name="_Ref383163053"/>
      <w:r w:rsidRPr="00466796">
        <w:rPr>
          <w:iCs/>
          <w:spacing w:val="-2"/>
        </w:rPr>
        <w:t xml:space="preserve">Bảng </w:t>
      </w:r>
      <w:fldSimple w:instr=" STYLEREF 1 \s ">
        <w:r>
          <w:rPr>
            <w:noProof/>
          </w:rPr>
          <w:t>2</w:t>
        </w:r>
      </w:fldSimple>
      <w:r w:rsidRPr="00466796">
        <w:t>.</w:t>
      </w:r>
      <w:fldSimple w:instr=" SEQ Table \* ARABIC \s 1 ">
        <w:r>
          <w:rPr>
            <w:noProof/>
          </w:rPr>
          <w:t>13</w:t>
        </w:r>
      </w:fldSimple>
      <w:bookmarkEnd w:id="100"/>
      <w:r w:rsidRPr="00466796">
        <w:rPr>
          <w:iCs/>
          <w:spacing w:val="-2"/>
        </w:rPr>
        <w:t>: Khoảng cách tối thiểu giữa các hệ thống hạ tầng kỹ thuật ngầm đô thị  khi đặt chung trong tuy-nen hoặc hào kỹ thuật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559"/>
        <w:gridCol w:w="2410"/>
        <w:gridCol w:w="1417"/>
        <w:gridCol w:w="1276"/>
      </w:tblGrid>
      <w:tr w:rsidR="00F006F3" w:rsidRPr="00466796" w:rsidTr="00C901C5">
        <w:tc>
          <w:tcPr>
            <w:tcW w:w="2694" w:type="dxa"/>
            <w:vAlign w:val="center"/>
          </w:tcPr>
          <w:p w:rsidR="00F006F3" w:rsidRPr="00466796" w:rsidRDefault="00F006F3" w:rsidP="009C1DFE">
            <w:pPr>
              <w:spacing w:before="0" w:after="0"/>
              <w:jc w:val="center"/>
              <w:rPr>
                <w:b/>
                <w:sz w:val="24"/>
                <w:szCs w:val="24"/>
                <w:lang w:val="es-ES"/>
              </w:rPr>
            </w:pPr>
            <w:r w:rsidRPr="00466796">
              <w:rPr>
                <w:b/>
                <w:sz w:val="24"/>
                <w:szCs w:val="24"/>
                <w:lang w:val="pt-BR"/>
              </w:rPr>
              <w:t>Loại đường ống</w:t>
            </w:r>
          </w:p>
        </w:tc>
        <w:tc>
          <w:tcPr>
            <w:tcW w:w="1559"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Đường ống cấp nước</w:t>
            </w:r>
          </w:p>
        </w:tc>
        <w:tc>
          <w:tcPr>
            <w:tcW w:w="2410"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Cống thoát nước thải, thoát nước mưa</w:t>
            </w:r>
          </w:p>
        </w:tc>
        <w:tc>
          <w:tcPr>
            <w:tcW w:w="1417"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 xml:space="preserve">Cáp </w:t>
            </w:r>
          </w:p>
          <w:p w:rsidR="00F006F3" w:rsidRPr="00466796" w:rsidRDefault="00F006F3" w:rsidP="009C1DFE">
            <w:pPr>
              <w:spacing w:before="0" w:after="0"/>
              <w:jc w:val="center"/>
              <w:rPr>
                <w:b/>
                <w:sz w:val="24"/>
                <w:szCs w:val="24"/>
                <w:lang w:val="es-ES"/>
              </w:rPr>
            </w:pPr>
            <w:r w:rsidRPr="00466796">
              <w:rPr>
                <w:b/>
                <w:sz w:val="24"/>
                <w:szCs w:val="24"/>
                <w:lang w:val="pt-BR"/>
              </w:rPr>
              <w:t>điện</w:t>
            </w:r>
          </w:p>
        </w:tc>
        <w:tc>
          <w:tcPr>
            <w:tcW w:w="1276" w:type="dxa"/>
            <w:vAlign w:val="center"/>
          </w:tcPr>
          <w:p w:rsidR="00F006F3" w:rsidRPr="00466796" w:rsidRDefault="00F006F3" w:rsidP="009C1DFE">
            <w:pPr>
              <w:spacing w:before="0" w:after="0"/>
              <w:jc w:val="center"/>
              <w:rPr>
                <w:b/>
                <w:sz w:val="24"/>
                <w:szCs w:val="24"/>
                <w:lang w:val="pt-BR"/>
              </w:rPr>
            </w:pPr>
            <w:r w:rsidRPr="00466796">
              <w:rPr>
                <w:b/>
                <w:sz w:val="24"/>
                <w:szCs w:val="24"/>
                <w:lang w:val="pt-BR"/>
              </w:rPr>
              <w:t>Cáp thông tin</w:t>
            </w:r>
          </w:p>
        </w:tc>
      </w:tr>
      <w:tr w:rsidR="00F006F3" w:rsidRPr="00466796" w:rsidTr="00C901C5">
        <w:tc>
          <w:tcPr>
            <w:tcW w:w="2694" w:type="dxa"/>
          </w:tcPr>
          <w:p w:rsidR="00F006F3" w:rsidRPr="00466796" w:rsidRDefault="00F006F3" w:rsidP="009C1DFE">
            <w:pPr>
              <w:spacing w:before="0" w:after="0"/>
              <w:jc w:val="left"/>
              <w:rPr>
                <w:sz w:val="24"/>
                <w:szCs w:val="24"/>
                <w:lang w:val="pt-BR"/>
              </w:rPr>
            </w:pPr>
            <w:r w:rsidRPr="00466796">
              <w:rPr>
                <w:sz w:val="24"/>
                <w:szCs w:val="24"/>
                <w:lang w:val="pt-BR"/>
              </w:rPr>
              <w:t>Đường ống cấp nước</w:t>
            </w:r>
          </w:p>
        </w:tc>
        <w:tc>
          <w:tcPr>
            <w:tcW w:w="1559" w:type="dxa"/>
          </w:tcPr>
          <w:p w:rsidR="00F006F3" w:rsidRPr="00466796" w:rsidRDefault="00F006F3" w:rsidP="00C901C5">
            <w:pPr>
              <w:spacing w:before="0" w:after="0"/>
              <w:jc w:val="center"/>
              <w:rPr>
                <w:sz w:val="24"/>
                <w:szCs w:val="24"/>
                <w:lang w:val="es-ES"/>
              </w:rPr>
            </w:pPr>
            <w:r w:rsidRPr="00466796">
              <w:rPr>
                <w:sz w:val="24"/>
                <w:szCs w:val="24"/>
                <w:lang w:val="es-ES"/>
              </w:rPr>
              <w:t>0,5</w:t>
            </w:r>
          </w:p>
        </w:tc>
        <w:tc>
          <w:tcPr>
            <w:tcW w:w="2410" w:type="dxa"/>
          </w:tcPr>
          <w:p w:rsidR="00F006F3" w:rsidRPr="00466796" w:rsidRDefault="00F006F3" w:rsidP="009C1DFE">
            <w:pPr>
              <w:spacing w:before="0" w:after="0"/>
              <w:jc w:val="center"/>
              <w:rPr>
                <w:sz w:val="24"/>
                <w:szCs w:val="24"/>
                <w:lang w:val="es-ES"/>
              </w:rPr>
            </w:pPr>
            <w:r w:rsidRPr="00466796">
              <w:rPr>
                <w:sz w:val="24"/>
                <w:szCs w:val="24"/>
                <w:lang w:val="es-ES"/>
              </w:rPr>
              <w:t>1,0</w:t>
            </w:r>
          </w:p>
        </w:tc>
        <w:tc>
          <w:tcPr>
            <w:tcW w:w="1417" w:type="dxa"/>
          </w:tcPr>
          <w:p w:rsidR="00F006F3" w:rsidRPr="00466796" w:rsidRDefault="00F006F3" w:rsidP="009C1DFE">
            <w:pPr>
              <w:spacing w:before="0" w:after="0"/>
              <w:jc w:val="center"/>
              <w:rPr>
                <w:sz w:val="24"/>
                <w:szCs w:val="24"/>
                <w:lang w:val="es-ES"/>
              </w:rPr>
            </w:pPr>
            <w:r w:rsidRPr="00466796">
              <w:rPr>
                <w:sz w:val="24"/>
                <w:szCs w:val="24"/>
                <w:lang w:val="es-ES"/>
              </w:rPr>
              <w:t>0,5</w:t>
            </w:r>
          </w:p>
        </w:tc>
        <w:tc>
          <w:tcPr>
            <w:tcW w:w="1276" w:type="dxa"/>
          </w:tcPr>
          <w:p w:rsidR="00F006F3" w:rsidRPr="00466796" w:rsidRDefault="00F006F3" w:rsidP="009C1DFE">
            <w:pPr>
              <w:spacing w:before="0" w:after="0"/>
              <w:jc w:val="center"/>
              <w:rPr>
                <w:sz w:val="24"/>
                <w:szCs w:val="24"/>
                <w:lang w:val="es-ES"/>
              </w:rPr>
            </w:pPr>
            <w:r w:rsidRPr="00466796">
              <w:rPr>
                <w:sz w:val="24"/>
                <w:szCs w:val="24"/>
                <w:lang w:val="es-ES"/>
              </w:rPr>
              <w:t>0,5</w:t>
            </w:r>
          </w:p>
        </w:tc>
      </w:tr>
      <w:tr w:rsidR="00F006F3" w:rsidRPr="00466796" w:rsidTr="00C901C5">
        <w:tc>
          <w:tcPr>
            <w:tcW w:w="2694" w:type="dxa"/>
          </w:tcPr>
          <w:p w:rsidR="00F006F3" w:rsidRPr="00466796" w:rsidRDefault="00F006F3" w:rsidP="009C1DFE">
            <w:pPr>
              <w:spacing w:before="0" w:after="0"/>
              <w:jc w:val="left"/>
              <w:rPr>
                <w:sz w:val="24"/>
                <w:szCs w:val="24"/>
              </w:rPr>
            </w:pPr>
            <w:r w:rsidRPr="00466796">
              <w:rPr>
                <w:sz w:val="24"/>
                <w:szCs w:val="24"/>
              </w:rPr>
              <w:t>Cống thoát nước thải, thoát nước mưa</w:t>
            </w:r>
          </w:p>
        </w:tc>
        <w:tc>
          <w:tcPr>
            <w:tcW w:w="1559" w:type="dxa"/>
          </w:tcPr>
          <w:p w:rsidR="00F006F3" w:rsidRPr="00466796" w:rsidRDefault="00F006F3" w:rsidP="009C1DFE">
            <w:pPr>
              <w:spacing w:before="0" w:after="0"/>
              <w:jc w:val="center"/>
              <w:rPr>
                <w:sz w:val="24"/>
                <w:szCs w:val="24"/>
                <w:lang w:val="es-ES"/>
              </w:rPr>
            </w:pPr>
            <w:r w:rsidRPr="00466796">
              <w:rPr>
                <w:sz w:val="24"/>
                <w:szCs w:val="24"/>
                <w:lang w:val="es-ES"/>
              </w:rPr>
              <w:t>1,0</w:t>
            </w:r>
          </w:p>
        </w:tc>
        <w:tc>
          <w:tcPr>
            <w:tcW w:w="2410" w:type="dxa"/>
          </w:tcPr>
          <w:p w:rsidR="00F006F3" w:rsidRPr="00466796" w:rsidRDefault="00F006F3" w:rsidP="009C1DFE">
            <w:pPr>
              <w:spacing w:before="0" w:after="0"/>
              <w:jc w:val="center"/>
              <w:rPr>
                <w:sz w:val="24"/>
                <w:szCs w:val="24"/>
                <w:lang w:val="es-ES"/>
              </w:rPr>
            </w:pPr>
            <w:r w:rsidRPr="00466796">
              <w:rPr>
                <w:sz w:val="24"/>
                <w:szCs w:val="24"/>
                <w:lang w:val="es-ES"/>
              </w:rPr>
              <w:t>0,4</w:t>
            </w:r>
          </w:p>
        </w:tc>
        <w:tc>
          <w:tcPr>
            <w:tcW w:w="1417" w:type="dxa"/>
          </w:tcPr>
          <w:p w:rsidR="00F006F3" w:rsidRPr="00466796" w:rsidRDefault="00F006F3" w:rsidP="009C1DFE">
            <w:pPr>
              <w:spacing w:before="0" w:after="0"/>
              <w:jc w:val="center"/>
              <w:rPr>
                <w:sz w:val="24"/>
                <w:szCs w:val="24"/>
                <w:lang w:val="es-ES"/>
              </w:rPr>
            </w:pPr>
            <w:r w:rsidRPr="00466796">
              <w:rPr>
                <w:sz w:val="24"/>
                <w:szCs w:val="24"/>
                <w:lang w:val="es-ES"/>
              </w:rPr>
              <w:t>0,5</w:t>
            </w:r>
          </w:p>
        </w:tc>
        <w:tc>
          <w:tcPr>
            <w:tcW w:w="1276" w:type="dxa"/>
          </w:tcPr>
          <w:p w:rsidR="00F006F3" w:rsidRPr="00466796" w:rsidRDefault="00F006F3" w:rsidP="009C1DFE">
            <w:pPr>
              <w:spacing w:before="0" w:after="0"/>
              <w:jc w:val="center"/>
              <w:rPr>
                <w:sz w:val="24"/>
                <w:szCs w:val="24"/>
                <w:lang w:val="es-ES"/>
              </w:rPr>
            </w:pPr>
            <w:r w:rsidRPr="00466796">
              <w:rPr>
                <w:sz w:val="24"/>
                <w:szCs w:val="24"/>
                <w:lang w:val="es-ES"/>
              </w:rPr>
              <w:t>0,5</w:t>
            </w:r>
          </w:p>
        </w:tc>
      </w:tr>
      <w:tr w:rsidR="00F006F3" w:rsidRPr="00466796" w:rsidTr="00C901C5">
        <w:tc>
          <w:tcPr>
            <w:tcW w:w="2694" w:type="dxa"/>
          </w:tcPr>
          <w:p w:rsidR="00F006F3" w:rsidRPr="00466796" w:rsidRDefault="00F006F3" w:rsidP="009C1DFE">
            <w:pPr>
              <w:spacing w:before="0" w:after="0"/>
              <w:jc w:val="left"/>
              <w:rPr>
                <w:sz w:val="24"/>
                <w:szCs w:val="24"/>
              </w:rPr>
            </w:pPr>
            <w:r w:rsidRPr="00466796">
              <w:rPr>
                <w:sz w:val="24"/>
                <w:szCs w:val="24"/>
                <w:lang w:val="pt-BR"/>
              </w:rPr>
              <w:t>Cáp điện</w:t>
            </w:r>
          </w:p>
        </w:tc>
        <w:tc>
          <w:tcPr>
            <w:tcW w:w="1559" w:type="dxa"/>
          </w:tcPr>
          <w:p w:rsidR="00F006F3" w:rsidRPr="00466796" w:rsidRDefault="00F006F3" w:rsidP="009C1DFE">
            <w:pPr>
              <w:spacing w:before="0" w:after="0"/>
              <w:jc w:val="center"/>
              <w:rPr>
                <w:sz w:val="24"/>
                <w:szCs w:val="24"/>
                <w:lang w:val="es-ES"/>
              </w:rPr>
            </w:pPr>
            <w:r w:rsidRPr="00466796">
              <w:rPr>
                <w:sz w:val="24"/>
                <w:szCs w:val="24"/>
                <w:lang w:val="es-ES"/>
              </w:rPr>
              <w:t>0,5</w:t>
            </w:r>
          </w:p>
        </w:tc>
        <w:tc>
          <w:tcPr>
            <w:tcW w:w="2410" w:type="dxa"/>
          </w:tcPr>
          <w:p w:rsidR="00F006F3" w:rsidRPr="00466796" w:rsidRDefault="00F006F3" w:rsidP="009C1DFE">
            <w:pPr>
              <w:spacing w:before="0" w:after="0"/>
              <w:jc w:val="center"/>
              <w:rPr>
                <w:sz w:val="24"/>
                <w:szCs w:val="24"/>
                <w:lang w:val="es-ES"/>
              </w:rPr>
            </w:pPr>
            <w:r w:rsidRPr="00466796">
              <w:rPr>
                <w:sz w:val="24"/>
                <w:szCs w:val="24"/>
                <w:lang w:val="es-ES"/>
              </w:rPr>
              <w:t>0,5</w:t>
            </w:r>
          </w:p>
        </w:tc>
        <w:tc>
          <w:tcPr>
            <w:tcW w:w="1417" w:type="dxa"/>
          </w:tcPr>
          <w:p w:rsidR="00F006F3" w:rsidRPr="00466796" w:rsidRDefault="00F006F3" w:rsidP="009C1DFE">
            <w:pPr>
              <w:spacing w:before="0" w:after="0"/>
              <w:jc w:val="center"/>
              <w:rPr>
                <w:sz w:val="24"/>
                <w:szCs w:val="24"/>
                <w:lang w:val="es-ES"/>
              </w:rPr>
            </w:pPr>
            <w:r w:rsidRPr="00466796">
              <w:rPr>
                <w:sz w:val="24"/>
                <w:szCs w:val="24"/>
                <w:lang w:val="es-ES"/>
              </w:rPr>
              <w:t>0,1</w:t>
            </w:r>
          </w:p>
        </w:tc>
        <w:tc>
          <w:tcPr>
            <w:tcW w:w="1276" w:type="dxa"/>
          </w:tcPr>
          <w:p w:rsidR="00F006F3" w:rsidRPr="00466796" w:rsidRDefault="00F006F3" w:rsidP="009C1DFE">
            <w:pPr>
              <w:spacing w:before="0" w:after="0"/>
              <w:jc w:val="center"/>
              <w:rPr>
                <w:sz w:val="24"/>
                <w:szCs w:val="24"/>
                <w:lang w:val="es-ES"/>
              </w:rPr>
            </w:pPr>
            <w:r w:rsidRPr="00466796">
              <w:rPr>
                <w:sz w:val="24"/>
                <w:szCs w:val="24"/>
                <w:lang w:val="es-ES"/>
              </w:rPr>
              <w:t>0,5</w:t>
            </w:r>
          </w:p>
        </w:tc>
      </w:tr>
      <w:tr w:rsidR="00F006F3" w:rsidRPr="00466796" w:rsidTr="00C901C5">
        <w:tc>
          <w:tcPr>
            <w:tcW w:w="2694" w:type="dxa"/>
          </w:tcPr>
          <w:p w:rsidR="00F006F3" w:rsidRPr="00466796" w:rsidRDefault="00F006F3" w:rsidP="009C1DFE">
            <w:pPr>
              <w:spacing w:before="0" w:after="0"/>
              <w:jc w:val="left"/>
              <w:rPr>
                <w:sz w:val="24"/>
                <w:szCs w:val="24"/>
                <w:lang w:val="pt-BR"/>
              </w:rPr>
            </w:pPr>
            <w:r w:rsidRPr="00466796">
              <w:rPr>
                <w:sz w:val="24"/>
                <w:szCs w:val="24"/>
                <w:lang w:val="pt-BR"/>
              </w:rPr>
              <w:t>Cáp thông tin</w:t>
            </w:r>
          </w:p>
        </w:tc>
        <w:tc>
          <w:tcPr>
            <w:tcW w:w="1559" w:type="dxa"/>
          </w:tcPr>
          <w:p w:rsidR="00F006F3" w:rsidRPr="00466796" w:rsidRDefault="00F006F3" w:rsidP="009C1DFE">
            <w:pPr>
              <w:spacing w:before="0" w:after="0"/>
              <w:jc w:val="center"/>
              <w:rPr>
                <w:sz w:val="24"/>
                <w:szCs w:val="24"/>
                <w:lang w:val="es-ES"/>
              </w:rPr>
            </w:pPr>
            <w:r w:rsidRPr="00466796">
              <w:rPr>
                <w:sz w:val="24"/>
                <w:szCs w:val="24"/>
                <w:lang w:val="es-ES"/>
              </w:rPr>
              <w:t>0,5</w:t>
            </w:r>
          </w:p>
        </w:tc>
        <w:tc>
          <w:tcPr>
            <w:tcW w:w="2410" w:type="dxa"/>
          </w:tcPr>
          <w:p w:rsidR="00F006F3" w:rsidRPr="00466796" w:rsidRDefault="00F006F3" w:rsidP="009C1DFE">
            <w:pPr>
              <w:spacing w:before="0" w:after="0"/>
              <w:jc w:val="center"/>
              <w:rPr>
                <w:sz w:val="24"/>
                <w:szCs w:val="24"/>
                <w:lang w:val="es-ES"/>
              </w:rPr>
            </w:pPr>
            <w:r w:rsidRPr="00466796">
              <w:rPr>
                <w:sz w:val="24"/>
                <w:szCs w:val="24"/>
                <w:lang w:val="es-ES"/>
              </w:rPr>
              <w:t>0,5</w:t>
            </w:r>
          </w:p>
        </w:tc>
        <w:tc>
          <w:tcPr>
            <w:tcW w:w="1417" w:type="dxa"/>
          </w:tcPr>
          <w:p w:rsidR="00F006F3" w:rsidRPr="00466796" w:rsidRDefault="00F006F3" w:rsidP="009C1DFE">
            <w:pPr>
              <w:spacing w:before="0" w:after="0"/>
              <w:jc w:val="center"/>
              <w:rPr>
                <w:sz w:val="24"/>
                <w:szCs w:val="24"/>
                <w:lang w:val="es-ES"/>
              </w:rPr>
            </w:pPr>
            <w:r w:rsidRPr="00466796">
              <w:rPr>
                <w:sz w:val="24"/>
                <w:szCs w:val="24"/>
                <w:lang w:val="es-ES"/>
              </w:rPr>
              <w:t>0,5</w:t>
            </w:r>
          </w:p>
        </w:tc>
        <w:tc>
          <w:tcPr>
            <w:tcW w:w="1276" w:type="dxa"/>
          </w:tcPr>
          <w:p w:rsidR="00F006F3" w:rsidRPr="00466796" w:rsidRDefault="00F006F3" w:rsidP="009C1DFE">
            <w:pPr>
              <w:spacing w:before="0" w:after="0"/>
              <w:jc w:val="center"/>
              <w:rPr>
                <w:sz w:val="24"/>
                <w:szCs w:val="24"/>
                <w:lang w:val="es-ES"/>
              </w:rPr>
            </w:pPr>
            <w:r w:rsidRPr="00466796">
              <w:rPr>
                <w:sz w:val="24"/>
                <w:szCs w:val="24"/>
                <w:lang w:val="es-ES"/>
              </w:rPr>
              <w:t>0,1</w:t>
            </w:r>
          </w:p>
        </w:tc>
      </w:tr>
    </w:tbl>
    <w:p w:rsidR="00F006F3" w:rsidRPr="00466796" w:rsidRDefault="00F006F3" w:rsidP="00413025">
      <w:pPr>
        <w:tabs>
          <w:tab w:val="num" w:pos="1260"/>
        </w:tabs>
        <w:spacing w:before="60" w:after="0"/>
        <w:rPr>
          <w:sz w:val="22"/>
          <w:szCs w:val="22"/>
        </w:rPr>
      </w:pPr>
      <w:r w:rsidRPr="00466796">
        <w:rPr>
          <w:sz w:val="22"/>
          <w:szCs w:val="22"/>
        </w:rPr>
        <w:t xml:space="preserve">CHÚ THÍCH: Khoảng cách theo </w:t>
      </w:r>
      <w:fldSimple w:instr=" REF _Ref383163053 \h  \* MERGEFORMAT ">
        <w:r w:rsidRPr="00E91CB6">
          <w:rPr>
            <w:sz w:val="22"/>
            <w:szCs w:val="22"/>
          </w:rPr>
          <w:t>Bảng 2.13</w:t>
        </w:r>
      </w:fldSimple>
      <w:r w:rsidRPr="00466796">
        <w:rPr>
          <w:sz w:val="22"/>
          <w:szCs w:val="22"/>
        </w:rPr>
        <w:t xml:space="preserve"> được phép thay đổi theo các tiêu chuẩn kỹ thuật chuyên ngành được áp dụng.</w:t>
      </w:r>
    </w:p>
    <w:p w:rsidR="00F006F3" w:rsidRPr="00466796" w:rsidRDefault="00F006F3" w:rsidP="00BC6D0C">
      <w:pPr>
        <w:pStyle w:val="Heading2"/>
        <w:rPr>
          <w:lang w:val="en-US"/>
        </w:rPr>
      </w:pPr>
      <w:bookmarkStart w:id="101" w:name="_Toc384100286"/>
      <w:r w:rsidRPr="00466796">
        <w:rPr>
          <w:lang w:val="en-US"/>
        </w:rPr>
        <w:t>Yêu cầu về cao độ nền và thoát nước mặt</w:t>
      </w:r>
      <w:bookmarkEnd w:id="101"/>
    </w:p>
    <w:p w:rsidR="00F006F3" w:rsidRPr="00466796" w:rsidRDefault="00F006F3" w:rsidP="00AE7F6D">
      <w:pPr>
        <w:pStyle w:val="Heading3"/>
        <w:rPr>
          <w:lang w:val="en-US"/>
        </w:rPr>
      </w:pPr>
      <w:bookmarkStart w:id="102" w:name="_Toc192908811"/>
      <w:bookmarkStart w:id="103" w:name="_Toc192908897"/>
      <w:bookmarkStart w:id="104" w:name="_Toc192908937"/>
      <w:bookmarkStart w:id="105" w:name="_Toc192908999"/>
      <w:bookmarkStart w:id="106" w:name="_Toc192909057"/>
      <w:bookmarkStart w:id="107" w:name="_Toc192909125"/>
      <w:bookmarkStart w:id="108" w:name="_Toc192909166"/>
      <w:bookmarkStart w:id="109" w:name="_Toc192909220"/>
      <w:bookmarkStart w:id="110" w:name="_Toc192920161"/>
      <w:bookmarkStart w:id="111" w:name="_Toc192920281"/>
      <w:bookmarkStart w:id="112" w:name="_Toc192920324"/>
      <w:bookmarkStart w:id="113" w:name="_Toc194935804"/>
      <w:bookmarkStart w:id="114" w:name="_Toc194936018"/>
      <w:bookmarkStart w:id="115" w:name="_Toc40889443"/>
      <w:bookmarkStart w:id="116" w:name="_Toc106367548"/>
      <w:bookmarkStart w:id="117" w:name="_Toc118719492"/>
      <w:bookmarkStart w:id="118" w:name="_Toc118719614"/>
      <w:bookmarkStart w:id="119" w:name="_Toc141694633"/>
      <w:bookmarkStart w:id="120" w:name="_Toc141694710"/>
      <w:bookmarkStart w:id="121" w:name="_Toc47781751"/>
      <w:bookmarkStart w:id="122" w:name="_Toc163620346"/>
      <w:bookmarkEnd w:id="102"/>
      <w:bookmarkEnd w:id="103"/>
      <w:bookmarkEnd w:id="104"/>
      <w:bookmarkEnd w:id="105"/>
      <w:bookmarkEnd w:id="106"/>
      <w:bookmarkEnd w:id="107"/>
      <w:bookmarkEnd w:id="108"/>
      <w:bookmarkEnd w:id="109"/>
      <w:bookmarkEnd w:id="110"/>
      <w:bookmarkEnd w:id="111"/>
      <w:bookmarkEnd w:id="112"/>
      <w:bookmarkEnd w:id="113"/>
      <w:bookmarkEnd w:id="114"/>
      <w:r w:rsidRPr="00466796">
        <w:rPr>
          <w:lang w:val="en-US"/>
        </w:rPr>
        <w:t xml:space="preserve">Yêu cầu đối với quy hoạch cao độ </w:t>
      </w:r>
      <w:bookmarkEnd w:id="115"/>
      <w:bookmarkEnd w:id="116"/>
      <w:bookmarkEnd w:id="117"/>
      <w:bookmarkEnd w:id="118"/>
      <w:bookmarkEnd w:id="119"/>
      <w:bookmarkEnd w:id="120"/>
      <w:r w:rsidRPr="00466796">
        <w:rPr>
          <w:lang w:val="en-US"/>
        </w:rPr>
        <w:t>nền</w:t>
      </w:r>
      <w:bookmarkEnd w:id="121"/>
      <w:bookmarkEnd w:id="122"/>
    </w:p>
    <w:p w:rsidR="00F006F3" w:rsidRPr="00466796" w:rsidRDefault="00F006F3" w:rsidP="009D529D">
      <w:pPr>
        <w:numPr>
          <w:ilvl w:val="0"/>
          <w:numId w:val="5"/>
        </w:numPr>
        <w:tabs>
          <w:tab w:val="num" w:pos="-7650"/>
          <w:tab w:val="num" w:pos="720"/>
          <w:tab w:val="num" w:pos="1260"/>
        </w:tabs>
        <w:spacing w:before="60" w:after="0"/>
      </w:pPr>
      <w:r w:rsidRPr="00466796">
        <w:t xml:space="preserve">Cao độ nền khống chế tối thiểu phải cao hơn mức nước tính toán 0,3m đối với đất dân dụng và 0,5m đối với đất công nghiệp; </w:t>
      </w:r>
    </w:p>
    <w:p w:rsidR="00F006F3" w:rsidRPr="00466796" w:rsidRDefault="00F006F3" w:rsidP="009D529D">
      <w:pPr>
        <w:numPr>
          <w:ilvl w:val="0"/>
          <w:numId w:val="5"/>
        </w:numPr>
        <w:tabs>
          <w:tab w:val="num" w:pos="-7650"/>
          <w:tab w:val="num" w:pos="720"/>
          <w:tab w:val="num" w:pos="1260"/>
        </w:tabs>
        <w:spacing w:before="60" w:after="0"/>
      </w:pPr>
      <w:r w:rsidRPr="00466796">
        <w:t xml:space="preserve">Mực nước tính toán là mực nước cao nhất có chu kỳ theo tần suất (năm) được quy định trong </w:t>
      </w:r>
      <w:fldSimple w:instr=" REF _Ref383163604 \h  \* MERGEFORMAT ">
        <w:r w:rsidRPr="00E91CB6">
          <w:t xml:space="preserve">Bảng </w:t>
        </w:r>
        <w:r w:rsidRPr="00E91CB6">
          <w:rPr>
            <w:noProof/>
          </w:rPr>
          <w:t>2.14</w:t>
        </w:r>
      </w:fldSimple>
      <w:r w:rsidRPr="00466796">
        <w:t>;</w:t>
      </w:r>
    </w:p>
    <w:p w:rsidR="00F006F3" w:rsidRPr="00466796" w:rsidRDefault="00F006F3" w:rsidP="00E760F8">
      <w:pPr>
        <w:spacing w:after="0"/>
        <w:rPr>
          <w:iCs/>
          <w:spacing w:val="-2"/>
        </w:rPr>
      </w:pPr>
      <w:bookmarkStart w:id="123" w:name="_Ref383163604"/>
      <w:r w:rsidRPr="00466796">
        <w:rPr>
          <w:iCs/>
          <w:spacing w:val="-2"/>
        </w:rPr>
        <w:t xml:space="preserve">Bảng </w:t>
      </w:r>
      <w:r w:rsidRPr="00466796">
        <w:rPr>
          <w:iCs/>
          <w:spacing w:val="-2"/>
        </w:rPr>
        <w:fldChar w:fldCharType="begin"/>
      </w:r>
      <w:r w:rsidRPr="00466796">
        <w:rPr>
          <w:iCs/>
          <w:spacing w:val="-2"/>
        </w:rPr>
        <w:instrText xml:space="preserve"> STYLEREF 1 \s </w:instrText>
      </w:r>
      <w:r w:rsidRPr="00466796">
        <w:rPr>
          <w:iCs/>
          <w:spacing w:val="-2"/>
        </w:rPr>
        <w:fldChar w:fldCharType="separate"/>
      </w:r>
      <w:r>
        <w:rPr>
          <w:iCs/>
          <w:noProof/>
          <w:spacing w:val="-2"/>
        </w:rPr>
        <w:t>2</w:t>
      </w:r>
      <w:r w:rsidRPr="00466796">
        <w:rPr>
          <w:iCs/>
          <w:spacing w:val="-2"/>
        </w:rPr>
        <w:fldChar w:fldCharType="end"/>
      </w:r>
      <w:r w:rsidRPr="00466796">
        <w:rPr>
          <w:iCs/>
          <w:spacing w:val="-2"/>
        </w:rPr>
        <w:t>.</w:t>
      </w:r>
      <w:r w:rsidRPr="00466796">
        <w:rPr>
          <w:iCs/>
          <w:spacing w:val="-2"/>
        </w:rPr>
        <w:fldChar w:fldCharType="begin"/>
      </w:r>
      <w:r w:rsidRPr="00466796">
        <w:rPr>
          <w:iCs/>
          <w:spacing w:val="-2"/>
        </w:rPr>
        <w:instrText xml:space="preserve"> SEQ Table \* ARABIC \s 1 </w:instrText>
      </w:r>
      <w:r w:rsidRPr="00466796">
        <w:rPr>
          <w:iCs/>
          <w:spacing w:val="-2"/>
        </w:rPr>
        <w:fldChar w:fldCharType="separate"/>
      </w:r>
      <w:r>
        <w:rPr>
          <w:iCs/>
          <w:noProof/>
          <w:spacing w:val="-2"/>
        </w:rPr>
        <w:t>14</w:t>
      </w:r>
      <w:r w:rsidRPr="00466796">
        <w:rPr>
          <w:iCs/>
          <w:spacing w:val="-2"/>
        </w:rPr>
        <w:fldChar w:fldCharType="end"/>
      </w:r>
      <w:bookmarkEnd w:id="123"/>
      <w:r w:rsidRPr="00466796">
        <w:rPr>
          <w:iCs/>
          <w:spacing w:val="-2"/>
        </w:rPr>
        <w:t>: Chu kỳ ngập tính toán đối với các khu chức năng (năm)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2160"/>
        <w:gridCol w:w="1980"/>
        <w:gridCol w:w="1654"/>
      </w:tblGrid>
      <w:tr w:rsidR="00F006F3" w:rsidRPr="00466796" w:rsidTr="00103C79">
        <w:trPr>
          <w:cantSplit/>
        </w:trPr>
        <w:tc>
          <w:tcPr>
            <w:tcW w:w="3420" w:type="dxa"/>
            <w:tcBorders>
              <w:bottom w:val="nil"/>
            </w:tcBorders>
          </w:tcPr>
          <w:p w:rsidR="00F006F3" w:rsidRPr="00466796" w:rsidRDefault="00F006F3" w:rsidP="00792BF6">
            <w:pPr>
              <w:spacing w:after="0"/>
              <w:jc w:val="right"/>
              <w:rPr>
                <w:b/>
                <w:sz w:val="24"/>
                <w:szCs w:val="24"/>
              </w:rPr>
            </w:pPr>
            <w:r>
              <w:rPr>
                <w:noProof/>
              </w:rPr>
              <w:pict>
                <v:line id="Line 7" o:spid="_x0000_s1031" style="position:absolute;left:0;text-align:left;z-index:251660288;visibility:visible" from="-5.55pt,-.05pt" to="16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DnGAIAAC0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"/>
              </w:pict>
            </w:r>
            <w:r w:rsidRPr="00466796">
              <w:rPr>
                <w:b/>
                <w:sz w:val="24"/>
                <w:szCs w:val="24"/>
              </w:rPr>
              <w:t>Loại đô thị</w:t>
            </w:r>
          </w:p>
        </w:tc>
        <w:tc>
          <w:tcPr>
            <w:tcW w:w="2160" w:type="dxa"/>
            <w:vMerge w:val="restart"/>
            <w:vAlign w:val="center"/>
          </w:tcPr>
          <w:p w:rsidR="00F006F3" w:rsidRPr="00466796" w:rsidRDefault="00F006F3" w:rsidP="00F47003">
            <w:pPr>
              <w:spacing w:after="0"/>
              <w:jc w:val="center"/>
              <w:rPr>
                <w:b/>
                <w:sz w:val="24"/>
                <w:szCs w:val="24"/>
              </w:rPr>
            </w:pPr>
            <w:r w:rsidRPr="00466796">
              <w:rPr>
                <w:b/>
                <w:sz w:val="24"/>
                <w:szCs w:val="24"/>
              </w:rPr>
              <w:t>Đặc biệt, loại I</w:t>
            </w:r>
          </w:p>
        </w:tc>
        <w:tc>
          <w:tcPr>
            <w:tcW w:w="1980" w:type="dxa"/>
            <w:vMerge w:val="restart"/>
            <w:vAlign w:val="center"/>
          </w:tcPr>
          <w:p w:rsidR="00F006F3" w:rsidRPr="00466796" w:rsidRDefault="00F006F3" w:rsidP="00F47003">
            <w:pPr>
              <w:spacing w:after="0"/>
              <w:jc w:val="center"/>
              <w:rPr>
                <w:b/>
                <w:sz w:val="24"/>
                <w:szCs w:val="24"/>
              </w:rPr>
            </w:pPr>
            <w:r w:rsidRPr="00466796">
              <w:rPr>
                <w:b/>
                <w:sz w:val="24"/>
                <w:szCs w:val="24"/>
              </w:rPr>
              <w:t>Loại II, III, IV</w:t>
            </w:r>
          </w:p>
        </w:tc>
        <w:tc>
          <w:tcPr>
            <w:tcW w:w="1654" w:type="dxa"/>
            <w:vMerge w:val="restart"/>
            <w:vAlign w:val="center"/>
          </w:tcPr>
          <w:p w:rsidR="00F006F3" w:rsidRPr="00466796" w:rsidRDefault="00F006F3" w:rsidP="00F47003">
            <w:pPr>
              <w:spacing w:after="0"/>
              <w:jc w:val="center"/>
              <w:rPr>
                <w:b/>
                <w:sz w:val="24"/>
                <w:szCs w:val="24"/>
              </w:rPr>
            </w:pPr>
            <w:r w:rsidRPr="00466796">
              <w:rPr>
                <w:b/>
                <w:sz w:val="24"/>
                <w:szCs w:val="24"/>
              </w:rPr>
              <w:t>Loại V</w:t>
            </w:r>
          </w:p>
        </w:tc>
      </w:tr>
      <w:tr w:rsidR="00F006F3" w:rsidRPr="00466796" w:rsidTr="00103C79">
        <w:trPr>
          <w:cantSplit/>
        </w:trPr>
        <w:tc>
          <w:tcPr>
            <w:tcW w:w="3420" w:type="dxa"/>
            <w:tcBorders>
              <w:top w:val="nil"/>
            </w:tcBorders>
          </w:tcPr>
          <w:p w:rsidR="00F006F3" w:rsidRPr="00466796" w:rsidRDefault="00F006F3" w:rsidP="00792BF6">
            <w:pPr>
              <w:spacing w:after="0"/>
              <w:rPr>
                <w:b/>
                <w:sz w:val="24"/>
                <w:szCs w:val="24"/>
              </w:rPr>
            </w:pPr>
            <w:r w:rsidRPr="00466796">
              <w:rPr>
                <w:b/>
                <w:sz w:val="24"/>
                <w:szCs w:val="24"/>
              </w:rPr>
              <w:t>Khu chức năng</w:t>
            </w:r>
          </w:p>
        </w:tc>
        <w:tc>
          <w:tcPr>
            <w:tcW w:w="2160" w:type="dxa"/>
            <w:vMerge/>
          </w:tcPr>
          <w:p w:rsidR="00F006F3" w:rsidRPr="00466796" w:rsidRDefault="00F006F3" w:rsidP="00792BF6">
            <w:pPr>
              <w:spacing w:after="0"/>
            </w:pPr>
          </w:p>
        </w:tc>
        <w:tc>
          <w:tcPr>
            <w:tcW w:w="1980" w:type="dxa"/>
            <w:vMerge/>
          </w:tcPr>
          <w:p w:rsidR="00F006F3" w:rsidRPr="00466796" w:rsidRDefault="00F006F3" w:rsidP="00792BF6">
            <w:pPr>
              <w:spacing w:after="0"/>
            </w:pPr>
          </w:p>
        </w:tc>
        <w:tc>
          <w:tcPr>
            <w:tcW w:w="1654" w:type="dxa"/>
            <w:vMerge/>
          </w:tcPr>
          <w:p w:rsidR="00F006F3" w:rsidRPr="00466796" w:rsidRDefault="00F006F3" w:rsidP="00792BF6">
            <w:pPr>
              <w:spacing w:after="0"/>
            </w:pPr>
          </w:p>
        </w:tc>
      </w:tr>
      <w:tr w:rsidR="00F006F3" w:rsidRPr="00466796" w:rsidTr="00103C79">
        <w:tc>
          <w:tcPr>
            <w:tcW w:w="3420" w:type="dxa"/>
          </w:tcPr>
          <w:p w:rsidR="00F006F3" w:rsidRPr="00466796" w:rsidRDefault="00F006F3" w:rsidP="00792BF6">
            <w:pPr>
              <w:spacing w:after="0"/>
              <w:rPr>
                <w:sz w:val="24"/>
                <w:szCs w:val="24"/>
              </w:rPr>
            </w:pPr>
            <w:r w:rsidRPr="00466796">
              <w:rPr>
                <w:sz w:val="24"/>
                <w:szCs w:val="24"/>
              </w:rPr>
              <w:t>Khu trung tâm</w:t>
            </w:r>
          </w:p>
        </w:tc>
        <w:tc>
          <w:tcPr>
            <w:tcW w:w="2160" w:type="dxa"/>
          </w:tcPr>
          <w:p w:rsidR="00F006F3" w:rsidRPr="00466796" w:rsidRDefault="00F006F3" w:rsidP="00792BF6">
            <w:pPr>
              <w:spacing w:after="0"/>
              <w:jc w:val="center"/>
              <w:rPr>
                <w:sz w:val="24"/>
                <w:szCs w:val="24"/>
              </w:rPr>
            </w:pPr>
            <w:r w:rsidRPr="00466796">
              <w:rPr>
                <w:sz w:val="24"/>
                <w:szCs w:val="24"/>
              </w:rPr>
              <w:t>100</w:t>
            </w:r>
          </w:p>
        </w:tc>
        <w:tc>
          <w:tcPr>
            <w:tcW w:w="1980" w:type="dxa"/>
          </w:tcPr>
          <w:p w:rsidR="00F006F3" w:rsidRPr="00466796" w:rsidRDefault="00F006F3" w:rsidP="00792BF6">
            <w:pPr>
              <w:spacing w:after="0"/>
              <w:jc w:val="center"/>
              <w:rPr>
                <w:sz w:val="24"/>
                <w:szCs w:val="24"/>
              </w:rPr>
            </w:pPr>
            <w:r w:rsidRPr="00466796">
              <w:rPr>
                <w:sz w:val="24"/>
                <w:szCs w:val="24"/>
              </w:rPr>
              <w:t>50</w:t>
            </w:r>
          </w:p>
        </w:tc>
        <w:tc>
          <w:tcPr>
            <w:tcW w:w="1654" w:type="dxa"/>
          </w:tcPr>
          <w:p w:rsidR="00F006F3" w:rsidRPr="00466796" w:rsidRDefault="00F006F3" w:rsidP="00792BF6">
            <w:pPr>
              <w:spacing w:after="0"/>
              <w:jc w:val="center"/>
              <w:rPr>
                <w:sz w:val="24"/>
                <w:szCs w:val="24"/>
              </w:rPr>
            </w:pPr>
            <w:r w:rsidRPr="00466796">
              <w:rPr>
                <w:sz w:val="24"/>
                <w:szCs w:val="24"/>
              </w:rPr>
              <w:t>10</w:t>
            </w:r>
          </w:p>
        </w:tc>
      </w:tr>
      <w:tr w:rsidR="00F006F3" w:rsidRPr="00466796" w:rsidTr="00103C79">
        <w:tc>
          <w:tcPr>
            <w:tcW w:w="3420" w:type="dxa"/>
          </w:tcPr>
          <w:p w:rsidR="00F006F3" w:rsidRPr="00466796" w:rsidRDefault="00F006F3" w:rsidP="00792BF6">
            <w:pPr>
              <w:spacing w:after="0"/>
              <w:rPr>
                <w:sz w:val="24"/>
                <w:szCs w:val="24"/>
              </w:rPr>
            </w:pPr>
            <w:r w:rsidRPr="00466796">
              <w:rPr>
                <w:sz w:val="24"/>
                <w:szCs w:val="24"/>
              </w:rPr>
              <w:t>Khu công nghiệp, kho tàng</w:t>
            </w:r>
          </w:p>
        </w:tc>
        <w:tc>
          <w:tcPr>
            <w:tcW w:w="2160" w:type="dxa"/>
          </w:tcPr>
          <w:p w:rsidR="00F006F3" w:rsidRPr="00466796" w:rsidRDefault="00F006F3" w:rsidP="00792BF6">
            <w:pPr>
              <w:spacing w:after="0"/>
              <w:jc w:val="center"/>
              <w:rPr>
                <w:sz w:val="24"/>
                <w:szCs w:val="24"/>
              </w:rPr>
            </w:pPr>
            <w:r w:rsidRPr="00466796">
              <w:rPr>
                <w:sz w:val="24"/>
                <w:szCs w:val="24"/>
              </w:rPr>
              <w:t>100</w:t>
            </w:r>
          </w:p>
        </w:tc>
        <w:tc>
          <w:tcPr>
            <w:tcW w:w="1980" w:type="dxa"/>
          </w:tcPr>
          <w:p w:rsidR="00F006F3" w:rsidRPr="00466796" w:rsidRDefault="00F006F3" w:rsidP="00792BF6">
            <w:pPr>
              <w:spacing w:after="0"/>
              <w:jc w:val="center"/>
              <w:rPr>
                <w:sz w:val="24"/>
                <w:szCs w:val="24"/>
              </w:rPr>
            </w:pPr>
            <w:r w:rsidRPr="00466796">
              <w:rPr>
                <w:sz w:val="24"/>
                <w:szCs w:val="24"/>
              </w:rPr>
              <w:t>50</w:t>
            </w:r>
          </w:p>
        </w:tc>
        <w:tc>
          <w:tcPr>
            <w:tcW w:w="1654" w:type="dxa"/>
          </w:tcPr>
          <w:p w:rsidR="00F006F3" w:rsidRPr="00466796" w:rsidRDefault="00F006F3" w:rsidP="00792BF6">
            <w:pPr>
              <w:spacing w:after="0"/>
              <w:jc w:val="center"/>
              <w:rPr>
                <w:sz w:val="24"/>
                <w:szCs w:val="24"/>
              </w:rPr>
            </w:pPr>
            <w:r w:rsidRPr="00466796">
              <w:rPr>
                <w:sz w:val="24"/>
                <w:szCs w:val="24"/>
              </w:rPr>
              <w:t>10</w:t>
            </w:r>
          </w:p>
        </w:tc>
      </w:tr>
      <w:tr w:rsidR="00F006F3" w:rsidRPr="00466796" w:rsidTr="00103C79">
        <w:tc>
          <w:tcPr>
            <w:tcW w:w="3420" w:type="dxa"/>
          </w:tcPr>
          <w:p w:rsidR="00F006F3" w:rsidRPr="00466796" w:rsidRDefault="00F006F3" w:rsidP="00792BF6">
            <w:pPr>
              <w:spacing w:after="0"/>
              <w:rPr>
                <w:sz w:val="24"/>
                <w:szCs w:val="24"/>
              </w:rPr>
            </w:pPr>
            <w:r w:rsidRPr="00466796">
              <w:rPr>
                <w:sz w:val="24"/>
                <w:szCs w:val="24"/>
              </w:rPr>
              <w:t>Khu ở</w:t>
            </w:r>
          </w:p>
        </w:tc>
        <w:tc>
          <w:tcPr>
            <w:tcW w:w="2160" w:type="dxa"/>
          </w:tcPr>
          <w:p w:rsidR="00F006F3" w:rsidRPr="00466796" w:rsidRDefault="00F006F3" w:rsidP="00792BF6">
            <w:pPr>
              <w:spacing w:after="0"/>
              <w:jc w:val="center"/>
              <w:rPr>
                <w:sz w:val="24"/>
                <w:szCs w:val="24"/>
              </w:rPr>
            </w:pPr>
            <w:r w:rsidRPr="00466796">
              <w:rPr>
                <w:sz w:val="24"/>
                <w:szCs w:val="24"/>
              </w:rPr>
              <w:t>100</w:t>
            </w:r>
          </w:p>
        </w:tc>
        <w:tc>
          <w:tcPr>
            <w:tcW w:w="1980" w:type="dxa"/>
          </w:tcPr>
          <w:p w:rsidR="00F006F3" w:rsidRPr="00466796" w:rsidRDefault="00F006F3" w:rsidP="00792BF6">
            <w:pPr>
              <w:spacing w:after="0"/>
              <w:jc w:val="center"/>
              <w:rPr>
                <w:sz w:val="24"/>
                <w:szCs w:val="24"/>
              </w:rPr>
            </w:pPr>
            <w:r w:rsidRPr="00466796">
              <w:rPr>
                <w:sz w:val="24"/>
                <w:szCs w:val="24"/>
              </w:rPr>
              <w:t>50</w:t>
            </w:r>
          </w:p>
        </w:tc>
        <w:tc>
          <w:tcPr>
            <w:tcW w:w="1654" w:type="dxa"/>
          </w:tcPr>
          <w:p w:rsidR="00F006F3" w:rsidRPr="00466796" w:rsidRDefault="00F006F3" w:rsidP="00792BF6">
            <w:pPr>
              <w:spacing w:after="0"/>
              <w:jc w:val="center"/>
              <w:rPr>
                <w:sz w:val="24"/>
                <w:szCs w:val="24"/>
              </w:rPr>
            </w:pPr>
            <w:r w:rsidRPr="00466796">
              <w:rPr>
                <w:sz w:val="24"/>
                <w:szCs w:val="24"/>
              </w:rPr>
              <w:t>10</w:t>
            </w:r>
          </w:p>
        </w:tc>
      </w:tr>
      <w:tr w:rsidR="00F006F3" w:rsidRPr="00466796" w:rsidTr="00103C79">
        <w:tc>
          <w:tcPr>
            <w:tcW w:w="3420" w:type="dxa"/>
          </w:tcPr>
          <w:p w:rsidR="00F006F3" w:rsidRPr="00466796" w:rsidRDefault="00F006F3" w:rsidP="00792BF6">
            <w:pPr>
              <w:spacing w:after="0"/>
              <w:rPr>
                <w:sz w:val="24"/>
                <w:szCs w:val="24"/>
                <w:lang w:val="es-ES"/>
              </w:rPr>
            </w:pPr>
            <w:r w:rsidRPr="00466796">
              <w:rPr>
                <w:sz w:val="24"/>
                <w:szCs w:val="24"/>
                <w:lang w:val="es-ES"/>
              </w:rPr>
              <w:t>Khu cây xanh, TDTT</w:t>
            </w:r>
          </w:p>
        </w:tc>
        <w:tc>
          <w:tcPr>
            <w:tcW w:w="2160" w:type="dxa"/>
          </w:tcPr>
          <w:p w:rsidR="00F006F3" w:rsidRPr="00466796" w:rsidRDefault="00F006F3" w:rsidP="00792BF6">
            <w:pPr>
              <w:spacing w:after="0"/>
              <w:jc w:val="center"/>
              <w:rPr>
                <w:sz w:val="24"/>
                <w:szCs w:val="24"/>
              </w:rPr>
            </w:pPr>
            <w:r w:rsidRPr="00466796">
              <w:rPr>
                <w:sz w:val="24"/>
                <w:szCs w:val="24"/>
              </w:rPr>
              <w:t>10</w:t>
            </w:r>
          </w:p>
        </w:tc>
        <w:tc>
          <w:tcPr>
            <w:tcW w:w="1980" w:type="dxa"/>
          </w:tcPr>
          <w:p w:rsidR="00F006F3" w:rsidRPr="00466796" w:rsidRDefault="00F006F3" w:rsidP="00792BF6">
            <w:pPr>
              <w:spacing w:after="0"/>
              <w:jc w:val="center"/>
              <w:rPr>
                <w:sz w:val="24"/>
                <w:szCs w:val="24"/>
              </w:rPr>
            </w:pPr>
            <w:r w:rsidRPr="00466796">
              <w:rPr>
                <w:sz w:val="24"/>
                <w:szCs w:val="24"/>
              </w:rPr>
              <w:t>10</w:t>
            </w:r>
          </w:p>
        </w:tc>
        <w:tc>
          <w:tcPr>
            <w:tcW w:w="1654" w:type="dxa"/>
          </w:tcPr>
          <w:p w:rsidR="00F006F3" w:rsidRPr="00466796" w:rsidRDefault="00F006F3" w:rsidP="00792BF6">
            <w:pPr>
              <w:spacing w:after="0"/>
              <w:jc w:val="center"/>
              <w:rPr>
                <w:sz w:val="24"/>
                <w:szCs w:val="24"/>
              </w:rPr>
            </w:pPr>
            <w:r w:rsidRPr="00466796">
              <w:rPr>
                <w:sz w:val="24"/>
                <w:szCs w:val="24"/>
              </w:rPr>
              <w:t>2</w:t>
            </w:r>
          </w:p>
        </w:tc>
      </w:tr>
      <w:tr w:rsidR="00F006F3" w:rsidRPr="00466796" w:rsidTr="00792BF6">
        <w:trPr>
          <w:trHeight w:val="507"/>
        </w:trPr>
        <w:tc>
          <w:tcPr>
            <w:tcW w:w="3420" w:type="dxa"/>
          </w:tcPr>
          <w:p w:rsidR="00F006F3" w:rsidRPr="00466796" w:rsidRDefault="00F006F3" w:rsidP="00792BF6">
            <w:pPr>
              <w:spacing w:after="0"/>
              <w:rPr>
                <w:sz w:val="24"/>
                <w:szCs w:val="24"/>
              </w:rPr>
            </w:pPr>
            <w:r w:rsidRPr="00466796">
              <w:rPr>
                <w:sz w:val="24"/>
                <w:szCs w:val="24"/>
              </w:rPr>
              <w:t>Khu dân cư nông thôn</w:t>
            </w:r>
          </w:p>
        </w:tc>
        <w:tc>
          <w:tcPr>
            <w:tcW w:w="5794" w:type="dxa"/>
            <w:gridSpan w:val="3"/>
          </w:tcPr>
          <w:p w:rsidR="00F006F3" w:rsidRPr="00466796" w:rsidRDefault="00F006F3" w:rsidP="00792BF6">
            <w:pPr>
              <w:spacing w:after="0"/>
              <w:ind w:left="360" w:hanging="360"/>
              <w:rPr>
                <w:sz w:val="24"/>
                <w:szCs w:val="24"/>
                <w:vertAlign w:val="subscript"/>
              </w:rPr>
            </w:pPr>
            <w:r w:rsidRPr="00466796">
              <w:rPr>
                <w:sz w:val="24"/>
                <w:szCs w:val="24"/>
              </w:rPr>
              <w:t xml:space="preserve">-Dân dụng  &gt; H </w:t>
            </w:r>
            <w:r w:rsidRPr="00466796">
              <w:rPr>
                <w:sz w:val="24"/>
                <w:szCs w:val="24"/>
                <w:vertAlign w:val="subscript"/>
              </w:rPr>
              <w:t>maxTBnăm</w:t>
            </w:r>
          </w:p>
          <w:p w:rsidR="00F006F3" w:rsidRPr="00466796" w:rsidRDefault="00F006F3" w:rsidP="00792BF6">
            <w:pPr>
              <w:spacing w:after="0"/>
              <w:ind w:left="360" w:hanging="360"/>
              <w:rPr>
                <w:sz w:val="24"/>
                <w:szCs w:val="24"/>
              </w:rPr>
            </w:pPr>
            <w:r w:rsidRPr="00466796">
              <w:rPr>
                <w:sz w:val="24"/>
                <w:szCs w:val="24"/>
              </w:rPr>
              <w:t>-Công cộng &gt; H</w:t>
            </w:r>
            <w:r w:rsidRPr="00466796">
              <w:rPr>
                <w:sz w:val="24"/>
                <w:szCs w:val="24"/>
                <w:vertAlign w:val="subscript"/>
              </w:rPr>
              <w:t>max</w:t>
            </w:r>
            <w:r w:rsidRPr="00466796">
              <w:rPr>
                <w:sz w:val="24"/>
                <w:szCs w:val="24"/>
              </w:rPr>
              <w:t xml:space="preserve"> + 0,3m</w:t>
            </w:r>
          </w:p>
        </w:tc>
      </w:tr>
    </w:tbl>
    <w:p w:rsidR="00F006F3" w:rsidRPr="00466796" w:rsidRDefault="00F006F3" w:rsidP="00E760F8">
      <w:pPr>
        <w:spacing w:before="60" w:after="0"/>
        <w:rPr>
          <w:sz w:val="22"/>
          <w:szCs w:val="22"/>
        </w:rPr>
      </w:pPr>
      <w:r w:rsidRPr="00466796">
        <w:rPr>
          <w:sz w:val="22"/>
          <w:szCs w:val="22"/>
        </w:rPr>
        <w:t>CHÚ THÍCH:  Đối với khu vực xây dựng chịu ảnh hưởng của biến đổi khí hậu, mực nước tính toán phải tính đến yếu tố nước biển dâng.</w:t>
      </w:r>
    </w:p>
    <w:p w:rsidR="00F006F3" w:rsidRPr="00466796" w:rsidRDefault="00F006F3" w:rsidP="00AE7F6D">
      <w:pPr>
        <w:pStyle w:val="Heading3"/>
        <w:rPr>
          <w:lang w:val="en-US"/>
        </w:rPr>
      </w:pPr>
      <w:bookmarkStart w:id="124" w:name="_Toc40889444"/>
      <w:bookmarkStart w:id="125" w:name="_Toc106367549"/>
      <w:bookmarkStart w:id="126" w:name="_Toc47781752"/>
      <w:bookmarkStart w:id="127" w:name="_Toc118719493"/>
      <w:bookmarkStart w:id="128" w:name="_Toc118719615"/>
      <w:bookmarkStart w:id="129" w:name="_Toc141694634"/>
      <w:bookmarkStart w:id="130" w:name="_Toc141694711"/>
      <w:bookmarkStart w:id="131" w:name="_Toc163620347"/>
      <w:r w:rsidRPr="00466796">
        <w:rPr>
          <w:lang w:val="en-US"/>
        </w:rPr>
        <w:t xml:space="preserve">Yêu cầu về hệ thống thoát nước </w:t>
      </w:r>
      <w:bookmarkEnd w:id="124"/>
      <w:bookmarkEnd w:id="125"/>
      <w:bookmarkEnd w:id="126"/>
      <w:bookmarkEnd w:id="127"/>
      <w:bookmarkEnd w:id="128"/>
      <w:bookmarkEnd w:id="129"/>
      <w:bookmarkEnd w:id="130"/>
      <w:bookmarkEnd w:id="131"/>
      <w:r w:rsidRPr="00466796">
        <w:rPr>
          <w:lang w:val="en-US"/>
        </w:rPr>
        <w:t>mặt</w:t>
      </w:r>
    </w:p>
    <w:p w:rsidR="00F006F3" w:rsidRPr="00466796" w:rsidRDefault="00F006F3" w:rsidP="009D529D">
      <w:pPr>
        <w:numPr>
          <w:ilvl w:val="0"/>
          <w:numId w:val="5"/>
        </w:numPr>
        <w:tabs>
          <w:tab w:val="num" w:pos="-7650"/>
          <w:tab w:val="num" w:pos="720"/>
          <w:tab w:val="num" w:pos="1260"/>
        </w:tabs>
        <w:spacing w:before="60" w:after="0"/>
      </w:pPr>
      <w:r w:rsidRPr="00466796">
        <w:t xml:space="preserve">Hệ thống thoát nước mặt phải được tính toán theo chu kỳ lặp trận mưa tính toán được quy định tại </w:t>
      </w:r>
      <w:fldSimple w:instr=" REF _Ref383164480 \h  \* MERGEFORMAT ">
        <w:r w:rsidRPr="00E91CB6">
          <w:t xml:space="preserve">Bảng </w:t>
        </w:r>
        <w:r w:rsidRPr="00E91CB6">
          <w:rPr>
            <w:noProof/>
          </w:rPr>
          <w:t>2.15</w:t>
        </w:r>
      </w:fldSimple>
      <w:r w:rsidRPr="00466796">
        <w:t>;</w:t>
      </w:r>
    </w:p>
    <w:p w:rsidR="00F006F3" w:rsidRPr="00466796" w:rsidRDefault="00F006F3" w:rsidP="009D529D">
      <w:pPr>
        <w:numPr>
          <w:ilvl w:val="0"/>
          <w:numId w:val="5"/>
        </w:numPr>
        <w:tabs>
          <w:tab w:val="num" w:pos="-7650"/>
          <w:tab w:val="num" w:pos="720"/>
          <w:tab w:val="num" w:pos="1260"/>
        </w:tabs>
        <w:spacing w:before="60" w:after="0"/>
      </w:pPr>
      <w:r w:rsidRPr="00466796">
        <w:t>Yêu cầu về thu gom nước mưa: 100% đường nội thị và đường đi qua khu dân cư ngoại thị phải có hệ thống thoát nước mưa.</w:t>
      </w:r>
    </w:p>
    <w:p w:rsidR="00F006F3" w:rsidRPr="00466796" w:rsidRDefault="00F006F3" w:rsidP="003B2349">
      <w:pPr>
        <w:spacing w:after="0"/>
        <w:rPr>
          <w:iCs/>
          <w:spacing w:val="-2"/>
        </w:rPr>
      </w:pPr>
      <w:bookmarkStart w:id="132" w:name="_Ref383164480"/>
      <w:r w:rsidRPr="00466796">
        <w:rPr>
          <w:iCs/>
          <w:spacing w:val="-2"/>
        </w:rPr>
        <w:t xml:space="preserve">Bảng </w:t>
      </w:r>
      <w:r w:rsidRPr="00466796">
        <w:rPr>
          <w:iCs/>
          <w:spacing w:val="-2"/>
        </w:rPr>
        <w:fldChar w:fldCharType="begin"/>
      </w:r>
      <w:r w:rsidRPr="00466796">
        <w:rPr>
          <w:iCs/>
          <w:spacing w:val="-2"/>
        </w:rPr>
        <w:instrText xml:space="preserve"> STYLEREF 1 \s </w:instrText>
      </w:r>
      <w:r w:rsidRPr="00466796">
        <w:rPr>
          <w:iCs/>
          <w:spacing w:val="-2"/>
        </w:rPr>
        <w:fldChar w:fldCharType="separate"/>
      </w:r>
      <w:r>
        <w:rPr>
          <w:iCs/>
          <w:noProof/>
          <w:spacing w:val="-2"/>
        </w:rPr>
        <w:t>2</w:t>
      </w:r>
      <w:r w:rsidRPr="00466796">
        <w:rPr>
          <w:iCs/>
          <w:spacing w:val="-2"/>
        </w:rPr>
        <w:fldChar w:fldCharType="end"/>
      </w:r>
      <w:r w:rsidRPr="00466796">
        <w:rPr>
          <w:iCs/>
          <w:spacing w:val="-2"/>
        </w:rPr>
        <w:t>.</w:t>
      </w:r>
      <w:r w:rsidRPr="00466796">
        <w:rPr>
          <w:iCs/>
          <w:spacing w:val="-2"/>
        </w:rPr>
        <w:fldChar w:fldCharType="begin"/>
      </w:r>
      <w:r w:rsidRPr="00466796">
        <w:rPr>
          <w:iCs/>
          <w:spacing w:val="-2"/>
        </w:rPr>
        <w:instrText xml:space="preserve"> SEQ Table \* ARABIC \s 1 </w:instrText>
      </w:r>
      <w:r w:rsidRPr="00466796">
        <w:rPr>
          <w:iCs/>
          <w:spacing w:val="-2"/>
        </w:rPr>
        <w:fldChar w:fldCharType="separate"/>
      </w:r>
      <w:r>
        <w:rPr>
          <w:iCs/>
          <w:noProof/>
          <w:spacing w:val="-2"/>
        </w:rPr>
        <w:t>15</w:t>
      </w:r>
      <w:r w:rsidRPr="00466796">
        <w:rPr>
          <w:iCs/>
          <w:spacing w:val="-2"/>
        </w:rPr>
        <w:fldChar w:fldCharType="end"/>
      </w:r>
      <w:bookmarkEnd w:id="132"/>
      <w:r w:rsidRPr="00466796">
        <w:rPr>
          <w:iCs/>
          <w:spacing w:val="-2"/>
        </w:rPr>
        <w:t>: Chu kỳ lặp trận mưa tính toán theo cấp đô thị (năm)</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5"/>
        <w:gridCol w:w="1916"/>
        <w:gridCol w:w="2275"/>
        <w:gridCol w:w="2548"/>
      </w:tblGrid>
      <w:tr w:rsidR="00F006F3" w:rsidRPr="003C3A08" w:rsidTr="001C0911">
        <w:tc>
          <w:tcPr>
            <w:tcW w:w="1440" w:type="pct"/>
            <w:vMerge w:val="restart"/>
            <w:vAlign w:val="center"/>
          </w:tcPr>
          <w:p w:rsidR="00F006F3" w:rsidRPr="00466796" w:rsidRDefault="00F006F3" w:rsidP="00A14698">
            <w:pPr>
              <w:jc w:val="center"/>
              <w:rPr>
                <w:sz w:val="24"/>
                <w:szCs w:val="24"/>
                <w:lang w:val="es-ES"/>
              </w:rPr>
            </w:pPr>
            <w:r w:rsidRPr="00466796">
              <w:rPr>
                <w:sz w:val="24"/>
                <w:szCs w:val="24"/>
                <w:lang w:val="pt-BR"/>
              </w:rPr>
              <w:t>Cấp đô thị</w:t>
            </w:r>
          </w:p>
        </w:tc>
        <w:tc>
          <w:tcPr>
            <w:tcW w:w="3560" w:type="pct"/>
            <w:gridSpan w:val="3"/>
            <w:vAlign w:val="center"/>
          </w:tcPr>
          <w:p w:rsidR="00F006F3" w:rsidRPr="00466796" w:rsidRDefault="00F006F3" w:rsidP="00A14698">
            <w:pPr>
              <w:jc w:val="center"/>
              <w:rPr>
                <w:sz w:val="24"/>
                <w:szCs w:val="24"/>
                <w:lang w:val="es-ES"/>
              </w:rPr>
            </w:pPr>
            <w:r w:rsidRPr="00466796">
              <w:rPr>
                <w:sz w:val="24"/>
                <w:szCs w:val="24"/>
                <w:lang w:val="es-ES"/>
              </w:rPr>
              <w:t>Loại công trình thoát nước</w:t>
            </w:r>
          </w:p>
        </w:tc>
      </w:tr>
      <w:tr w:rsidR="00F006F3" w:rsidRPr="00466796" w:rsidTr="00625B74">
        <w:tc>
          <w:tcPr>
            <w:tcW w:w="1440" w:type="pct"/>
            <w:vMerge/>
          </w:tcPr>
          <w:p w:rsidR="00F006F3" w:rsidRPr="00466796" w:rsidRDefault="00F006F3" w:rsidP="00A14698">
            <w:pPr>
              <w:jc w:val="left"/>
              <w:rPr>
                <w:sz w:val="24"/>
                <w:szCs w:val="24"/>
                <w:lang w:val="es-ES"/>
              </w:rPr>
            </w:pPr>
          </w:p>
        </w:tc>
        <w:tc>
          <w:tcPr>
            <w:tcW w:w="1012" w:type="pct"/>
          </w:tcPr>
          <w:p w:rsidR="00F006F3" w:rsidRPr="00466796" w:rsidRDefault="00F006F3" w:rsidP="00A14698">
            <w:pPr>
              <w:jc w:val="center"/>
              <w:rPr>
                <w:sz w:val="24"/>
                <w:szCs w:val="24"/>
                <w:lang w:val="es-ES"/>
              </w:rPr>
            </w:pPr>
            <w:r w:rsidRPr="00466796">
              <w:rPr>
                <w:sz w:val="24"/>
                <w:szCs w:val="24"/>
                <w:lang w:val="es-ES"/>
              </w:rPr>
              <w:t>Kênh, mương</w:t>
            </w:r>
          </w:p>
        </w:tc>
        <w:tc>
          <w:tcPr>
            <w:tcW w:w="1202" w:type="pct"/>
          </w:tcPr>
          <w:p w:rsidR="00F006F3" w:rsidRPr="00466796" w:rsidRDefault="00F006F3" w:rsidP="00A14698">
            <w:pPr>
              <w:jc w:val="center"/>
              <w:rPr>
                <w:sz w:val="24"/>
                <w:szCs w:val="24"/>
                <w:lang w:val="es-ES"/>
              </w:rPr>
            </w:pPr>
            <w:r w:rsidRPr="00466796">
              <w:rPr>
                <w:sz w:val="24"/>
                <w:szCs w:val="24"/>
                <w:lang w:val="es-ES"/>
              </w:rPr>
              <w:t>Cống chính</w:t>
            </w:r>
          </w:p>
        </w:tc>
        <w:tc>
          <w:tcPr>
            <w:tcW w:w="1346" w:type="pct"/>
          </w:tcPr>
          <w:p w:rsidR="00F006F3" w:rsidRPr="00466796" w:rsidRDefault="00F006F3" w:rsidP="00A14698">
            <w:pPr>
              <w:jc w:val="center"/>
              <w:rPr>
                <w:sz w:val="24"/>
                <w:szCs w:val="24"/>
                <w:lang w:val="es-ES"/>
              </w:rPr>
            </w:pPr>
            <w:r w:rsidRPr="00466796">
              <w:rPr>
                <w:sz w:val="24"/>
                <w:szCs w:val="24"/>
                <w:lang w:val="es-ES"/>
              </w:rPr>
              <w:t>Cống nhánh</w:t>
            </w:r>
          </w:p>
        </w:tc>
      </w:tr>
      <w:tr w:rsidR="00F006F3" w:rsidRPr="00466796" w:rsidTr="00625B74">
        <w:tc>
          <w:tcPr>
            <w:tcW w:w="1440" w:type="pct"/>
          </w:tcPr>
          <w:p w:rsidR="00F006F3" w:rsidRPr="00466796" w:rsidRDefault="00F006F3" w:rsidP="00A14698">
            <w:pPr>
              <w:jc w:val="left"/>
              <w:rPr>
                <w:sz w:val="24"/>
                <w:szCs w:val="24"/>
              </w:rPr>
            </w:pPr>
            <w:r w:rsidRPr="00466796">
              <w:rPr>
                <w:sz w:val="24"/>
                <w:szCs w:val="24"/>
              </w:rPr>
              <w:t>Đô thị loại đặc biệt, loại I</w:t>
            </w:r>
          </w:p>
        </w:tc>
        <w:tc>
          <w:tcPr>
            <w:tcW w:w="1012" w:type="pct"/>
          </w:tcPr>
          <w:p w:rsidR="00F006F3" w:rsidRPr="00466796" w:rsidRDefault="00F006F3" w:rsidP="00A14698">
            <w:pPr>
              <w:jc w:val="center"/>
              <w:rPr>
                <w:sz w:val="24"/>
                <w:szCs w:val="24"/>
                <w:lang w:val="es-ES"/>
              </w:rPr>
            </w:pPr>
            <w:r w:rsidRPr="00466796">
              <w:rPr>
                <w:sz w:val="24"/>
                <w:szCs w:val="24"/>
                <w:lang w:val="es-ES"/>
              </w:rPr>
              <w:t>10</w:t>
            </w:r>
          </w:p>
        </w:tc>
        <w:tc>
          <w:tcPr>
            <w:tcW w:w="1202" w:type="pct"/>
          </w:tcPr>
          <w:p w:rsidR="00F006F3" w:rsidRPr="00466796" w:rsidRDefault="00F006F3" w:rsidP="00A14698">
            <w:pPr>
              <w:jc w:val="center"/>
              <w:rPr>
                <w:sz w:val="24"/>
                <w:szCs w:val="24"/>
                <w:lang w:val="es-ES"/>
              </w:rPr>
            </w:pPr>
            <w:r w:rsidRPr="00466796">
              <w:rPr>
                <w:sz w:val="24"/>
                <w:szCs w:val="24"/>
                <w:lang w:val="es-ES"/>
              </w:rPr>
              <w:t>5</w:t>
            </w:r>
          </w:p>
        </w:tc>
        <w:tc>
          <w:tcPr>
            <w:tcW w:w="1346" w:type="pct"/>
          </w:tcPr>
          <w:p w:rsidR="00F006F3" w:rsidRPr="00466796" w:rsidRDefault="00F006F3" w:rsidP="00A14698">
            <w:pPr>
              <w:jc w:val="center"/>
              <w:rPr>
                <w:sz w:val="24"/>
                <w:szCs w:val="24"/>
                <w:lang w:val="es-ES"/>
              </w:rPr>
            </w:pPr>
            <w:r w:rsidRPr="00466796">
              <w:rPr>
                <w:sz w:val="24"/>
                <w:szCs w:val="24"/>
                <w:lang w:val="es-ES"/>
              </w:rPr>
              <w:t>1</w:t>
            </w:r>
          </w:p>
        </w:tc>
      </w:tr>
      <w:tr w:rsidR="00F006F3" w:rsidRPr="00466796" w:rsidTr="00625B74">
        <w:tc>
          <w:tcPr>
            <w:tcW w:w="1440" w:type="pct"/>
          </w:tcPr>
          <w:p w:rsidR="00F006F3" w:rsidRPr="00466796" w:rsidRDefault="00F006F3" w:rsidP="00331CCF">
            <w:pPr>
              <w:jc w:val="left"/>
              <w:rPr>
                <w:sz w:val="24"/>
                <w:szCs w:val="24"/>
              </w:rPr>
            </w:pPr>
            <w:r w:rsidRPr="00466796">
              <w:rPr>
                <w:sz w:val="24"/>
                <w:szCs w:val="24"/>
              </w:rPr>
              <w:t>Đô thị loại II, III, IV</w:t>
            </w:r>
          </w:p>
        </w:tc>
        <w:tc>
          <w:tcPr>
            <w:tcW w:w="1012" w:type="pct"/>
          </w:tcPr>
          <w:p w:rsidR="00F006F3" w:rsidRPr="00466796" w:rsidRDefault="00F006F3" w:rsidP="00A14698">
            <w:pPr>
              <w:jc w:val="center"/>
              <w:rPr>
                <w:sz w:val="24"/>
                <w:szCs w:val="24"/>
                <w:lang w:val="es-ES"/>
              </w:rPr>
            </w:pPr>
            <w:r w:rsidRPr="00466796">
              <w:rPr>
                <w:sz w:val="24"/>
                <w:szCs w:val="24"/>
                <w:lang w:val="es-ES"/>
              </w:rPr>
              <w:t>5</w:t>
            </w:r>
          </w:p>
        </w:tc>
        <w:tc>
          <w:tcPr>
            <w:tcW w:w="1202" w:type="pct"/>
          </w:tcPr>
          <w:p w:rsidR="00F006F3" w:rsidRPr="00466796" w:rsidRDefault="00F006F3" w:rsidP="00A14698">
            <w:pPr>
              <w:jc w:val="center"/>
              <w:rPr>
                <w:sz w:val="24"/>
                <w:szCs w:val="24"/>
                <w:lang w:val="es-ES"/>
              </w:rPr>
            </w:pPr>
            <w:r w:rsidRPr="00466796">
              <w:rPr>
                <w:sz w:val="24"/>
                <w:szCs w:val="24"/>
                <w:lang w:val="es-ES"/>
              </w:rPr>
              <w:t>2</w:t>
            </w:r>
          </w:p>
        </w:tc>
        <w:tc>
          <w:tcPr>
            <w:tcW w:w="1346" w:type="pct"/>
          </w:tcPr>
          <w:p w:rsidR="00F006F3" w:rsidRPr="00466796" w:rsidRDefault="00F006F3" w:rsidP="00A14698">
            <w:pPr>
              <w:jc w:val="center"/>
              <w:rPr>
                <w:sz w:val="24"/>
                <w:szCs w:val="24"/>
                <w:lang w:val="es-ES"/>
              </w:rPr>
            </w:pPr>
            <w:r w:rsidRPr="00466796">
              <w:rPr>
                <w:sz w:val="24"/>
                <w:szCs w:val="24"/>
                <w:lang w:val="es-ES"/>
              </w:rPr>
              <w:t>0,5</w:t>
            </w:r>
          </w:p>
        </w:tc>
      </w:tr>
      <w:tr w:rsidR="00F006F3" w:rsidRPr="00466796" w:rsidTr="00625B74">
        <w:tc>
          <w:tcPr>
            <w:tcW w:w="1440" w:type="pct"/>
          </w:tcPr>
          <w:p w:rsidR="00F006F3" w:rsidRPr="00466796" w:rsidRDefault="00F006F3" w:rsidP="00331CCF">
            <w:pPr>
              <w:jc w:val="left"/>
              <w:rPr>
                <w:sz w:val="24"/>
                <w:szCs w:val="24"/>
                <w:lang w:val="pt-BR"/>
              </w:rPr>
            </w:pPr>
            <w:r w:rsidRPr="00466796">
              <w:rPr>
                <w:sz w:val="24"/>
                <w:szCs w:val="24"/>
                <w:lang w:val="pt-BR"/>
              </w:rPr>
              <w:t>Đô thị loại V</w:t>
            </w:r>
          </w:p>
        </w:tc>
        <w:tc>
          <w:tcPr>
            <w:tcW w:w="1012" w:type="pct"/>
          </w:tcPr>
          <w:p w:rsidR="00F006F3" w:rsidRPr="00466796" w:rsidRDefault="00F006F3" w:rsidP="00A14698">
            <w:pPr>
              <w:jc w:val="center"/>
              <w:rPr>
                <w:sz w:val="24"/>
                <w:szCs w:val="24"/>
                <w:lang w:val="es-ES"/>
              </w:rPr>
            </w:pPr>
            <w:r w:rsidRPr="00466796">
              <w:rPr>
                <w:sz w:val="24"/>
                <w:szCs w:val="24"/>
                <w:lang w:val="es-ES"/>
              </w:rPr>
              <w:t>2</w:t>
            </w:r>
          </w:p>
        </w:tc>
        <w:tc>
          <w:tcPr>
            <w:tcW w:w="1202" w:type="pct"/>
          </w:tcPr>
          <w:p w:rsidR="00F006F3" w:rsidRPr="00466796" w:rsidRDefault="00F006F3" w:rsidP="00A14698">
            <w:pPr>
              <w:jc w:val="center"/>
              <w:rPr>
                <w:sz w:val="24"/>
                <w:szCs w:val="24"/>
                <w:lang w:val="es-ES"/>
              </w:rPr>
            </w:pPr>
            <w:r w:rsidRPr="00466796">
              <w:rPr>
                <w:sz w:val="24"/>
                <w:szCs w:val="24"/>
                <w:lang w:val="es-ES"/>
              </w:rPr>
              <w:t>1</w:t>
            </w:r>
          </w:p>
        </w:tc>
        <w:tc>
          <w:tcPr>
            <w:tcW w:w="1346" w:type="pct"/>
          </w:tcPr>
          <w:p w:rsidR="00F006F3" w:rsidRPr="00466796" w:rsidRDefault="00F006F3" w:rsidP="00A14698">
            <w:pPr>
              <w:jc w:val="center"/>
              <w:rPr>
                <w:sz w:val="24"/>
                <w:szCs w:val="24"/>
                <w:lang w:val="es-ES"/>
              </w:rPr>
            </w:pPr>
            <w:r w:rsidRPr="00466796">
              <w:rPr>
                <w:sz w:val="24"/>
                <w:szCs w:val="24"/>
                <w:lang w:val="es-ES"/>
              </w:rPr>
              <w:t>0,33</w:t>
            </w:r>
          </w:p>
        </w:tc>
      </w:tr>
    </w:tbl>
    <w:p w:rsidR="00F006F3" w:rsidRPr="00466796" w:rsidRDefault="00F006F3" w:rsidP="00BC6D0C">
      <w:pPr>
        <w:pStyle w:val="Heading2"/>
        <w:rPr>
          <w:lang w:val="en-US"/>
        </w:rPr>
      </w:pPr>
      <w:bookmarkStart w:id="133" w:name="_Toc384100287"/>
      <w:r w:rsidRPr="00466796">
        <w:rPr>
          <w:lang w:val="en-US"/>
        </w:rPr>
        <w:t>Yêu cầu về giao thông</w:t>
      </w:r>
      <w:bookmarkEnd w:id="133"/>
    </w:p>
    <w:p w:rsidR="00F006F3" w:rsidRPr="00466796" w:rsidRDefault="00F006F3" w:rsidP="00AE7F6D">
      <w:pPr>
        <w:pStyle w:val="Heading3"/>
        <w:rPr>
          <w:lang w:val="en-US"/>
        </w:rPr>
      </w:pPr>
      <w:bookmarkStart w:id="134" w:name="_Toc192908817"/>
      <w:bookmarkStart w:id="135" w:name="_Toc192908903"/>
      <w:bookmarkStart w:id="136" w:name="_Toc192908943"/>
      <w:bookmarkStart w:id="137" w:name="_Toc192909005"/>
      <w:bookmarkStart w:id="138" w:name="_Toc192909063"/>
      <w:bookmarkStart w:id="139" w:name="_Toc192909131"/>
      <w:bookmarkStart w:id="140" w:name="_Toc192909172"/>
      <w:bookmarkStart w:id="141" w:name="_Toc192909226"/>
      <w:bookmarkStart w:id="142" w:name="_Toc192920167"/>
      <w:bookmarkStart w:id="143" w:name="_Toc192920287"/>
      <w:bookmarkStart w:id="144" w:name="_Toc192920330"/>
      <w:bookmarkStart w:id="145" w:name="_Toc194935810"/>
      <w:bookmarkStart w:id="146" w:name="_Toc194936024"/>
      <w:bookmarkStart w:id="147" w:name="_Toc37681214"/>
      <w:bookmarkEnd w:id="134"/>
      <w:bookmarkEnd w:id="135"/>
      <w:bookmarkEnd w:id="136"/>
      <w:bookmarkEnd w:id="137"/>
      <w:bookmarkEnd w:id="138"/>
      <w:bookmarkEnd w:id="139"/>
      <w:bookmarkEnd w:id="140"/>
      <w:bookmarkEnd w:id="141"/>
      <w:bookmarkEnd w:id="142"/>
      <w:bookmarkEnd w:id="143"/>
      <w:bookmarkEnd w:id="144"/>
      <w:bookmarkEnd w:id="145"/>
      <w:bookmarkEnd w:id="146"/>
      <w:r w:rsidRPr="00466796">
        <w:rPr>
          <w:lang w:val="en-US"/>
        </w:rPr>
        <w:t>Hệ thống giao thông đối ngoại</w:t>
      </w:r>
    </w:p>
    <w:p w:rsidR="00F006F3" w:rsidRPr="00466796" w:rsidRDefault="00F006F3" w:rsidP="00ED2163">
      <w:pPr>
        <w:pStyle w:val="Heading4"/>
      </w:pPr>
      <w:r w:rsidRPr="00466796">
        <w:t>Đường bộ:</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 xml:space="preserve">Đường ô-tô cao tốc, đường ô-tô cấp I, II, phải đi ngoài khu vực xây dựng đô thị tập trung. </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Bến xe ô-tô bố trí ở những nơi liên hệ thuận tiện với trung tâm đô thị, nhà ga, bến cảng, chợ và các khu vực dân cư tập trung.</w:t>
      </w:r>
    </w:p>
    <w:p w:rsidR="00F006F3" w:rsidRPr="00466796" w:rsidRDefault="00F006F3" w:rsidP="00ED2163">
      <w:pPr>
        <w:pStyle w:val="Heading4"/>
      </w:pPr>
      <w:r w:rsidRPr="00466796">
        <w:t>Đường sắt</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Nhà ở đô thị phải cách tim đường ray gần nhất lớn hơn hoặc bằng 20m. Ở những nơi đường sắt đi dưới hào, khoảng cách ly có thể giảm xuống, nhưng không nhỏ hơn 10m. Tối thiểu 50% bề rộng dải cách ly phải trồng cây xanh;</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 xml:space="preserve">Ga hành khách chính phải bố trí gần khu dân dụng và có liên hệ thuận tiện với trung tâm, các khu nhà ở, khu công nghiệp. Đối với đô thị đặc biệt, loại I và II, ga hành khách có thể bố trí trong trung tâm đô thị nhưng phải có biện pháp hạn chế tối đa tiếng ồn và sự giao cắt với các loại đường của đô thị. Ga hàng hóa, ga kỹ thuật phải bố trí ngoài khu dân dụng Kích thước nền ga đảm bảo các yêu cầu trong </w:t>
      </w:r>
      <w:fldSimple w:instr=" REF _Ref383418259 \h  \* MERGEFORMAT ">
        <w:r w:rsidRPr="00466796">
          <w:rPr>
            <w:lang w:val="es-ES"/>
          </w:rPr>
          <w:t xml:space="preserve">Bảng </w:t>
        </w:r>
        <w:r>
          <w:rPr>
            <w:noProof/>
            <w:lang w:val="es-ES"/>
          </w:rPr>
          <w:t>2</w:t>
        </w:r>
        <w:r w:rsidRPr="00466796">
          <w:rPr>
            <w:noProof/>
            <w:lang w:val="es-ES"/>
          </w:rPr>
          <w:t>.</w:t>
        </w:r>
        <w:r>
          <w:rPr>
            <w:noProof/>
            <w:lang w:val="es-ES"/>
          </w:rPr>
          <w:t>16</w:t>
        </w:r>
      </w:fldSimple>
      <w:r w:rsidRPr="00466796">
        <w:rPr>
          <w:lang w:val="es-ES"/>
        </w:rPr>
        <w:t>.</w:t>
      </w:r>
    </w:p>
    <w:p w:rsidR="00F006F3" w:rsidRPr="00466796" w:rsidRDefault="00F006F3" w:rsidP="001C59E3">
      <w:pPr>
        <w:pStyle w:val="Footer"/>
        <w:tabs>
          <w:tab w:val="clear" w:pos="4320"/>
          <w:tab w:val="clear" w:pos="8640"/>
        </w:tabs>
        <w:spacing w:after="0"/>
        <w:rPr>
          <w:lang w:val="es-ES"/>
        </w:rPr>
      </w:pPr>
      <w:bookmarkStart w:id="148" w:name="_Ref383418259"/>
      <w:r w:rsidRPr="00466796">
        <w:rPr>
          <w:lang w:val="es-ES"/>
        </w:rPr>
        <w:t xml:space="preserve">Bảng </w:t>
      </w:r>
      <w:r w:rsidRPr="00466796">
        <w:rPr>
          <w:lang w:val="es-ES"/>
        </w:rPr>
        <w:fldChar w:fldCharType="begin"/>
      </w:r>
      <w:r w:rsidRPr="00466796">
        <w:rPr>
          <w:lang w:val="es-ES"/>
        </w:rPr>
        <w:instrText xml:space="preserve"> STYLEREF 1 \s </w:instrText>
      </w:r>
      <w:r w:rsidRPr="00466796">
        <w:rPr>
          <w:lang w:val="es-ES"/>
        </w:rPr>
        <w:fldChar w:fldCharType="separate"/>
      </w:r>
      <w:r>
        <w:rPr>
          <w:noProof/>
          <w:lang w:val="es-ES"/>
        </w:rPr>
        <w:t>2</w:t>
      </w:r>
      <w:r w:rsidRPr="00466796">
        <w:rPr>
          <w:lang w:val="es-ES"/>
        </w:rPr>
        <w:fldChar w:fldCharType="end"/>
      </w:r>
      <w:r w:rsidRPr="00466796">
        <w:rPr>
          <w:lang w:val="es-ES"/>
        </w:rPr>
        <w:t>.</w:t>
      </w:r>
      <w:r w:rsidRPr="00466796">
        <w:rPr>
          <w:lang w:val="es-ES"/>
        </w:rPr>
        <w:fldChar w:fldCharType="begin"/>
      </w:r>
      <w:r w:rsidRPr="00466796">
        <w:rPr>
          <w:lang w:val="es-ES"/>
        </w:rPr>
        <w:instrText xml:space="preserve"> SEQ Table \* ARABIC \s 1 </w:instrText>
      </w:r>
      <w:r w:rsidRPr="00466796">
        <w:rPr>
          <w:lang w:val="es-ES"/>
        </w:rPr>
        <w:fldChar w:fldCharType="separate"/>
      </w:r>
      <w:r>
        <w:rPr>
          <w:noProof/>
          <w:lang w:val="es-ES"/>
        </w:rPr>
        <w:t>16</w:t>
      </w:r>
      <w:r w:rsidRPr="00466796">
        <w:rPr>
          <w:lang w:val="es-ES"/>
        </w:rPr>
        <w:fldChar w:fldCharType="end"/>
      </w:r>
      <w:bookmarkEnd w:id="148"/>
      <w:r w:rsidRPr="00466796">
        <w:rPr>
          <w:lang w:val="es-ES"/>
        </w:rPr>
        <w:t>: Kích thước nền các loại ga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088"/>
        <w:gridCol w:w="1559"/>
        <w:gridCol w:w="2307"/>
      </w:tblGrid>
      <w:tr w:rsidR="00F006F3" w:rsidRPr="003C3A08" w:rsidTr="00792BF6">
        <w:trPr>
          <w:tblHeader/>
        </w:trPr>
        <w:tc>
          <w:tcPr>
            <w:tcW w:w="3402" w:type="dxa"/>
            <w:tcBorders>
              <w:bottom w:val="nil"/>
            </w:tcBorders>
            <w:vAlign w:val="center"/>
          </w:tcPr>
          <w:p w:rsidR="00F006F3" w:rsidRPr="00466796" w:rsidRDefault="00F006F3" w:rsidP="00792BF6">
            <w:pPr>
              <w:spacing w:before="0" w:after="0"/>
              <w:jc w:val="center"/>
              <w:rPr>
                <w:b/>
                <w:sz w:val="24"/>
                <w:szCs w:val="24"/>
              </w:rPr>
            </w:pPr>
            <w:r w:rsidRPr="00466796">
              <w:rPr>
                <w:b/>
                <w:sz w:val="24"/>
                <w:szCs w:val="24"/>
              </w:rPr>
              <w:t>Loại ga</w:t>
            </w:r>
          </w:p>
        </w:tc>
        <w:tc>
          <w:tcPr>
            <w:tcW w:w="2088" w:type="dxa"/>
            <w:tcBorders>
              <w:bottom w:val="nil"/>
            </w:tcBorders>
          </w:tcPr>
          <w:p w:rsidR="00F006F3" w:rsidRPr="00466796" w:rsidRDefault="00F006F3" w:rsidP="00792BF6">
            <w:pPr>
              <w:spacing w:before="0" w:after="0"/>
              <w:jc w:val="center"/>
              <w:rPr>
                <w:b/>
                <w:sz w:val="24"/>
                <w:szCs w:val="24"/>
              </w:rPr>
            </w:pPr>
            <w:r w:rsidRPr="00466796">
              <w:rPr>
                <w:b/>
                <w:sz w:val="24"/>
                <w:szCs w:val="24"/>
              </w:rPr>
              <w:t>Kiểu bố trí đường đón, tiễn tàu</w:t>
            </w:r>
          </w:p>
        </w:tc>
        <w:tc>
          <w:tcPr>
            <w:tcW w:w="1559" w:type="dxa"/>
            <w:tcBorders>
              <w:bottom w:val="nil"/>
            </w:tcBorders>
          </w:tcPr>
          <w:p w:rsidR="00F006F3" w:rsidRPr="00466796" w:rsidRDefault="00F006F3" w:rsidP="00792BF6">
            <w:pPr>
              <w:spacing w:before="0" w:after="0"/>
              <w:jc w:val="center"/>
              <w:rPr>
                <w:b/>
                <w:sz w:val="24"/>
                <w:szCs w:val="24"/>
                <w:lang w:val="da-DK"/>
              </w:rPr>
            </w:pPr>
            <w:r w:rsidRPr="00466796">
              <w:rPr>
                <w:b/>
                <w:sz w:val="24"/>
                <w:szCs w:val="24"/>
                <w:lang w:val="da-DK"/>
              </w:rPr>
              <w:t>Chiều dài nền ga (m)</w:t>
            </w:r>
          </w:p>
        </w:tc>
        <w:tc>
          <w:tcPr>
            <w:tcW w:w="2307" w:type="dxa"/>
            <w:tcBorders>
              <w:bottom w:val="nil"/>
            </w:tcBorders>
          </w:tcPr>
          <w:p w:rsidR="00F006F3" w:rsidRPr="00466796" w:rsidRDefault="00F006F3" w:rsidP="00792BF6">
            <w:pPr>
              <w:spacing w:before="0" w:after="0"/>
              <w:jc w:val="center"/>
              <w:rPr>
                <w:b/>
                <w:sz w:val="24"/>
                <w:szCs w:val="24"/>
                <w:lang w:val="da-DK"/>
              </w:rPr>
            </w:pPr>
            <w:r w:rsidRPr="00466796">
              <w:rPr>
                <w:b/>
                <w:sz w:val="24"/>
                <w:szCs w:val="24"/>
                <w:lang w:val="da-DK"/>
              </w:rPr>
              <w:t>Chiều rộng nền ga (m)</w:t>
            </w:r>
          </w:p>
        </w:tc>
      </w:tr>
      <w:tr w:rsidR="00F006F3" w:rsidRPr="00466796" w:rsidTr="00792BF6">
        <w:trPr>
          <w:tblHeader/>
        </w:trPr>
        <w:tc>
          <w:tcPr>
            <w:tcW w:w="3402" w:type="dxa"/>
            <w:tcBorders>
              <w:bottom w:val="nil"/>
            </w:tcBorders>
          </w:tcPr>
          <w:p w:rsidR="00F006F3" w:rsidRPr="00466796" w:rsidRDefault="00F006F3" w:rsidP="00792BF6">
            <w:pPr>
              <w:spacing w:after="0"/>
              <w:rPr>
                <w:sz w:val="24"/>
                <w:szCs w:val="24"/>
              </w:rPr>
            </w:pPr>
            <w:r w:rsidRPr="00466796">
              <w:rPr>
                <w:sz w:val="24"/>
                <w:szCs w:val="24"/>
              </w:rPr>
              <w:t>1- Ga hành khách</w:t>
            </w:r>
          </w:p>
        </w:tc>
        <w:tc>
          <w:tcPr>
            <w:tcW w:w="2088" w:type="dxa"/>
            <w:tcBorders>
              <w:bottom w:val="nil"/>
            </w:tcBorders>
          </w:tcPr>
          <w:p w:rsidR="00F006F3" w:rsidRPr="00466796" w:rsidRDefault="00F006F3" w:rsidP="00792BF6">
            <w:pPr>
              <w:spacing w:after="0"/>
              <w:rPr>
                <w:sz w:val="24"/>
                <w:szCs w:val="24"/>
              </w:rPr>
            </w:pPr>
          </w:p>
        </w:tc>
        <w:tc>
          <w:tcPr>
            <w:tcW w:w="1559" w:type="dxa"/>
            <w:tcBorders>
              <w:bottom w:val="nil"/>
            </w:tcBorders>
          </w:tcPr>
          <w:p w:rsidR="00F006F3" w:rsidRPr="00466796" w:rsidRDefault="00F006F3" w:rsidP="00792BF6">
            <w:pPr>
              <w:spacing w:after="0"/>
              <w:jc w:val="center"/>
              <w:rPr>
                <w:sz w:val="24"/>
                <w:szCs w:val="24"/>
              </w:rPr>
            </w:pPr>
          </w:p>
        </w:tc>
        <w:tc>
          <w:tcPr>
            <w:tcW w:w="2307" w:type="dxa"/>
            <w:tcBorders>
              <w:bottom w:val="nil"/>
            </w:tcBorders>
          </w:tcPr>
          <w:p w:rsidR="00F006F3" w:rsidRPr="00466796" w:rsidRDefault="00F006F3" w:rsidP="00792BF6">
            <w:pPr>
              <w:spacing w:after="0"/>
              <w:jc w:val="center"/>
              <w:rPr>
                <w:sz w:val="24"/>
                <w:szCs w:val="24"/>
              </w:rPr>
            </w:pPr>
          </w:p>
        </w:tc>
      </w:tr>
      <w:tr w:rsidR="00F006F3" w:rsidRPr="00466796" w:rsidTr="00792BF6">
        <w:trPr>
          <w:tblHeader/>
        </w:trPr>
        <w:tc>
          <w:tcPr>
            <w:tcW w:w="3402" w:type="dxa"/>
            <w:tcBorders>
              <w:top w:val="nil"/>
              <w:bottom w:val="nil"/>
            </w:tcBorders>
          </w:tcPr>
          <w:p w:rsidR="00F006F3" w:rsidRPr="00466796" w:rsidRDefault="00F006F3" w:rsidP="00792BF6">
            <w:pPr>
              <w:spacing w:after="0"/>
              <w:rPr>
                <w:sz w:val="24"/>
                <w:szCs w:val="24"/>
              </w:rPr>
            </w:pPr>
            <w:r w:rsidRPr="00466796">
              <w:rPr>
                <w:sz w:val="24"/>
                <w:szCs w:val="24"/>
              </w:rPr>
              <w:t xml:space="preserve"> - Ga cụt</w:t>
            </w:r>
          </w:p>
        </w:tc>
        <w:tc>
          <w:tcPr>
            <w:tcW w:w="2088" w:type="dxa"/>
            <w:tcBorders>
              <w:top w:val="nil"/>
              <w:bottom w:val="nil"/>
            </w:tcBorders>
          </w:tcPr>
          <w:p w:rsidR="00F006F3" w:rsidRPr="00466796" w:rsidRDefault="00F006F3" w:rsidP="00792BF6">
            <w:pPr>
              <w:spacing w:after="0"/>
              <w:rPr>
                <w:sz w:val="24"/>
                <w:szCs w:val="24"/>
              </w:rPr>
            </w:pPr>
          </w:p>
        </w:tc>
        <w:tc>
          <w:tcPr>
            <w:tcW w:w="1559" w:type="dxa"/>
            <w:tcBorders>
              <w:top w:val="nil"/>
              <w:bottom w:val="nil"/>
            </w:tcBorders>
          </w:tcPr>
          <w:p w:rsidR="00F006F3" w:rsidRPr="00466796" w:rsidRDefault="00F006F3" w:rsidP="00792BF6">
            <w:pPr>
              <w:spacing w:after="0"/>
              <w:jc w:val="center"/>
              <w:rPr>
                <w:sz w:val="24"/>
                <w:szCs w:val="24"/>
              </w:rPr>
            </w:pPr>
            <w:r w:rsidRPr="00466796">
              <w:rPr>
                <w:sz w:val="24"/>
                <w:szCs w:val="24"/>
              </w:rPr>
              <w:t>≥1000</w:t>
            </w:r>
          </w:p>
        </w:tc>
        <w:tc>
          <w:tcPr>
            <w:tcW w:w="2307" w:type="dxa"/>
            <w:tcBorders>
              <w:top w:val="nil"/>
              <w:bottom w:val="nil"/>
            </w:tcBorders>
          </w:tcPr>
          <w:p w:rsidR="00F006F3" w:rsidRPr="00466796" w:rsidRDefault="00F006F3" w:rsidP="00792BF6">
            <w:pPr>
              <w:spacing w:after="0"/>
              <w:jc w:val="center"/>
              <w:rPr>
                <w:sz w:val="24"/>
                <w:szCs w:val="24"/>
              </w:rPr>
            </w:pPr>
            <w:r w:rsidRPr="00466796">
              <w:rPr>
                <w:sz w:val="24"/>
                <w:szCs w:val="24"/>
              </w:rPr>
              <w:t>≥200</w:t>
            </w:r>
          </w:p>
        </w:tc>
      </w:tr>
      <w:tr w:rsidR="00F006F3" w:rsidRPr="00466796" w:rsidTr="00792BF6">
        <w:trPr>
          <w:tblHeader/>
        </w:trPr>
        <w:tc>
          <w:tcPr>
            <w:tcW w:w="3402" w:type="dxa"/>
            <w:tcBorders>
              <w:top w:val="nil"/>
              <w:bottom w:val="nil"/>
            </w:tcBorders>
          </w:tcPr>
          <w:p w:rsidR="00F006F3" w:rsidRPr="00466796" w:rsidRDefault="00F006F3" w:rsidP="00792BF6">
            <w:pPr>
              <w:spacing w:after="0"/>
              <w:rPr>
                <w:sz w:val="24"/>
                <w:szCs w:val="24"/>
              </w:rPr>
            </w:pPr>
            <w:r w:rsidRPr="00466796">
              <w:rPr>
                <w:sz w:val="24"/>
                <w:szCs w:val="24"/>
              </w:rPr>
              <w:t xml:space="preserve"> - Ga thông qua</w:t>
            </w:r>
          </w:p>
        </w:tc>
        <w:tc>
          <w:tcPr>
            <w:tcW w:w="2088" w:type="dxa"/>
            <w:tcBorders>
              <w:top w:val="nil"/>
              <w:bottom w:val="nil"/>
            </w:tcBorders>
          </w:tcPr>
          <w:p w:rsidR="00F006F3" w:rsidRPr="00466796" w:rsidRDefault="00F006F3" w:rsidP="00792BF6">
            <w:pPr>
              <w:spacing w:after="0"/>
              <w:rPr>
                <w:sz w:val="24"/>
                <w:szCs w:val="24"/>
              </w:rPr>
            </w:pPr>
          </w:p>
        </w:tc>
        <w:tc>
          <w:tcPr>
            <w:tcW w:w="1559" w:type="dxa"/>
            <w:tcBorders>
              <w:top w:val="nil"/>
              <w:bottom w:val="nil"/>
            </w:tcBorders>
          </w:tcPr>
          <w:p w:rsidR="00F006F3" w:rsidRPr="00466796" w:rsidRDefault="00F006F3" w:rsidP="00792BF6">
            <w:pPr>
              <w:spacing w:after="0"/>
              <w:jc w:val="center"/>
              <w:rPr>
                <w:sz w:val="24"/>
                <w:szCs w:val="24"/>
              </w:rPr>
            </w:pPr>
            <w:r w:rsidRPr="00466796">
              <w:rPr>
                <w:sz w:val="24"/>
                <w:szCs w:val="24"/>
              </w:rPr>
              <w:t>≥1400</w:t>
            </w:r>
          </w:p>
        </w:tc>
        <w:tc>
          <w:tcPr>
            <w:tcW w:w="2307" w:type="dxa"/>
            <w:tcBorders>
              <w:top w:val="nil"/>
              <w:bottom w:val="nil"/>
            </w:tcBorders>
          </w:tcPr>
          <w:p w:rsidR="00F006F3" w:rsidRPr="00466796" w:rsidRDefault="00F006F3" w:rsidP="00792BF6">
            <w:pPr>
              <w:spacing w:after="0"/>
              <w:jc w:val="center"/>
              <w:rPr>
                <w:sz w:val="24"/>
                <w:szCs w:val="24"/>
              </w:rPr>
            </w:pPr>
            <w:r w:rsidRPr="00466796">
              <w:rPr>
                <w:sz w:val="24"/>
                <w:szCs w:val="24"/>
              </w:rPr>
              <w:t>≥100</w:t>
            </w:r>
          </w:p>
        </w:tc>
      </w:tr>
      <w:tr w:rsidR="00F006F3" w:rsidRPr="00466796" w:rsidTr="00792BF6">
        <w:trPr>
          <w:tblHeader/>
        </w:trPr>
        <w:tc>
          <w:tcPr>
            <w:tcW w:w="3402" w:type="dxa"/>
            <w:tcBorders>
              <w:bottom w:val="nil"/>
            </w:tcBorders>
          </w:tcPr>
          <w:p w:rsidR="00F006F3" w:rsidRPr="00466796" w:rsidRDefault="00F006F3" w:rsidP="00792BF6">
            <w:pPr>
              <w:spacing w:after="0"/>
              <w:rPr>
                <w:sz w:val="24"/>
                <w:szCs w:val="24"/>
              </w:rPr>
            </w:pPr>
            <w:r w:rsidRPr="00466796">
              <w:rPr>
                <w:sz w:val="24"/>
                <w:szCs w:val="24"/>
              </w:rPr>
              <w:t>2- Ga hàng hóa</w:t>
            </w:r>
          </w:p>
        </w:tc>
        <w:tc>
          <w:tcPr>
            <w:tcW w:w="2088" w:type="dxa"/>
            <w:tcBorders>
              <w:bottom w:val="nil"/>
            </w:tcBorders>
          </w:tcPr>
          <w:p w:rsidR="00F006F3" w:rsidRPr="00466796" w:rsidRDefault="00F006F3" w:rsidP="00792BF6">
            <w:pPr>
              <w:spacing w:after="0"/>
              <w:rPr>
                <w:sz w:val="24"/>
                <w:szCs w:val="24"/>
              </w:rPr>
            </w:pPr>
          </w:p>
        </w:tc>
        <w:tc>
          <w:tcPr>
            <w:tcW w:w="1559" w:type="dxa"/>
            <w:tcBorders>
              <w:bottom w:val="nil"/>
            </w:tcBorders>
          </w:tcPr>
          <w:p w:rsidR="00F006F3" w:rsidRPr="00466796" w:rsidRDefault="00F006F3" w:rsidP="00792BF6">
            <w:pPr>
              <w:spacing w:after="0"/>
              <w:jc w:val="center"/>
              <w:rPr>
                <w:sz w:val="24"/>
                <w:szCs w:val="24"/>
              </w:rPr>
            </w:pPr>
            <w:r w:rsidRPr="00466796">
              <w:rPr>
                <w:sz w:val="24"/>
                <w:szCs w:val="24"/>
              </w:rPr>
              <w:t>≥500</w:t>
            </w:r>
          </w:p>
        </w:tc>
        <w:tc>
          <w:tcPr>
            <w:tcW w:w="2307" w:type="dxa"/>
            <w:tcBorders>
              <w:bottom w:val="nil"/>
            </w:tcBorders>
          </w:tcPr>
          <w:p w:rsidR="00F006F3" w:rsidRPr="00466796" w:rsidRDefault="00F006F3" w:rsidP="00792BF6">
            <w:pPr>
              <w:spacing w:after="0"/>
              <w:jc w:val="center"/>
              <w:rPr>
                <w:sz w:val="24"/>
                <w:szCs w:val="24"/>
              </w:rPr>
            </w:pPr>
            <w:r w:rsidRPr="00466796">
              <w:rPr>
                <w:sz w:val="24"/>
                <w:szCs w:val="24"/>
              </w:rPr>
              <w:t>≥100</w:t>
            </w:r>
          </w:p>
        </w:tc>
      </w:tr>
      <w:tr w:rsidR="00F006F3" w:rsidRPr="00466796" w:rsidTr="00792BF6">
        <w:trPr>
          <w:tblHeader/>
        </w:trPr>
        <w:tc>
          <w:tcPr>
            <w:tcW w:w="3402" w:type="dxa"/>
            <w:tcBorders>
              <w:bottom w:val="nil"/>
            </w:tcBorders>
          </w:tcPr>
          <w:p w:rsidR="00F006F3" w:rsidRPr="00466796" w:rsidRDefault="00F006F3" w:rsidP="00792BF6">
            <w:pPr>
              <w:spacing w:after="0"/>
              <w:rPr>
                <w:sz w:val="24"/>
                <w:szCs w:val="24"/>
              </w:rPr>
            </w:pPr>
            <w:r w:rsidRPr="00466796">
              <w:rPr>
                <w:sz w:val="24"/>
                <w:szCs w:val="24"/>
              </w:rPr>
              <w:t xml:space="preserve">3- Ga kỹ thuật </w:t>
            </w:r>
          </w:p>
        </w:tc>
        <w:tc>
          <w:tcPr>
            <w:tcW w:w="2088" w:type="dxa"/>
            <w:tcBorders>
              <w:bottom w:val="nil"/>
            </w:tcBorders>
          </w:tcPr>
          <w:p w:rsidR="00F006F3" w:rsidRPr="00466796" w:rsidRDefault="00F006F3" w:rsidP="00792BF6">
            <w:pPr>
              <w:spacing w:after="0"/>
              <w:rPr>
                <w:sz w:val="24"/>
                <w:szCs w:val="24"/>
              </w:rPr>
            </w:pPr>
            <w:r w:rsidRPr="00466796">
              <w:rPr>
                <w:sz w:val="24"/>
                <w:szCs w:val="24"/>
              </w:rPr>
              <w:t>Nối tiếp</w:t>
            </w:r>
          </w:p>
        </w:tc>
        <w:tc>
          <w:tcPr>
            <w:tcW w:w="1559" w:type="dxa"/>
            <w:tcBorders>
              <w:bottom w:val="nil"/>
            </w:tcBorders>
          </w:tcPr>
          <w:p w:rsidR="00F006F3" w:rsidRPr="00466796" w:rsidRDefault="00F006F3" w:rsidP="00792BF6">
            <w:pPr>
              <w:spacing w:after="0"/>
              <w:jc w:val="center"/>
              <w:rPr>
                <w:sz w:val="24"/>
                <w:szCs w:val="24"/>
              </w:rPr>
            </w:pPr>
            <w:r w:rsidRPr="00466796">
              <w:rPr>
                <w:sz w:val="24"/>
                <w:szCs w:val="24"/>
              </w:rPr>
              <w:t>≥4000</w:t>
            </w:r>
          </w:p>
        </w:tc>
        <w:tc>
          <w:tcPr>
            <w:tcW w:w="2307" w:type="dxa"/>
            <w:tcBorders>
              <w:bottom w:val="nil"/>
            </w:tcBorders>
          </w:tcPr>
          <w:p w:rsidR="00F006F3" w:rsidRPr="00466796" w:rsidRDefault="00F006F3" w:rsidP="00792BF6">
            <w:pPr>
              <w:spacing w:after="0"/>
              <w:jc w:val="center"/>
              <w:rPr>
                <w:sz w:val="24"/>
                <w:szCs w:val="24"/>
              </w:rPr>
            </w:pPr>
            <w:r w:rsidRPr="00466796">
              <w:rPr>
                <w:sz w:val="24"/>
                <w:szCs w:val="24"/>
              </w:rPr>
              <w:t>≥200</w:t>
            </w:r>
          </w:p>
        </w:tc>
      </w:tr>
      <w:tr w:rsidR="00F006F3" w:rsidRPr="00466796" w:rsidTr="00792BF6">
        <w:trPr>
          <w:tblHeader/>
        </w:trPr>
        <w:tc>
          <w:tcPr>
            <w:tcW w:w="3402" w:type="dxa"/>
            <w:tcBorders>
              <w:top w:val="nil"/>
              <w:bottom w:val="nil"/>
            </w:tcBorders>
          </w:tcPr>
          <w:p w:rsidR="00F006F3" w:rsidRPr="00466796" w:rsidRDefault="00F006F3" w:rsidP="00792BF6">
            <w:pPr>
              <w:spacing w:after="0"/>
              <w:rPr>
                <w:sz w:val="24"/>
                <w:szCs w:val="24"/>
              </w:rPr>
            </w:pPr>
          </w:p>
        </w:tc>
        <w:tc>
          <w:tcPr>
            <w:tcW w:w="2088" w:type="dxa"/>
            <w:tcBorders>
              <w:top w:val="nil"/>
              <w:bottom w:val="nil"/>
            </w:tcBorders>
          </w:tcPr>
          <w:p w:rsidR="00F006F3" w:rsidRPr="00466796" w:rsidRDefault="00F006F3" w:rsidP="00792BF6">
            <w:pPr>
              <w:spacing w:after="0"/>
              <w:rPr>
                <w:sz w:val="24"/>
                <w:szCs w:val="24"/>
              </w:rPr>
            </w:pPr>
            <w:r w:rsidRPr="00466796">
              <w:rPr>
                <w:sz w:val="24"/>
                <w:szCs w:val="24"/>
              </w:rPr>
              <w:t>Hỗn hợp</w:t>
            </w:r>
          </w:p>
        </w:tc>
        <w:tc>
          <w:tcPr>
            <w:tcW w:w="1559" w:type="dxa"/>
            <w:tcBorders>
              <w:top w:val="nil"/>
              <w:bottom w:val="nil"/>
            </w:tcBorders>
          </w:tcPr>
          <w:p w:rsidR="00F006F3" w:rsidRPr="00466796" w:rsidRDefault="00F006F3" w:rsidP="00792BF6">
            <w:pPr>
              <w:spacing w:after="0"/>
              <w:jc w:val="center"/>
              <w:rPr>
                <w:sz w:val="24"/>
                <w:szCs w:val="24"/>
              </w:rPr>
            </w:pPr>
            <w:r w:rsidRPr="00466796">
              <w:rPr>
                <w:sz w:val="24"/>
                <w:szCs w:val="24"/>
              </w:rPr>
              <w:t>≥2700</w:t>
            </w:r>
          </w:p>
        </w:tc>
        <w:tc>
          <w:tcPr>
            <w:tcW w:w="2307" w:type="dxa"/>
            <w:tcBorders>
              <w:top w:val="nil"/>
              <w:bottom w:val="nil"/>
            </w:tcBorders>
          </w:tcPr>
          <w:p w:rsidR="00F006F3" w:rsidRPr="00466796" w:rsidRDefault="00F006F3" w:rsidP="00792BF6">
            <w:pPr>
              <w:spacing w:after="0"/>
              <w:jc w:val="center"/>
              <w:rPr>
                <w:sz w:val="24"/>
                <w:szCs w:val="24"/>
              </w:rPr>
            </w:pPr>
            <w:r w:rsidRPr="00466796">
              <w:rPr>
                <w:sz w:val="24"/>
                <w:szCs w:val="24"/>
              </w:rPr>
              <w:t>≥250</w:t>
            </w:r>
          </w:p>
        </w:tc>
      </w:tr>
      <w:tr w:rsidR="00F006F3" w:rsidRPr="00466796" w:rsidTr="00792BF6">
        <w:trPr>
          <w:tblHeader/>
        </w:trPr>
        <w:tc>
          <w:tcPr>
            <w:tcW w:w="3402" w:type="dxa"/>
            <w:tcBorders>
              <w:top w:val="nil"/>
              <w:bottom w:val="nil"/>
            </w:tcBorders>
          </w:tcPr>
          <w:p w:rsidR="00F006F3" w:rsidRPr="00466796" w:rsidRDefault="00F006F3" w:rsidP="00792BF6">
            <w:pPr>
              <w:spacing w:after="0"/>
              <w:rPr>
                <w:sz w:val="24"/>
                <w:szCs w:val="24"/>
              </w:rPr>
            </w:pPr>
          </w:p>
        </w:tc>
        <w:tc>
          <w:tcPr>
            <w:tcW w:w="2088" w:type="dxa"/>
            <w:tcBorders>
              <w:top w:val="nil"/>
              <w:bottom w:val="nil"/>
            </w:tcBorders>
          </w:tcPr>
          <w:p w:rsidR="00F006F3" w:rsidRPr="00466796" w:rsidRDefault="00F006F3" w:rsidP="00792BF6">
            <w:pPr>
              <w:spacing w:after="0"/>
              <w:rPr>
                <w:sz w:val="24"/>
                <w:szCs w:val="24"/>
              </w:rPr>
            </w:pPr>
            <w:r w:rsidRPr="00466796">
              <w:rPr>
                <w:sz w:val="24"/>
                <w:szCs w:val="24"/>
              </w:rPr>
              <w:t>Song song</w:t>
            </w:r>
          </w:p>
        </w:tc>
        <w:tc>
          <w:tcPr>
            <w:tcW w:w="1559" w:type="dxa"/>
            <w:tcBorders>
              <w:top w:val="nil"/>
              <w:bottom w:val="nil"/>
            </w:tcBorders>
          </w:tcPr>
          <w:p w:rsidR="00F006F3" w:rsidRPr="00466796" w:rsidRDefault="00F006F3" w:rsidP="00792BF6">
            <w:pPr>
              <w:spacing w:after="0"/>
              <w:jc w:val="center"/>
              <w:rPr>
                <w:sz w:val="24"/>
                <w:szCs w:val="24"/>
              </w:rPr>
            </w:pPr>
            <w:r w:rsidRPr="00466796">
              <w:rPr>
                <w:sz w:val="24"/>
                <w:szCs w:val="24"/>
              </w:rPr>
              <w:t>≥2200</w:t>
            </w:r>
          </w:p>
        </w:tc>
        <w:tc>
          <w:tcPr>
            <w:tcW w:w="2307" w:type="dxa"/>
            <w:tcBorders>
              <w:top w:val="nil"/>
              <w:bottom w:val="nil"/>
            </w:tcBorders>
          </w:tcPr>
          <w:p w:rsidR="00F006F3" w:rsidRPr="00466796" w:rsidRDefault="00F006F3" w:rsidP="00792BF6">
            <w:pPr>
              <w:spacing w:after="0"/>
              <w:jc w:val="center"/>
              <w:rPr>
                <w:sz w:val="24"/>
                <w:szCs w:val="24"/>
              </w:rPr>
            </w:pPr>
            <w:r w:rsidRPr="00466796">
              <w:rPr>
                <w:sz w:val="24"/>
                <w:szCs w:val="24"/>
              </w:rPr>
              <w:t>≥700</w:t>
            </w:r>
          </w:p>
        </w:tc>
      </w:tr>
      <w:tr w:rsidR="00F006F3" w:rsidRPr="00466796" w:rsidTr="00792BF6">
        <w:trPr>
          <w:tblHeader/>
        </w:trPr>
        <w:tc>
          <w:tcPr>
            <w:tcW w:w="3402" w:type="dxa"/>
            <w:tcBorders>
              <w:top w:val="nil"/>
              <w:bottom w:val="nil"/>
            </w:tcBorders>
          </w:tcPr>
          <w:p w:rsidR="00F006F3" w:rsidRPr="00466796" w:rsidRDefault="00F006F3" w:rsidP="00792BF6">
            <w:pPr>
              <w:spacing w:after="0"/>
              <w:rPr>
                <w:sz w:val="24"/>
                <w:szCs w:val="24"/>
              </w:rPr>
            </w:pPr>
          </w:p>
        </w:tc>
        <w:tc>
          <w:tcPr>
            <w:tcW w:w="2088" w:type="dxa"/>
            <w:tcBorders>
              <w:top w:val="nil"/>
              <w:bottom w:val="nil"/>
            </w:tcBorders>
          </w:tcPr>
          <w:p w:rsidR="00F006F3" w:rsidRPr="00466796" w:rsidRDefault="00F006F3" w:rsidP="00792BF6">
            <w:pPr>
              <w:spacing w:after="0"/>
              <w:rPr>
                <w:sz w:val="24"/>
                <w:szCs w:val="24"/>
              </w:rPr>
            </w:pPr>
          </w:p>
        </w:tc>
        <w:tc>
          <w:tcPr>
            <w:tcW w:w="1559" w:type="dxa"/>
            <w:tcBorders>
              <w:top w:val="nil"/>
              <w:bottom w:val="nil"/>
            </w:tcBorders>
          </w:tcPr>
          <w:p w:rsidR="00F006F3" w:rsidRPr="00466796" w:rsidRDefault="00F006F3" w:rsidP="00792BF6">
            <w:pPr>
              <w:spacing w:after="0"/>
              <w:jc w:val="center"/>
              <w:rPr>
                <w:sz w:val="24"/>
                <w:szCs w:val="24"/>
              </w:rPr>
            </w:pPr>
          </w:p>
        </w:tc>
        <w:tc>
          <w:tcPr>
            <w:tcW w:w="2307" w:type="dxa"/>
            <w:tcBorders>
              <w:top w:val="nil"/>
              <w:bottom w:val="nil"/>
            </w:tcBorders>
          </w:tcPr>
          <w:p w:rsidR="00F006F3" w:rsidRPr="00466796" w:rsidRDefault="00F006F3" w:rsidP="00792BF6">
            <w:pPr>
              <w:spacing w:after="0"/>
              <w:jc w:val="center"/>
              <w:rPr>
                <w:sz w:val="24"/>
                <w:szCs w:val="24"/>
              </w:rPr>
            </w:pPr>
          </w:p>
        </w:tc>
      </w:tr>
      <w:tr w:rsidR="00F006F3" w:rsidRPr="00466796" w:rsidTr="00792BF6">
        <w:trPr>
          <w:tblHeader/>
        </w:trPr>
        <w:tc>
          <w:tcPr>
            <w:tcW w:w="3402" w:type="dxa"/>
            <w:tcBorders>
              <w:bottom w:val="nil"/>
            </w:tcBorders>
          </w:tcPr>
          <w:p w:rsidR="00F006F3" w:rsidRPr="00466796" w:rsidRDefault="00F006F3" w:rsidP="00792BF6">
            <w:pPr>
              <w:spacing w:after="0"/>
              <w:rPr>
                <w:sz w:val="24"/>
                <w:szCs w:val="24"/>
                <w:lang w:val="fr-FR"/>
              </w:rPr>
            </w:pPr>
            <w:r w:rsidRPr="00466796">
              <w:rPr>
                <w:sz w:val="24"/>
                <w:szCs w:val="24"/>
                <w:lang w:val="fr-FR"/>
              </w:rPr>
              <w:t>4- Ga hỗn hợp</w:t>
            </w:r>
          </w:p>
        </w:tc>
        <w:tc>
          <w:tcPr>
            <w:tcW w:w="2088" w:type="dxa"/>
            <w:tcBorders>
              <w:bottom w:val="nil"/>
            </w:tcBorders>
          </w:tcPr>
          <w:p w:rsidR="00F006F3" w:rsidRPr="00466796" w:rsidRDefault="00F006F3" w:rsidP="00792BF6">
            <w:pPr>
              <w:spacing w:after="0"/>
              <w:rPr>
                <w:sz w:val="24"/>
                <w:szCs w:val="24"/>
              </w:rPr>
            </w:pPr>
            <w:r w:rsidRPr="00466796">
              <w:rPr>
                <w:sz w:val="24"/>
                <w:szCs w:val="24"/>
              </w:rPr>
              <w:t>Xếp dọc</w:t>
            </w:r>
          </w:p>
        </w:tc>
        <w:tc>
          <w:tcPr>
            <w:tcW w:w="1559" w:type="dxa"/>
            <w:tcBorders>
              <w:bottom w:val="nil"/>
            </w:tcBorders>
          </w:tcPr>
          <w:p w:rsidR="00F006F3" w:rsidRPr="00466796" w:rsidRDefault="00F006F3" w:rsidP="00792BF6">
            <w:pPr>
              <w:spacing w:after="0"/>
              <w:jc w:val="center"/>
              <w:rPr>
                <w:sz w:val="24"/>
                <w:szCs w:val="24"/>
              </w:rPr>
            </w:pPr>
            <w:r w:rsidRPr="00466796">
              <w:rPr>
                <w:sz w:val="24"/>
                <w:szCs w:val="24"/>
              </w:rPr>
              <w:t>≥1500</w:t>
            </w:r>
          </w:p>
        </w:tc>
        <w:tc>
          <w:tcPr>
            <w:tcW w:w="2307" w:type="dxa"/>
            <w:tcBorders>
              <w:bottom w:val="nil"/>
            </w:tcBorders>
          </w:tcPr>
          <w:p w:rsidR="00F006F3" w:rsidRPr="00466796" w:rsidRDefault="00F006F3" w:rsidP="00792BF6">
            <w:pPr>
              <w:spacing w:after="0"/>
              <w:jc w:val="center"/>
              <w:rPr>
                <w:sz w:val="24"/>
                <w:szCs w:val="24"/>
              </w:rPr>
            </w:pPr>
            <w:r w:rsidRPr="00466796">
              <w:rPr>
                <w:sz w:val="24"/>
                <w:szCs w:val="24"/>
              </w:rPr>
              <w:t>≥50</w:t>
            </w:r>
          </w:p>
        </w:tc>
      </w:tr>
      <w:tr w:rsidR="00F006F3" w:rsidRPr="00466796" w:rsidTr="00792BF6">
        <w:trPr>
          <w:tblHeader/>
        </w:trPr>
        <w:tc>
          <w:tcPr>
            <w:tcW w:w="3402" w:type="dxa"/>
            <w:tcBorders>
              <w:top w:val="nil"/>
              <w:bottom w:val="nil"/>
            </w:tcBorders>
          </w:tcPr>
          <w:p w:rsidR="00F006F3" w:rsidRPr="00466796" w:rsidRDefault="00F006F3" w:rsidP="00792BF6">
            <w:pPr>
              <w:spacing w:after="0"/>
              <w:rPr>
                <w:sz w:val="24"/>
                <w:szCs w:val="24"/>
              </w:rPr>
            </w:pPr>
          </w:p>
        </w:tc>
        <w:tc>
          <w:tcPr>
            <w:tcW w:w="2088" w:type="dxa"/>
            <w:tcBorders>
              <w:top w:val="nil"/>
              <w:bottom w:val="nil"/>
            </w:tcBorders>
          </w:tcPr>
          <w:p w:rsidR="00F006F3" w:rsidRPr="00466796" w:rsidRDefault="00F006F3" w:rsidP="00792BF6">
            <w:pPr>
              <w:spacing w:after="0"/>
              <w:rPr>
                <w:sz w:val="24"/>
                <w:szCs w:val="24"/>
              </w:rPr>
            </w:pPr>
            <w:r w:rsidRPr="00466796">
              <w:rPr>
                <w:sz w:val="24"/>
                <w:szCs w:val="24"/>
              </w:rPr>
              <w:t>Nửa xếp dọc</w:t>
            </w:r>
          </w:p>
        </w:tc>
        <w:tc>
          <w:tcPr>
            <w:tcW w:w="1559" w:type="dxa"/>
            <w:tcBorders>
              <w:top w:val="nil"/>
              <w:bottom w:val="nil"/>
            </w:tcBorders>
          </w:tcPr>
          <w:p w:rsidR="00F006F3" w:rsidRPr="00466796" w:rsidRDefault="00F006F3" w:rsidP="00792BF6">
            <w:pPr>
              <w:spacing w:after="0"/>
              <w:jc w:val="center"/>
              <w:rPr>
                <w:sz w:val="24"/>
                <w:szCs w:val="24"/>
              </w:rPr>
            </w:pPr>
            <w:r w:rsidRPr="00466796">
              <w:rPr>
                <w:sz w:val="24"/>
                <w:szCs w:val="24"/>
              </w:rPr>
              <w:t>≥1300</w:t>
            </w:r>
          </w:p>
        </w:tc>
        <w:tc>
          <w:tcPr>
            <w:tcW w:w="2307" w:type="dxa"/>
            <w:tcBorders>
              <w:top w:val="nil"/>
              <w:bottom w:val="nil"/>
            </w:tcBorders>
          </w:tcPr>
          <w:p w:rsidR="00F006F3" w:rsidRPr="00466796" w:rsidRDefault="00F006F3" w:rsidP="00792BF6">
            <w:pPr>
              <w:spacing w:after="0"/>
              <w:jc w:val="center"/>
              <w:rPr>
                <w:sz w:val="24"/>
                <w:szCs w:val="24"/>
              </w:rPr>
            </w:pPr>
            <w:r w:rsidRPr="00466796">
              <w:rPr>
                <w:sz w:val="24"/>
                <w:szCs w:val="24"/>
              </w:rPr>
              <w:t>≥50</w:t>
            </w:r>
          </w:p>
        </w:tc>
      </w:tr>
      <w:tr w:rsidR="00F006F3" w:rsidRPr="00466796" w:rsidTr="00792BF6">
        <w:trPr>
          <w:tblHeader/>
        </w:trPr>
        <w:tc>
          <w:tcPr>
            <w:tcW w:w="3402" w:type="dxa"/>
            <w:tcBorders>
              <w:top w:val="nil"/>
            </w:tcBorders>
          </w:tcPr>
          <w:p w:rsidR="00F006F3" w:rsidRPr="00466796" w:rsidRDefault="00F006F3" w:rsidP="00792BF6">
            <w:pPr>
              <w:spacing w:after="0"/>
              <w:rPr>
                <w:sz w:val="24"/>
                <w:szCs w:val="24"/>
              </w:rPr>
            </w:pPr>
          </w:p>
        </w:tc>
        <w:tc>
          <w:tcPr>
            <w:tcW w:w="2088" w:type="dxa"/>
            <w:tcBorders>
              <w:top w:val="nil"/>
            </w:tcBorders>
          </w:tcPr>
          <w:p w:rsidR="00F006F3" w:rsidRPr="00466796" w:rsidRDefault="00F006F3" w:rsidP="00792BF6">
            <w:pPr>
              <w:spacing w:after="0"/>
              <w:rPr>
                <w:sz w:val="24"/>
                <w:szCs w:val="24"/>
              </w:rPr>
            </w:pPr>
            <w:r w:rsidRPr="00466796">
              <w:rPr>
                <w:sz w:val="24"/>
                <w:szCs w:val="24"/>
              </w:rPr>
              <w:t>Xếp ngang</w:t>
            </w:r>
          </w:p>
        </w:tc>
        <w:tc>
          <w:tcPr>
            <w:tcW w:w="1559" w:type="dxa"/>
            <w:tcBorders>
              <w:top w:val="nil"/>
            </w:tcBorders>
          </w:tcPr>
          <w:p w:rsidR="00F006F3" w:rsidRPr="00466796" w:rsidRDefault="00F006F3" w:rsidP="00792BF6">
            <w:pPr>
              <w:spacing w:after="0"/>
              <w:jc w:val="center"/>
              <w:rPr>
                <w:sz w:val="24"/>
                <w:szCs w:val="24"/>
              </w:rPr>
            </w:pPr>
            <w:r w:rsidRPr="00466796">
              <w:rPr>
                <w:sz w:val="24"/>
                <w:szCs w:val="24"/>
              </w:rPr>
              <w:t>≥900</w:t>
            </w:r>
          </w:p>
        </w:tc>
        <w:tc>
          <w:tcPr>
            <w:tcW w:w="2307" w:type="dxa"/>
            <w:tcBorders>
              <w:top w:val="nil"/>
            </w:tcBorders>
          </w:tcPr>
          <w:p w:rsidR="00F006F3" w:rsidRPr="00466796" w:rsidRDefault="00F006F3" w:rsidP="00792BF6">
            <w:pPr>
              <w:spacing w:after="0"/>
              <w:jc w:val="center"/>
              <w:rPr>
                <w:sz w:val="24"/>
                <w:szCs w:val="24"/>
              </w:rPr>
            </w:pPr>
            <w:r w:rsidRPr="00466796">
              <w:rPr>
                <w:sz w:val="24"/>
                <w:szCs w:val="24"/>
              </w:rPr>
              <w:t>≥ 100</w:t>
            </w:r>
          </w:p>
        </w:tc>
      </w:tr>
    </w:tbl>
    <w:p w:rsidR="00F006F3" w:rsidRPr="00466796" w:rsidRDefault="00F006F3" w:rsidP="00ED2163">
      <w:pPr>
        <w:pStyle w:val="Heading4"/>
      </w:pPr>
      <w:r w:rsidRPr="00466796">
        <w:t>Đường hàng không</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 xml:space="preserve">Cảng hàng không, sân bay phải bố trí ngoài đô thị, đảm bảo khoảng cách tới khu dân dụng, có dự phòng khả năng phát triển khu dân dụng trong tương lai </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Khi lập đồ án quy hoạch, quy mô và diện tích đất của cảng hàng không, sân bay phải được tính toán theo các tiêu chuẩn ngành hàng không và tiêu chuẩn của tổ chức hàng không dân dụng quốc tế ICAO.</w:t>
      </w:r>
    </w:p>
    <w:p w:rsidR="00F006F3" w:rsidRPr="00466796" w:rsidRDefault="00F006F3" w:rsidP="00ED2163">
      <w:pPr>
        <w:pStyle w:val="Heading4"/>
      </w:pPr>
      <w:r w:rsidRPr="00466796">
        <w:t>Đường thủy:</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Vị trí đặt cảng biển, cảng và bến thủy nội địa phải đảm bảo: khoảng cách an toàn về môi trường; thuận lợi an toàn để tàu thuyền ra vào; có địa chất bờ cảng ổn định; có đủ diện tích phù hợp với các loại cảng;</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 xml:space="preserve">Kích thước cảng cần đảm bảo các quy định trong </w:t>
      </w:r>
      <w:fldSimple w:instr=" REF _Ref383418506 \h  \* MERGEFORMAT ">
        <w:r w:rsidRPr="00466796">
          <w:rPr>
            <w:lang w:val="es-ES"/>
          </w:rPr>
          <w:t xml:space="preserve">Bảng </w:t>
        </w:r>
        <w:r>
          <w:rPr>
            <w:noProof/>
            <w:lang w:val="es-ES"/>
          </w:rPr>
          <w:t>2</w:t>
        </w:r>
        <w:r w:rsidRPr="00466796">
          <w:rPr>
            <w:noProof/>
            <w:lang w:val="es-ES"/>
          </w:rPr>
          <w:t>.</w:t>
        </w:r>
        <w:r>
          <w:rPr>
            <w:noProof/>
            <w:lang w:val="es-ES"/>
          </w:rPr>
          <w:t>17</w:t>
        </w:r>
      </w:fldSimple>
      <w:r w:rsidRPr="00466796">
        <w:rPr>
          <w:lang w:val="es-ES"/>
        </w:rPr>
        <w:t xml:space="preserve"> và </w:t>
      </w:r>
      <w:fldSimple w:instr=" REF _Ref383418561 \h  \* MERGEFORMAT ">
        <w:r w:rsidRPr="00E91CB6">
          <w:rPr>
            <w:lang w:val="es-ES"/>
          </w:rPr>
          <w:t xml:space="preserve">Bảng </w:t>
        </w:r>
        <w:r w:rsidRPr="00E91CB6">
          <w:rPr>
            <w:noProof/>
            <w:lang w:val="es-ES"/>
          </w:rPr>
          <w:t>2.18</w:t>
        </w:r>
      </w:fldSimple>
      <w:r w:rsidRPr="00466796">
        <w:rPr>
          <w:lang w:val="es-ES"/>
        </w:rPr>
        <w:t>.</w:t>
      </w:r>
    </w:p>
    <w:p w:rsidR="00F006F3" w:rsidRPr="00466796" w:rsidRDefault="00F006F3" w:rsidP="00115BF2">
      <w:pPr>
        <w:pStyle w:val="Footer"/>
        <w:tabs>
          <w:tab w:val="clear" w:pos="4320"/>
          <w:tab w:val="clear" w:pos="8640"/>
        </w:tabs>
        <w:spacing w:after="0"/>
        <w:rPr>
          <w:lang w:val="es-ES"/>
        </w:rPr>
      </w:pPr>
      <w:bookmarkStart w:id="149" w:name="_Ref383418506"/>
      <w:r w:rsidRPr="00466796">
        <w:rPr>
          <w:lang w:val="es-ES"/>
        </w:rPr>
        <w:t xml:space="preserve">Bảng </w:t>
      </w:r>
      <w:r w:rsidRPr="00466796">
        <w:rPr>
          <w:lang w:val="es-ES"/>
        </w:rPr>
        <w:fldChar w:fldCharType="begin"/>
      </w:r>
      <w:r w:rsidRPr="00466796">
        <w:rPr>
          <w:lang w:val="es-ES"/>
        </w:rPr>
        <w:instrText xml:space="preserve"> STYLEREF 1 \s </w:instrText>
      </w:r>
      <w:r w:rsidRPr="00466796">
        <w:rPr>
          <w:lang w:val="es-ES"/>
        </w:rPr>
        <w:fldChar w:fldCharType="separate"/>
      </w:r>
      <w:r>
        <w:rPr>
          <w:noProof/>
          <w:lang w:val="es-ES"/>
        </w:rPr>
        <w:t>2</w:t>
      </w:r>
      <w:r w:rsidRPr="00466796">
        <w:rPr>
          <w:lang w:val="es-ES"/>
        </w:rPr>
        <w:fldChar w:fldCharType="end"/>
      </w:r>
      <w:r w:rsidRPr="00466796">
        <w:rPr>
          <w:lang w:val="es-ES"/>
        </w:rPr>
        <w:t>.</w:t>
      </w:r>
      <w:r w:rsidRPr="00466796">
        <w:rPr>
          <w:lang w:val="es-ES"/>
        </w:rPr>
        <w:fldChar w:fldCharType="begin"/>
      </w:r>
      <w:r w:rsidRPr="00466796">
        <w:rPr>
          <w:lang w:val="es-ES"/>
        </w:rPr>
        <w:instrText xml:space="preserve"> SEQ Table \* ARABIC \s 1 </w:instrText>
      </w:r>
      <w:r w:rsidRPr="00466796">
        <w:rPr>
          <w:lang w:val="es-ES"/>
        </w:rPr>
        <w:fldChar w:fldCharType="separate"/>
      </w:r>
      <w:r>
        <w:rPr>
          <w:noProof/>
          <w:lang w:val="es-ES"/>
        </w:rPr>
        <w:t>17</w:t>
      </w:r>
      <w:r w:rsidRPr="00466796">
        <w:rPr>
          <w:lang w:val="es-ES"/>
        </w:rPr>
        <w:fldChar w:fldCharType="end"/>
      </w:r>
      <w:bookmarkEnd w:id="149"/>
      <w:r w:rsidRPr="00466796">
        <w:rPr>
          <w:lang w:val="es-ES"/>
        </w:rPr>
        <w:t>: Quy định về diện tích cảng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960"/>
        <w:gridCol w:w="3990"/>
      </w:tblGrid>
      <w:tr w:rsidR="00F006F3" w:rsidRPr="00466796" w:rsidTr="001C59E3">
        <w:tc>
          <w:tcPr>
            <w:tcW w:w="2410" w:type="dxa"/>
            <w:tcBorders>
              <w:bottom w:val="nil"/>
            </w:tcBorders>
          </w:tcPr>
          <w:p w:rsidR="00F006F3" w:rsidRPr="00466796" w:rsidRDefault="00F006F3" w:rsidP="00591F45">
            <w:pPr>
              <w:spacing w:before="0" w:after="0"/>
              <w:jc w:val="center"/>
              <w:rPr>
                <w:b/>
                <w:sz w:val="24"/>
                <w:szCs w:val="24"/>
              </w:rPr>
            </w:pPr>
            <w:r w:rsidRPr="00466796">
              <w:rPr>
                <w:b/>
                <w:sz w:val="24"/>
                <w:szCs w:val="24"/>
              </w:rPr>
              <w:t>Loại cảng</w:t>
            </w:r>
          </w:p>
        </w:tc>
        <w:tc>
          <w:tcPr>
            <w:tcW w:w="2960" w:type="dxa"/>
            <w:tcBorders>
              <w:bottom w:val="nil"/>
            </w:tcBorders>
          </w:tcPr>
          <w:p w:rsidR="00F006F3" w:rsidRPr="00466796" w:rsidRDefault="00F006F3" w:rsidP="00591F45">
            <w:pPr>
              <w:spacing w:before="0" w:after="0"/>
              <w:jc w:val="center"/>
              <w:rPr>
                <w:b/>
                <w:sz w:val="24"/>
                <w:szCs w:val="24"/>
              </w:rPr>
            </w:pPr>
            <w:r w:rsidRPr="00466796">
              <w:rPr>
                <w:b/>
                <w:sz w:val="24"/>
                <w:szCs w:val="24"/>
              </w:rPr>
              <w:t>Các yếu tố</w:t>
            </w:r>
          </w:p>
        </w:tc>
        <w:tc>
          <w:tcPr>
            <w:tcW w:w="3990" w:type="dxa"/>
            <w:tcBorders>
              <w:bottom w:val="nil"/>
            </w:tcBorders>
          </w:tcPr>
          <w:p w:rsidR="00F006F3" w:rsidRPr="00466796" w:rsidRDefault="00F006F3" w:rsidP="00591F45">
            <w:pPr>
              <w:spacing w:before="0" w:after="0"/>
              <w:jc w:val="center"/>
              <w:rPr>
                <w:b/>
                <w:sz w:val="24"/>
                <w:szCs w:val="24"/>
                <w:lang w:val="pl-PL"/>
              </w:rPr>
            </w:pPr>
            <w:r w:rsidRPr="00466796">
              <w:rPr>
                <w:b/>
                <w:sz w:val="24"/>
                <w:szCs w:val="24"/>
                <w:lang w:val="pl-PL"/>
              </w:rPr>
              <w:t>Chỉ tiêu m</w:t>
            </w:r>
            <w:r w:rsidRPr="00466796">
              <w:rPr>
                <w:b/>
                <w:sz w:val="24"/>
                <w:szCs w:val="24"/>
                <w:vertAlign w:val="superscript"/>
                <w:lang w:val="pl-PL"/>
              </w:rPr>
              <w:t>2</w:t>
            </w:r>
            <w:r w:rsidRPr="00466796">
              <w:rPr>
                <w:b/>
                <w:sz w:val="24"/>
                <w:szCs w:val="24"/>
                <w:lang w:val="pl-PL"/>
              </w:rPr>
              <w:t>/1m dài bến cảng</w:t>
            </w:r>
          </w:p>
        </w:tc>
      </w:tr>
      <w:tr w:rsidR="00F006F3" w:rsidRPr="00466796" w:rsidTr="001C59E3">
        <w:tc>
          <w:tcPr>
            <w:tcW w:w="2410" w:type="dxa"/>
            <w:tcBorders>
              <w:bottom w:val="nil"/>
            </w:tcBorders>
          </w:tcPr>
          <w:p w:rsidR="00F006F3" w:rsidRPr="00466796" w:rsidRDefault="00F006F3" w:rsidP="00591F45">
            <w:pPr>
              <w:spacing w:before="0" w:after="0"/>
              <w:rPr>
                <w:sz w:val="24"/>
                <w:szCs w:val="24"/>
              </w:rPr>
            </w:pPr>
            <w:r w:rsidRPr="00466796">
              <w:rPr>
                <w:sz w:val="24"/>
                <w:szCs w:val="24"/>
              </w:rPr>
              <w:t>Cảng biển</w:t>
            </w:r>
          </w:p>
        </w:tc>
        <w:tc>
          <w:tcPr>
            <w:tcW w:w="2960" w:type="dxa"/>
            <w:tcBorders>
              <w:bottom w:val="nil"/>
            </w:tcBorders>
          </w:tcPr>
          <w:p w:rsidR="00F006F3" w:rsidRPr="00466796" w:rsidRDefault="00F006F3" w:rsidP="00591F45">
            <w:pPr>
              <w:spacing w:before="0" w:after="0"/>
              <w:rPr>
                <w:sz w:val="24"/>
                <w:szCs w:val="24"/>
              </w:rPr>
            </w:pPr>
            <w:r w:rsidRPr="00466796">
              <w:rPr>
                <w:sz w:val="24"/>
                <w:szCs w:val="24"/>
              </w:rPr>
              <w:t>- Cầu cảng nhô ra</w:t>
            </w:r>
          </w:p>
        </w:tc>
        <w:tc>
          <w:tcPr>
            <w:tcW w:w="3990" w:type="dxa"/>
            <w:tcBorders>
              <w:bottom w:val="nil"/>
            </w:tcBorders>
          </w:tcPr>
          <w:p w:rsidR="00F006F3" w:rsidRPr="00466796" w:rsidRDefault="00F006F3" w:rsidP="00591F45">
            <w:pPr>
              <w:spacing w:before="0" w:after="0"/>
              <w:jc w:val="center"/>
              <w:rPr>
                <w:sz w:val="24"/>
                <w:szCs w:val="24"/>
              </w:rPr>
            </w:pPr>
            <w:r w:rsidRPr="00466796">
              <w:rPr>
                <w:sz w:val="24"/>
                <w:szCs w:val="24"/>
              </w:rPr>
              <w:t xml:space="preserve">≥150 </w:t>
            </w:r>
          </w:p>
        </w:tc>
      </w:tr>
      <w:tr w:rsidR="00F006F3" w:rsidRPr="00466796" w:rsidTr="001C59E3">
        <w:tc>
          <w:tcPr>
            <w:tcW w:w="2410" w:type="dxa"/>
            <w:tcBorders>
              <w:top w:val="nil"/>
              <w:bottom w:val="nil"/>
            </w:tcBorders>
          </w:tcPr>
          <w:p w:rsidR="00F006F3" w:rsidRPr="00466796" w:rsidRDefault="00F006F3" w:rsidP="00591F45">
            <w:pPr>
              <w:spacing w:before="0" w:after="0"/>
              <w:rPr>
                <w:sz w:val="24"/>
                <w:szCs w:val="24"/>
              </w:rPr>
            </w:pPr>
          </w:p>
        </w:tc>
        <w:tc>
          <w:tcPr>
            <w:tcW w:w="2960" w:type="dxa"/>
            <w:tcBorders>
              <w:top w:val="nil"/>
              <w:bottom w:val="nil"/>
            </w:tcBorders>
          </w:tcPr>
          <w:p w:rsidR="00F006F3" w:rsidRPr="00466796" w:rsidRDefault="00F006F3" w:rsidP="00591F45">
            <w:pPr>
              <w:spacing w:before="0" w:after="0"/>
              <w:rPr>
                <w:sz w:val="24"/>
                <w:szCs w:val="24"/>
              </w:rPr>
            </w:pPr>
            <w:r w:rsidRPr="00466796">
              <w:rPr>
                <w:sz w:val="24"/>
                <w:szCs w:val="24"/>
              </w:rPr>
              <w:t>- Cầu cảng dọc theo bờ</w:t>
            </w:r>
          </w:p>
        </w:tc>
        <w:tc>
          <w:tcPr>
            <w:tcW w:w="3990" w:type="dxa"/>
            <w:tcBorders>
              <w:top w:val="nil"/>
              <w:bottom w:val="nil"/>
            </w:tcBorders>
          </w:tcPr>
          <w:p w:rsidR="00F006F3" w:rsidRPr="00466796" w:rsidRDefault="00F006F3" w:rsidP="00591F45">
            <w:pPr>
              <w:spacing w:before="0" w:after="0"/>
              <w:jc w:val="center"/>
              <w:rPr>
                <w:sz w:val="24"/>
                <w:szCs w:val="24"/>
              </w:rPr>
            </w:pPr>
            <w:r w:rsidRPr="00466796">
              <w:rPr>
                <w:sz w:val="24"/>
                <w:szCs w:val="24"/>
              </w:rPr>
              <w:t>≥300</w:t>
            </w:r>
          </w:p>
        </w:tc>
      </w:tr>
      <w:tr w:rsidR="00F006F3" w:rsidRPr="00466796" w:rsidTr="001C59E3">
        <w:tc>
          <w:tcPr>
            <w:tcW w:w="2410" w:type="dxa"/>
            <w:tcBorders>
              <w:bottom w:val="nil"/>
            </w:tcBorders>
          </w:tcPr>
          <w:p w:rsidR="00F006F3" w:rsidRPr="00466796" w:rsidRDefault="00F006F3" w:rsidP="00591F45">
            <w:pPr>
              <w:spacing w:before="0" w:after="0"/>
              <w:rPr>
                <w:sz w:val="24"/>
                <w:szCs w:val="24"/>
              </w:rPr>
            </w:pPr>
            <w:r w:rsidRPr="00466796">
              <w:rPr>
                <w:sz w:val="24"/>
                <w:szCs w:val="24"/>
              </w:rPr>
              <w:t>Cảng thuỷ nội địa</w:t>
            </w:r>
          </w:p>
        </w:tc>
        <w:tc>
          <w:tcPr>
            <w:tcW w:w="2960" w:type="dxa"/>
            <w:tcBorders>
              <w:bottom w:val="nil"/>
            </w:tcBorders>
          </w:tcPr>
          <w:p w:rsidR="00F006F3" w:rsidRPr="00466796" w:rsidRDefault="00F006F3" w:rsidP="00591F45">
            <w:pPr>
              <w:spacing w:before="0" w:after="0"/>
              <w:rPr>
                <w:sz w:val="24"/>
                <w:szCs w:val="24"/>
              </w:rPr>
            </w:pPr>
            <w:r w:rsidRPr="00466796">
              <w:rPr>
                <w:sz w:val="24"/>
                <w:szCs w:val="24"/>
              </w:rPr>
              <w:t>- Cảng công cộng</w:t>
            </w:r>
          </w:p>
        </w:tc>
        <w:tc>
          <w:tcPr>
            <w:tcW w:w="3990" w:type="dxa"/>
            <w:tcBorders>
              <w:bottom w:val="nil"/>
            </w:tcBorders>
          </w:tcPr>
          <w:p w:rsidR="00F006F3" w:rsidRPr="00466796" w:rsidRDefault="00F006F3" w:rsidP="00591F45">
            <w:pPr>
              <w:spacing w:before="0" w:after="0"/>
              <w:jc w:val="center"/>
              <w:rPr>
                <w:sz w:val="24"/>
                <w:szCs w:val="24"/>
              </w:rPr>
            </w:pPr>
            <w:r w:rsidRPr="00466796">
              <w:rPr>
                <w:sz w:val="24"/>
                <w:szCs w:val="24"/>
              </w:rPr>
              <w:t>≥250</w:t>
            </w:r>
          </w:p>
        </w:tc>
      </w:tr>
      <w:tr w:rsidR="00F006F3" w:rsidRPr="00466796" w:rsidTr="001C59E3">
        <w:tc>
          <w:tcPr>
            <w:tcW w:w="2410" w:type="dxa"/>
            <w:tcBorders>
              <w:bottom w:val="nil"/>
            </w:tcBorders>
          </w:tcPr>
          <w:p w:rsidR="00F006F3" w:rsidRPr="00466796" w:rsidRDefault="00F006F3" w:rsidP="00591F45">
            <w:pPr>
              <w:spacing w:before="0" w:after="0"/>
              <w:rPr>
                <w:sz w:val="24"/>
                <w:szCs w:val="24"/>
              </w:rPr>
            </w:pPr>
          </w:p>
        </w:tc>
        <w:tc>
          <w:tcPr>
            <w:tcW w:w="2960" w:type="dxa"/>
            <w:tcBorders>
              <w:bottom w:val="nil"/>
            </w:tcBorders>
          </w:tcPr>
          <w:p w:rsidR="00F006F3" w:rsidRPr="00466796" w:rsidRDefault="00F006F3" w:rsidP="00591F45">
            <w:pPr>
              <w:spacing w:before="0" w:after="0"/>
              <w:rPr>
                <w:sz w:val="24"/>
                <w:szCs w:val="24"/>
              </w:rPr>
            </w:pPr>
            <w:r w:rsidRPr="00466796">
              <w:rPr>
                <w:sz w:val="24"/>
                <w:szCs w:val="24"/>
              </w:rPr>
              <w:t>- Cảng chuyên dùng</w:t>
            </w:r>
          </w:p>
        </w:tc>
        <w:tc>
          <w:tcPr>
            <w:tcW w:w="3990" w:type="dxa"/>
            <w:tcBorders>
              <w:bottom w:val="nil"/>
            </w:tcBorders>
          </w:tcPr>
          <w:p w:rsidR="00F006F3" w:rsidRPr="00466796" w:rsidRDefault="00F006F3" w:rsidP="00591F45">
            <w:pPr>
              <w:spacing w:before="0" w:after="0"/>
              <w:jc w:val="center"/>
              <w:rPr>
                <w:sz w:val="24"/>
                <w:szCs w:val="24"/>
              </w:rPr>
            </w:pPr>
            <w:r w:rsidRPr="00466796">
              <w:rPr>
                <w:sz w:val="24"/>
                <w:szCs w:val="24"/>
              </w:rPr>
              <w:t>≥300</w:t>
            </w:r>
          </w:p>
        </w:tc>
      </w:tr>
      <w:tr w:rsidR="00F006F3" w:rsidRPr="00466796" w:rsidTr="001C59E3">
        <w:tc>
          <w:tcPr>
            <w:tcW w:w="2410" w:type="dxa"/>
            <w:tcBorders>
              <w:top w:val="nil"/>
              <w:bottom w:val="nil"/>
            </w:tcBorders>
          </w:tcPr>
          <w:p w:rsidR="00F006F3" w:rsidRPr="00466796" w:rsidRDefault="00F006F3" w:rsidP="00591F45">
            <w:pPr>
              <w:spacing w:before="0" w:after="0"/>
              <w:rPr>
                <w:sz w:val="24"/>
                <w:szCs w:val="24"/>
              </w:rPr>
            </w:pPr>
            <w:r w:rsidRPr="00466796">
              <w:rPr>
                <w:sz w:val="24"/>
                <w:szCs w:val="24"/>
              </w:rPr>
              <w:t>Bến thuỷ nội địa</w:t>
            </w:r>
          </w:p>
        </w:tc>
        <w:tc>
          <w:tcPr>
            <w:tcW w:w="2960" w:type="dxa"/>
            <w:tcBorders>
              <w:top w:val="nil"/>
              <w:bottom w:val="nil"/>
            </w:tcBorders>
          </w:tcPr>
          <w:p w:rsidR="00F006F3" w:rsidRPr="00466796" w:rsidRDefault="00F006F3" w:rsidP="00591F45">
            <w:pPr>
              <w:spacing w:before="0" w:after="0"/>
              <w:rPr>
                <w:sz w:val="24"/>
                <w:szCs w:val="24"/>
              </w:rPr>
            </w:pPr>
            <w:r w:rsidRPr="00466796">
              <w:rPr>
                <w:sz w:val="24"/>
                <w:szCs w:val="24"/>
              </w:rPr>
              <w:t>- Bến công cộng</w:t>
            </w:r>
          </w:p>
        </w:tc>
        <w:tc>
          <w:tcPr>
            <w:tcW w:w="3990" w:type="dxa"/>
            <w:tcBorders>
              <w:top w:val="nil"/>
              <w:bottom w:val="nil"/>
            </w:tcBorders>
          </w:tcPr>
          <w:p w:rsidR="00F006F3" w:rsidRPr="00466796" w:rsidRDefault="00F006F3" w:rsidP="00591F45">
            <w:pPr>
              <w:spacing w:before="0" w:after="0"/>
              <w:jc w:val="center"/>
              <w:rPr>
                <w:sz w:val="24"/>
                <w:szCs w:val="24"/>
              </w:rPr>
            </w:pPr>
            <w:r w:rsidRPr="00466796">
              <w:rPr>
                <w:sz w:val="24"/>
                <w:szCs w:val="24"/>
              </w:rPr>
              <w:t>≥100</w:t>
            </w:r>
          </w:p>
        </w:tc>
      </w:tr>
      <w:tr w:rsidR="00F006F3" w:rsidRPr="00466796" w:rsidTr="001C59E3">
        <w:tc>
          <w:tcPr>
            <w:tcW w:w="2410" w:type="dxa"/>
            <w:tcBorders>
              <w:top w:val="nil"/>
            </w:tcBorders>
          </w:tcPr>
          <w:p w:rsidR="00F006F3" w:rsidRPr="00466796" w:rsidRDefault="00F006F3" w:rsidP="00591F45">
            <w:pPr>
              <w:spacing w:before="0" w:after="0"/>
              <w:rPr>
                <w:sz w:val="24"/>
                <w:szCs w:val="24"/>
              </w:rPr>
            </w:pPr>
          </w:p>
        </w:tc>
        <w:tc>
          <w:tcPr>
            <w:tcW w:w="2960" w:type="dxa"/>
            <w:tcBorders>
              <w:top w:val="nil"/>
            </w:tcBorders>
          </w:tcPr>
          <w:p w:rsidR="00F006F3" w:rsidRPr="00466796" w:rsidRDefault="00F006F3" w:rsidP="00591F45">
            <w:pPr>
              <w:spacing w:before="0" w:after="0"/>
              <w:rPr>
                <w:sz w:val="24"/>
                <w:szCs w:val="24"/>
              </w:rPr>
            </w:pPr>
            <w:r w:rsidRPr="00466796">
              <w:rPr>
                <w:sz w:val="24"/>
                <w:szCs w:val="24"/>
              </w:rPr>
              <w:t>- Bến chuyên dùng</w:t>
            </w:r>
          </w:p>
        </w:tc>
        <w:tc>
          <w:tcPr>
            <w:tcW w:w="3990" w:type="dxa"/>
            <w:tcBorders>
              <w:top w:val="nil"/>
            </w:tcBorders>
          </w:tcPr>
          <w:p w:rsidR="00F006F3" w:rsidRPr="00466796" w:rsidRDefault="00F006F3" w:rsidP="00591F45">
            <w:pPr>
              <w:spacing w:before="0" w:after="0"/>
              <w:jc w:val="center"/>
              <w:rPr>
                <w:sz w:val="24"/>
                <w:szCs w:val="24"/>
              </w:rPr>
            </w:pPr>
            <w:r w:rsidRPr="00466796">
              <w:rPr>
                <w:sz w:val="24"/>
                <w:szCs w:val="24"/>
              </w:rPr>
              <w:t>≥100</w:t>
            </w:r>
          </w:p>
        </w:tc>
      </w:tr>
    </w:tbl>
    <w:p w:rsidR="00F006F3" w:rsidRPr="00466796" w:rsidRDefault="00F006F3" w:rsidP="00115BF2">
      <w:pPr>
        <w:pStyle w:val="Footer"/>
        <w:tabs>
          <w:tab w:val="clear" w:pos="4320"/>
          <w:tab w:val="clear" w:pos="8640"/>
        </w:tabs>
        <w:spacing w:after="0"/>
        <w:rPr>
          <w:lang w:val="pl-PL"/>
        </w:rPr>
      </w:pPr>
      <w:bookmarkStart w:id="150" w:name="_Ref383418561"/>
      <w:r w:rsidRPr="00466796">
        <w:t xml:space="preserve">Bảng </w:t>
      </w:r>
      <w:fldSimple w:instr=" STYLEREF 1 \s ">
        <w:r>
          <w:rPr>
            <w:noProof/>
          </w:rPr>
          <w:t>2</w:t>
        </w:r>
      </w:fldSimple>
      <w:r w:rsidRPr="00466796">
        <w:t>.</w:t>
      </w:r>
      <w:fldSimple w:instr=" SEQ Table \* ARABIC \s 1 ">
        <w:r>
          <w:rPr>
            <w:noProof/>
          </w:rPr>
          <w:t>18</w:t>
        </w:r>
      </w:fldSimple>
      <w:bookmarkEnd w:id="150"/>
      <w:r w:rsidRPr="00466796">
        <w:t xml:space="preserve">: </w:t>
      </w:r>
      <w:r w:rsidRPr="00466796">
        <w:rPr>
          <w:lang w:val="pl-PL"/>
        </w:rPr>
        <w:t xml:space="preserve">Mớn nước yêu cầu theo trọng tải tàu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2832"/>
        <w:gridCol w:w="2700"/>
      </w:tblGrid>
      <w:tr w:rsidR="00F006F3" w:rsidRPr="00466796" w:rsidTr="0097768C">
        <w:trPr>
          <w:tblHeader/>
        </w:trPr>
        <w:tc>
          <w:tcPr>
            <w:tcW w:w="3828" w:type="dxa"/>
          </w:tcPr>
          <w:p w:rsidR="00F006F3" w:rsidRPr="00466796" w:rsidRDefault="00F006F3" w:rsidP="009C1DFE">
            <w:pPr>
              <w:spacing w:before="0" w:after="0"/>
              <w:jc w:val="center"/>
              <w:rPr>
                <w:b/>
                <w:sz w:val="24"/>
                <w:szCs w:val="24"/>
                <w:lang w:val="pl-PL"/>
              </w:rPr>
            </w:pPr>
            <w:r w:rsidRPr="00466796">
              <w:rPr>
                <w:b/>
                <w:sz w:val="24"/>
                <w:szCs w:val="24"/>
                <w:lang w:val="pl-PL"/>
              </w:rPr>
              <w:t>Loại tàu (Trọng tải  DWT)</w:t>
            </w:r>
          </w:p>
        </w:tc>
        <w:tc>
          <w:tcPr>
            <w:tcW w:w="2832" w:type="dxa"/>
          </w:tcPr>
          <w:p w:rsidR="00F006F3" w:rsidRPr="00466796" w:rsidRDefault="00F006F3" w:rsidP="009C1DFE">
            <w:pPr>
              <w:spacing w:before="0" w:after="0"/>
              <w:jc w:val="center"/>
              <w:rPr>
                <w:b/>
                <w:sz w:val="24"/>
                <w:szCs w:val="24"/>
              </w:rPr>
            </w:pPr>
            <w:r w:rsidRPr="00466796">
              <w:rPr>
                <w:b/>
                <w:sz w:val="24"/>
                <w:szCs w:val="24"/>
              </w:rPr>
              <w:t>Năng lực (TEU)</w:t>
            </w:r>
          </w:p>
        </w:tc>
        <w:tc>
          <w:tcPr>
            <w:tcW w:w="2700" w:type="dxa"/>
          </w:tcPr>
          <w:p w:rsidR="00F006F3" w:rsidRPr="00466796" w:rsidRDefault="00F006F3" w:rsidP="009C1DFE">
            <w:pPr>
              <w:spacing w:before="0" w:after="0"/>
              <w:jc w:val="center"/>
              <w:rPr>
                <w:b/>
                <w:sz w:val="24"/>
                <w:szCs w:val="24"/>
              </w:rPr>
            </w:pPr>
            <w:r w:rsidRPr="00466796">
              <w:rPr>
                <w:b/>
                <w:sz w:val="24"/>
                <w:szCs w:val="24"/>
              </w:rPr>
              <w:t>Mớn nước (m)</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A- Tàu đường sông  2.000</w:t>
            </w:r>
          </w:p>
        </w:tc>
        <w:tc>
          <w:tcPr>
            <w:tcW w:w="2832" w:type="dxa"/>
          </w:tcPr>
          <w:p w:rsidR="00F006F3" w:rsidRPr="00466796" w:rsidRDefault="00F006F3" w:rsidP="009C1DFE">
            <w:pPr>
              <w:spacing w:after="0"/>
              <w:jc w:val="center"/>
              <w:rPr>
                <w:sz w:val="24"/>
                <w:szCs w:val="24"/>
              </w:rPr>
            </w:pPr>
          </w:p>
        </w:tc>
        <w:tc>
          <w:tcPr>
            <w:tcW w:w="2700" w:type="dxa"/>
          </w:tcPr>
          <w:p w:rsidR="00F006F3" w:rsidRPr="00466796" w:rsidRDefault="00F006F3" w:rsidP="009C1DFE">
            <w:pPr>
              <w:spacing w:after="0"/>
              <w:jc w:val="center"/>
              <w:rPr>
                <w:sz w:val="24"/>
                <w:szCs w:val="24"/>
              </w:rPr>
            </w:pPr>
            <w:r w:rsidRPr="00466796">
              <w:rPr>
                <w:sz w:val="24"/>
                <w:szCs w:val="24"/>
              </w:rPr>
              <w:t>≥2,5</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xml:space="preserve">                                 1.000</w:t>
            </w:r>
          </w:p>
        </w:tc>
        <w:tc>
          <w:tcPr>
            <w:tcW w:w="2832" w:type="dxa"/>
          </w:tcPr>
          <w:p w:rsidR="00F006F3" w:rsidRPr="00466796" w:rsidRDefault="00F006F3" w:rsidP="009C1DFE">
            <w:pPr>
              <w:spacing w:after="0"/>
              <w:jc w:val="center"/>
              <w:rPr>
                <w:sz w:val="24"/>
                <w:szCs w:val="24"/>
              </w:rPr>
            </w:pPr>
          </w:p>
        </w:tc>
        <w:tc>
          <w:tcPr>
            <w:tcW w:w="2700" w:type="dxa"/>
          </w:tcPr>
          <w:p w:rsidR="00F006F3" w:rsidRPr="00466796" w:rsidRDefault="00F006F3" w:rsidP="009C1DFE">
            <w:pPr>
              <w:spacing w:after="0"/>
              <w:jc w:val="center"/>
              <w:rPr>
                <w:sz w:val="24"/>
                <w:szCs w:val="24"/>
              </w:rPr>
            </w:pPr>
            <w:r w:rsidRPr="00466796">
              <w:rPr>
                <w:sz w:val="24"/>
                <w:szCs w:val="24"/>
              </w:rPr>
              <w:t>≥1,8</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xml:space="preserve">                                    600</w:t>
            </w:r>
          </w:p>
        </w:tc>
        <w:tc>
          <w:tcPr>
            <w:tcW w:w="2832" w:type="dxa"/>
          </w:tcPr>
          <w:p w:rsidR="00F006F3" w:rsidRPr="00466796" w:rsidRDefault="00F006F3" w:rsidP="009C1DFE">
            <w:pPr>
              <w:spacing w:after="0"/>
              <w:jc w:val="center"/>
              <w:rPr>
                <w:sz w:val="24"/>
                <w:szCs w:val="24"/>
              </w:rPr>
            </w:pPr>
          </w:p>
        </w:tc>
        <w:tc>
          <w:tcPr>
            <w:tcW w:w="2700" w:type="dxa"/>
          </w:tcPr>
          <w:p w:rsidR="00F006F3" w:rsidRPr="00466796" w:rsidRDefault="00F006F3" w:rsidP="009C1DFE">
            <w:pPr>
              <w:spacing w:after="0"/>
              <w:jc w:val="center"/>
              <w:rPr>
                <w:sz w:val="24"/>
                <w:szCs w:val="24"/>
              </w:rPr>
            </w:pPr>
            <w:r w:rsidRPr="00466796">
              <w:rPr>
                <w:sz w:val="24"/>
                <w:szCs w:val="24"/>
              </w:rPr>
              <w:t>≥1,5</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xml:space="preserve">                                    300   </w:t>
            </w:r>
          </w:p>
        </w:tc>
        <w:tc>
          <w:tcPr>
            <w:tcW w:w="2832" w:type="dxa"/>
          </w:tcPr>
          <w:p w:rsidR="00F006F3" w:rsidRPr="00466796" w:rsidRDefault="00F006F3" w:rsidP="009C1DFE">
            <w:pPr>
              <w:spacing w:after="0"/>
              <w:jc w:val="center"/>
              <w:rPr>
                <w:sz w:val="24"/>
                <w:szCs w:val="24"/>
              </w:rPr>
            </w:pPr>
          </w:p>
        </w:tc>
        <w:tc>
          <w:tcPr>
            <w:tcW w:w="2700" w:type="dxa"/>
          </w:tcPr>
          <w:p w:rsidR="00F006F3" w:rsidRPr="00466796" w:rsidRDefault="00F006F3" w:rsidP="009C1DFE">
            <w:pPr>
              <w:spacing w:after="0"/>
              <w:jc w:val="center"/>
              <w:rPr>
                <w:sz w:val="24"/>
                <w:szCs w:val="24"/>
              </w:rPr>
            </w:pPr>
            <w:r w:rsidRPr="00466796">
              <w:rPr>
                <w:sz w:val="24"/>
                <w:szCs w:val="24"/>
              </w:rPr>
              <w:t>≥1,2</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xml:space="preserve">                                    100</w:t>
            </w:r>
          </w:p>
        </w:tc>
        <w:tc>
          <w:tcPr>
            <w:tcW w:w="2832" w:type="dxa"/>
          </w:tcPr>
          <w:p w:rsidR="00F006F3" w:rsidRPr="00466796" w:rsidRDefault="00F006F3" w:rsidP="009C1DFE">
            <w:pPr>
              <w:spacing w:after="0"/>
              <w:jc w:val="center"/>
              <w:rPr>
                <w:sz w:val="24"/>
                <w:szCs w:val="24"/>
              </w:rPr>
            </w:pPr>
          </w:p>
        </w:tc>
        <w:tc>
          <w:tcPr>
            <w:tcW w:w="2700" w:type="dxa"/>
          </w:tcPr>
          <w:p w:rsidR="00F006F3" w:rsidRPr="00466796" w:rsidRDefault="00F006F3" w:rsidP="009C1DFE">
            <w:pPr>
              <w:spacing w:after="0"/>
              <w:jc w:val="center"/>
              <w:rPr>
                <w:sz w:val="24"/>
                <w:szCs w:val="24"/>
              </w:rPr>
            </w:pPr>
            <w:r w:rsidRPr="00466796">
              <w:rPr>
                <w:sz w:val="24"/>
                <w:szCs w:val="24"/>
              </w:rPr>
              <w:t>≥0,9</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xml:space="preserve">                                      40</w:t>
            </w:r>
          </w:p>
        </w:tc>
        <w:tc>
          <w:tcPr>
            <w:tcW w:w="2832" w:type="dxa"/>
          </w:tcPr>
          <w:p w:rsidR="00F006F3" w:rsidRPr="00466796" w:rsidRDefault="00F006F3" w:rsidP="009C1DFE">
            <w:pPr>
              <w:spacing w:after="0"/>
              <w:jc w:val="center"/>
              <w:rPr>
                <w:sz w:val="24"/>
                <w:szCs w:val="24"/>
              </w:rPr>
            </w:pPr>
          </w:p>
        </w:tc>
        <w:tc>
          <w:tcPr>
            <w:tcW w:w="2700" w:type="dxa"/>
          </w:tcPr>
          <w:p w:rsidR="00F006F3" w:rsidRPr="00466796" w:rsidRDefault="00F006F3" w:rsidP="009C1DFE">
            <w:pPr>
              <w:spacing w:after="0"/>
              <w:jc w:val="center"/>
              <w:rPr>
                <w:sz w:val="24"/>
                <w:szCs w:val="24"/>
              </w:rPr>
            </w:pPr>
            <w:r w:rsidRPr="00466796">
              <w:rPr>
                <w:sz w:val="24"/>
                <w:szCs w:val="24"/>
              </w:rPr>
              <w:t>≥0,6</w:t>
            </w:r>
          </w:p>
        </w:tc>
      </w:tr>
      <w:tr w:rsidR="00F006F3" w:rsidRPr="00466796" w:rsidTr="0097768C">
        <w:tc>
          <w:tcPr>
            <w:tcW w:w="3828" w:type="dxa"/>
          </w:tcPr>
          <w:p w:rsidR="00F006F3" w:rsidRPr="00466796" w:rsidRDefault="00F006F3" w:rsidP="009C1DFE">
            <w:pPr>
              <w:spacing w:after="0"/>
              <w:rPr>
                <w:sz w:val="24"/>
                <w:szCs w:val="24"/>
                <w:lang w:val="de-DE"/>
              </w:rPr>
            </w:pPr>
            <w:r w:rsidRPr="00466796">
              <w:rPr>
                <w:sz w:val="24"/>
                <w:szCs w:val="24"/>
                <w:lang w:val="de-DE"/>
              </w:rPr>
              <w:t>B- Tàu đường biển</w:t>
            </w:r>
          </w:p>
        </w:tc>
        <w:tc>
          <w:tcPr>
            <w:tcW w:w="2832" w:type="dxa"/>
          </w:tcPr>
          <w:p w:rsidR="00F006F3" w:rsidRPr="00466796" w:rsidRDefault="00F006F3" w:rsidP="009C1DFE">
            <w:pPr>
              <w:spacing w:after="0"/>
              <w:jc w:val="center"/>
              <w:rPr>
                <w:sz w:val="24"/>
                <w:szCs w:val="24"/>
                <w:lang w:val="de-DE"/>
              </w:rPr>
            </w:pPr>
          </w:p>
        </w:tc>
        <w:tc>
          <w:tcPr>
            <w:tcW w:w="2700" w:type="dxa"/>
          </w:tcPr>
          <w:p w:rsidR="00F006F3" w:rsidRPr="00466796" w:rsidRDefault="00F006F3" w:rsidP="009C1DFE">
            <w:pPr>
              <w:spacing w:after="0"/>
              <w:jc w:val="center"/>
              <w:rPr>
                <w:sz w:val="24"/>
                <w:szCs w:val="24"/>
                <w:lang w:val="de-DE"/>
              </w:rPr>
            </w:pP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Tàu  20.000</w:t>
            </w:r>
          </w:p>
        </w:tc>
        <w:tc>
          <w:tcPr>
            <w:tcW w:w="2832" w:type="dxa"/>
          </w:tcPr>
          <w:p w:rsidR="00F006F3" w:rsidRPr="00466796" w:rsidRDefault="00F006F3" w:rsidP="009C1DFE">
            <w:pPr>
              <w:spacing w:after="0"/>
              <w:jc w:val="center"/>
              <w:rPr>
                <w:sz w:val="24"/>
                <w:szCs w:val="24"/>
              </w:rPr>
            </w:pPr>
            <w:r w:rsidRPr="00466796">
              <w:rPr>
                <w:sz w:val="24"/>
                <w:szCs w:val="24"/>
              </w:rPr>
              <w:t>1.380</w:t>
            </w:r>
          </w:p>
        </w:tc>
        <w:tc>
          <w:tcPr>
            <w:tcW w:w="2700" w:type="dxa"/>
          </w:tcPr>
          <w:p w:rsidR="00F006F3" w:rsidRPr="00466796" w:rsidRDefault="00F006F3" w:rsidP="009C1DFE">
            <w:pPr>
              <w:spacing w:after="0"/>
              <w:jc w:val="center"/>
              <w:rPr>
                <w:sz w:val="24"/>
                <w:szCs w:val="24"/>
              </w:rPr>
            </w:pPr>
            <w:r w:rsidRPr="00466796">
              <w:rPr>
                <w:sz w:val="24"/>
                <w:szCs w:val="24"/>
              </w:rPr>
              <w:t>≥10,5</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Tàu 30.000</w:t>
            </w:r>
          </w:p>
        </w:tc>
        <w:tc>
          <w:tcPr>
            <w:tcW w:w="2832" w:type="dxa"/>
          </w:tcPr>
          <w:p w:rsidR="00F006F3" w:rsidRPr="00466796" w:rsidRDefault="00F006F3" w:rsidP="009C1DFE">
            <w:pPr>
              <w:spacing w:after="0"/>
              <w:jc w:val="center"/>
              <w:rPr>
                <w:sz w:val="24"/>
                <w:szCs w:val="24"/>
              </w:rPr>
            </w:pPr>
            <w:r w:rsidRPr="00466796">
              <w:rPr>
                <w:sz w:val="24"/>
                <w:szCs w:val="24"/>
              </w:rPr>
              <w:t>2.000</w:t>
            </w:r>
          </w:p>
        </w:tc>
        <w:tc>
          <w:tcPr>
            <w:tcW w:w="2700" w:type="dxa"/>
          </w:tcPr>
          <w:p w:rsidR="00F006F3" w:rsidRPr="00466796" w:rsidRDefault="00F006F3" w:rsidP="009C1DFE">
            <w:pPr>
              <w:spacing w:after="0"/>
              <w:jc w:val="center"/>
              <w:rPr>
                <w:sz w:val="24"/>
                <w:szCs w:val="24"/>
              </w:rPr>
            </w:pPr>
            <w:r w:rsidRPr="00466796">
              <w:rPr>
                <w:sz w:val="24"/>
                <w:szCs w:val="24"/>
              </w:rPr>
              <w:t>≥11,1</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Tàu 40.000</w:t>
            </w:r>
          </w:p>
        </w:tc>
        <w:tc>
          <w:tcPr>
            <w:tcW w:w="2832" w:type="dxa"/>
          </w:tcPr>
          <w:p w:rsidR="00F006F3" w:rsidRPr="00466796" w:rsidRDefault="00F006F3" w:rsidP="009C1DFE">
            <w:pPr>
              <w:spacing w:after="0"/>
              <w:jc w:val="center"/>
              <w:rPr>
                <w:sz w:val="24"/>
                <w:szCs w:val="24"/>
              </w:rPr>
            </w:pPr>
            <w:r w:rsidRPr="00466796">
              <w:rPr>
                <w:sz w:val="24"/>
                <w:szCs w:val="24"/>
              </w:rPr>
              <w:t>2.700</w:t>
            </w:r>
          </w:p>
        </w:tc>
        <w:tc>
          <w:tcPr>
            <w:tcW w:w="2700" w:type="dxa"/>
          </w:tcPr>
          <w:p w:rsidR="00F006F3" w:rsidRPr="00466796" w:rsidRDefault="00F006F3" w:rsidP="009C1DFE">
            <w:pPr>
              <w:spacing w:after="0"/>
              <w:jc w:val="center"/>
              <w:rPr>
                <w:sz w:val="24"/>
                <w:szCs w:val="24"/>
              </w:rPr>
            </w:pPr>
            <w:r w:rsidRPr="00466796">
              <w:rPr>
                <w:sz w:val="24"/>
                <w:szCs w:val="24"/>
              </w:rPr>
              <w:t>≥12,2</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Tàu 50.000</w:t>
            </w:r>
          </w:p>
        </w:tc>
        <w:tc>
          <w:tcPr>
            <w:tcW w:w="2832" w:type="dxa"/>
          </w:tcPr>
          <w:p w:rsidR="00F006F3" w:rsidRPr="00466796" w:rsidRDefault="00F006F3" w:rsidP="009C1DFE">
            <w:pPr>
              <w:spacing w:after="0"/>
              <w:jc w:val="center"/>
              <w:rPr>
                <w:sz w:val="24"/>
                <w:szCs w:val="24"/>
              </w:rPr>
            </w:pPr>
            <w:r w:rsidRPr="00466796">
              <w:rPr>
                <w:sz w:val="24"/>
                <w:szCs w:val="24"/>
              </w:rPr>
              <w:t>3.000</w:t>
            </w:r>
          </w:p>
        </w:tc>
        <w:tc>
          <w:tcPr>
            <w:tcW w:w="2700" w:type="dxa"/>
          </w:tcPr>
          <w:p w:rsidR="00F006F3" w:rsidRPr="00466796" w:rsidRDefault="00F006F3" w:rsidP="009C1DFE">
            <w:pPr>
              <w:spacing w:after="0"/>
              <w:jc w:val="center"/>
              <w:rPr>
                <w:sz w:val="24"/>
                <w:szCs w:val="24"/>
              </w:rPr>
            </w:pPr>
            <w:r w:rsidRPr="00466796">
              <w:rPr>
                <w:sz w:val="24"/>
                <w:szCs w:val="24"/>
              </w:rPr>
              <w:t>≥12,4</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Tàu 60.000</w:t>
            </w:r>
          </w:p>
        </w:tc>
        <w:tc>
          <w:tcPr>
            <w:tcW w:w="2832" w:type="dxa"/>
          </w:tcPr>
          <w:p w:rsidR="00F006F3" w:rsidRPr="00466796" w:rsidRDefault="00F006F3" w:rsidP="009C1DFE">
            <w:pPr>
              <w:spacing w:after="0"/>
              <w:jc w:val="center"/>
              <w:rPr>
                <w:sz w:val="24"/>
                <w:szCs w:val="24"/>
              </w:rPr>
            </w:pPr>
            <w:r w:rsidRPr="00466796">
              <w:rPr>
                <w:sz w:val="24"/>
                <w:szCs w:val="24"/>
              </w:rPr>
              <w:t>4.100</w:t>
            </w:r>
          </w:p>
        </w:tc>
        <w:tc>
          <w:tcPr>
            <w:tcW w:w="2700" w:type="dxa"/>
          </w:tcPr>
          <w:p w:rsidR="00F006F3" w:rsidRPr="00466796" w:rsidRDefault="00F006F3" w:rsidP="009C1DFE">
            <w:pPr>
              <w:spacing w:after="0"/>
              <w:jc w:val="center"/>
              <w:rPr>
                <w:sz w:val="24"/>
                <w:szCs w:val="24"/>
              </w:rPr>
            </w:pPr>
            <w:r w:rsidRPr="00466796">
              <w:rPr>
                <w:sz w:val="24"/>
                <w:szCs w:val="24"/>
              </w:rPr>
              <w:t>≥13,8</w:t>
            </w:r>
          </w:p>
        </w:tc>
      </w:tr>
      <w:tr w:rsidR="00F006F3" w:rsidRPr="00466796" w:rsidTr="0097768C">
        <w:tc>
          <w:tcPr>
            <w:tcW w:w="3828" w:type="dxa"/>
          </w:tcPr>
          <w:p w:rsidR="00F006F3" w:rsidRPr="00466796" w:rsidRDefault="00F006F3" w:rsidP="009C1DFE">
            <w:pPr>
              <w:pStyle w:val="Header"/>
              <w:tabs>
                <w:tab w:val="clear" w:pos="4320"/>
                <w:tab w:val="clear" w:pos="8640"/>
              </w:tabs>
              <w:spacing w:after="0"/>
              <w:rPr>
                <w:rFonts w:ascii="Times New Roman" w:hAnsi="Times New Roman" w:cs="Times New Roman"/>
                <w:lang w:val="pt-BR"/>
              </w:rPr>
            </w:pPr>
            <w:r w:rsidRPr="00466796">
              <w:rPr>
                <w:rFonts w:ascii="Times New Roman" w:hAnsi="Times New Roman" w:cs="Times New Roman"/>
                <w:lang w:val="pt-BR"/>
              </w:rPr>
              <w:t>- Tà</w:t>
            </w:r>
            <w:r w:rsidRPr="00466796">
              <w:rPr>
                <w:rFonts w:ascii="Times New Roman" w:hAnsi="Times New Roman" w:cs="Times New Roman"/>
              </w:rPr>
              <w:t>u 220.000</w:t>
            </w:r>
          </w:p>
        </w:tc>
        <w:tc>
          <w:tcPr>
            <w:tcW w:w="2832" w:type="dxa"/>
          </w:tcPr>
          <w:p w:rsidR="00F006F3" w:rsidRPr="00466796" w:rsidRDefault="00F006F3" w:rsidP="009C1DFE">
            <w:pPr>
              <w:spacing w:after="0"/>
              <w:jc w:val="center"/>
              <w:rPr>
                <w:sz w:val="24"/>
                <w:szCs w:val="24"/>
              </w:rPr>
            </w:pPr>
            <w:r w:rsidRPr="00466796">
              <w:rPr>
                <w:sz w:val="24"/>
                <w:szCs w:val="24"/>
              </w:rPr>
              <w:t>15.000</w:t>
            </w:r>
          </w:p>
        </w:tc>
        <w:tc>
          <w:tcPr>
            <w:tcW w:w="2700" w:type="dxa"/>
          </w:tcPr>
          <w:p w:rsidR="00F006F3" w:rsidRPr="00466796" w:rsidRDefault="00F006F3" w:rsidP="009C1DFE">
            <w:pPr>
              <w:spacing w:after="0"/>
              <w:jc w:val="center"/>
              <w:rPr>
                <w:sz w:val="24"/>
                <w:szCs w:val="24"/>
              </w:rPr>
            </w:pPr>
            <w:r w:rsidRPr="00466796">
              <w:rPr>
                <w:sz w:val="24"/>
                <w:szCs w:val="24"/>
              </w:rPr>
              <w:t>≥14,0</w:t>
            </w:r>
          </w:p>
        </w:tc>
      </w:tr>
      <w:tr w:rsidR="00F006F3" w:rsidRPr="00466796" w:rsidTr="0097768C">
        <w:tc>
          <w:tcPr>
            <w:tcW w:w="3828" w:type="dxa"/>
          </w:tcPr>
          <w:p w:rsidR="00F006F3" w:rsidRPr="00466796" w:rsidRDefault="00F006F3" w:rsidP="009C1DFE">
            <w:pPr>
              <w:spacing w:after="0"/>
              <w:rPr>
                <w:sz w:val="24"/>
                <w:szCs w:val="24"/>
              </w:rPr>
            </w:pPr>
            <w:r w:rsidRPr="00466796">
              <w:rPr>
                <w:sz w:val="24"/>
                <w:szCs w:val="24"/>
              </w:rPr>
              <w:t>- Tàu 150.000</w:t>
            </w:r>
          </w:p>
        </w:tc>
        <w:tc>
          <w:tcPr>
            <w:tcW w:w="2832" w:type="dxa"/>
          </w:tcPr>
          <w:p w:rsidR="00F006F3" w:rsidRPr="00466796" w:rsidRDefault="00F006F3" w:rsidP="009C1DFE">
            <w:pPr>
              <w:spacing w:after="0"/>
              <w:jc w:val="center"/>
              <w:rPr>
                <w:sz w:val="24"/>
                <w:szCs w:val="24"/>
              </w:rPr>
            </w:pPr>
            <w:r w:rsidRPr="00466796">
              <w:rPr>
                <w:sz w:val="24"/>
                <w:szCs w:val="24"/>
              </w:rPr>
              <w:t>Hàng khô</w:t>
            </w:r>
          </w:p>
        </w:tc>
        <w:tc>
          <w:tcPr>
            <w:tcW w:w="2700" w:type="dxa"/>
          </w:tcPr>
          <w:p w:rsidR="00F006F3" w:rsidRPr="00466796" w:rsidRDefault="00F006F3" w:rsidP="009C1DFE">
            <w:pPr>
              <w:spacing w:after="0"/>
              <w:jc w:val="center"/>
              <w:rPr>
                <w:sz w:val="24"/>
                <w:szCs w:val="24"/>
              </w:rPr>
            </w:pPr>
            <w:r w:rsidRPr="00466796">
              <w:rPr>
                <w:sz w:val="24"/>
                <w:szCs w:val="24"/>
              </w:rPr>
              <w:t>≥17</w:t>
            </w:r>
          </w:p>
        </w:tc>
      </w:tr>
    </w:tbl>
    <w:p w:rsidR="00F006F3" w:rsidRPr="00466796" w:rsidRDefault="00F006F3" w:rsidP="00AE7F6D">
      <w:pPr>
        <w:pStyle w:val="Heading3"/>
        <w:rPr>
          <w:lang w:val="en-US"/>
        </w:rPr>
      </w:pPr>
      <w:r w:rsidRPr="00466796">
        <w:rPr>
          <w:lang w:val="en-US"/>
        </w:rPr>
        <w:t>Hệ thống giao thông trong đô thị</w:t>
      </w:r>
    </w:p>
    <w:p w:rsidR="00F006F3" w:rsidRPr="00466796" w:rsidRDefault="00F006F3" w:rsidP="00ED2163">
      <w:pPr>
        <w:pStyle w:val="Heading4"/>
        <w:rPr>
          <w:lang w:val="en-US"/>
        </w:rPr>
      </w:pPr>
      <w:r w:rsidRPr="00466796">
        <w:rPr>
          <w:lang w:val="en-US"/>
        </w:rPr>
        <w:t>Hệ thống đường đô thị:</w:t>
      </w:r>
    </w:p>
    <w:p w:rsidR="00F006F3" w:rsidRPr="00466796" w:rsidRDefault="00F006F3" w:rsidP="009D529D">
      <w:pPr>
        <w:numPr>
          <w:ilvl w:val="0"/>
          <w:numId w:val="5"/>
        </w:numPr>
        <w:tabs>
          <w:tab w:val="num" w:pos="-7650"/>
          <w:tab w:val="num" w:pos="720"/>
          <w:tab w:val="num" w:pos="1260"/>
        </w:tabs>
        <w:spacing w:before="60" w:after="0"/>
      </w:pPr>
      <w:r w:rsidRPr="00466796">
        <w:t xml:space="preserve">Đường đô thị phải đảm bảo tuân thủ các quy định nêu trong </w:t>
      </w:r>
      <w:fldSimple w:instr=" REF _Ref383420839 \h  \* MERGEFORMAT ">
        <w:r w:rsidRPr="00466796">
          <w:t xml:space="preserve">Bảng </w:t>
        </w:r>
        <w:r>
          <w:rPr>
            <w:noProof/>
          </w:rPr>
          <w:t>2</w:t>
        </w:r>
        <w:r w:rsidRPr="00466796">
          <w:rPr>
            <w:noProof/>
          </w:rPr>
          <w:t>.</w:t>
        </w:r>
        <w:r>
          <w:rPr>
            <w:noProof/>
          </w:rPr>
          <w:t>19</w:t>
        </w:r>
      </w:fldSimple>
      <w:r w:rsidRPr="00466796">
        <w:t>;</w:t>
      </w:r>
    </w:p>
    <w:p w:rsidR="00F006F3" w:rsidRPr="00466796" w:rsidRDefault="00F006F3" w:rsidP="009D529D">
      <w:pPr>
        <w:numPr>
          <w:ilvl w:val="0"/>
          <w:numId w:val="5"/>
        </w:numPr>
        <w:tabs>
          <w:tab w:val="num" w:pos="-7650"/>
          <w:tab w:val="num" w:pos="720"/>
          <w:tab w:val="num" w:pos="1260"/>
        </w:tabs>
        <w:spacing w:before="60" w:after="0"/>
      </w:pPr>
      <w:r w:rsidRPr="00466796">
        <w:t>Hè đường đi bộ: vỉa hè đi bộ dọc theo đường phố mỗi bên đường phải có chiều rộng tối thiểu như quy định dưới đây: Đường cấp đô thị, đường phố tiếp xúc với lối vào các trung tâm thương mại, chợ, trung tâm văn hoá: 6,0m; Đường cấp khu vực: 4,5m; Đường phân khu vực: 3,0m. Đường nhóm nhà ở: không bắt buộc tổ chức thành đường giao thông có vỉa hè nhưng phải có giải pháp đảm bảo an toàn giao thông và trồng cây xanh bóng mát dọc đường;</w:t>
      </w:r>
    </w:p>
    <w:p w:rsidR="00F006F3" w:rsidRPr="00466796" w:rsidRDefault="00F006F3" w:rsidP="009D529D">
      <w:pPr>
        <w:numPr>
          <w:ilvl w:val="0"/>
          <w:numId w:val="5"/>
        </w:numPr>
        <w:tabs>
          <w:tab w:val="num" w:pos="-7650"/>
          <w:tab w:val="num" w:pos="720"/>
          <w:tab w:val="num" w:pos="1260"/>
        </w:tabs>
        <w:spacing w:before="60" w:after="0"/>
      </w:pPr>
      <w:r w:rsidRPr="00466796">
        <w:t>Đường xe đạp: dọc theo đường phố từ cấp đường chính khu vực trở lên, phải bố trí đường riêng cho xe đạp và phải có dải ngăn cách hoặc vạch phân cách với đường ô-tô. Trên các loại đường khác có thể bố trí chung đường xe đạp với đường ô-tô. Bề rộng đường xe đạp tối thiểu 3,0m;</w:t>
      </w:r>
    </w:p>
    <w:p w:rsidR="00F006F3" w:rsidRPr="00466796" w:rsidRDefault="00F006F3" w:rsidP="009D529D">
      <w:pPr>
        <w:numPr>
          <w:ilvl w:val="0"/>
          <w:numId w:val="5"/>
        </w:numPr>
        <w:tabs>
          <w:tab w:val="num" w:pos="-7650"/>
          <w:tab w:val="num" w:pos="720"/>
          <w:tab w:val="num" w:pos="1260"/>
        </w:tabs>
        <w:spacing w:before="60" w:after="0"/>
      </w:pPr>
      <w:r w:rsidRPr="00466796">
        <w:t>Tỷ lệ quỹ đất giao thông đô thị so với đất xây dựng đô thị phải đảm bảo yêu cầu theo quy định hiện hành về giao thông đường bộ;</w:t>
      </w:r>
    </w:p>
    <w:p w:rsidR="00F006F3" w:rsidRPr="00466796" w:rsidRDefault="00F006F3" w:rsidP="009D529D">
      <w:pPr>
        <w:numPr>
          <w:ilvl w:val="0"/>
          <w:numId w:val="5"/>
        </w:numPr>
        <w:tabs>
          <w:tab w:val="num" w:pos="-7650"/>
          <w:tab w:val="num" w:pos="720"/>
          <w:tab w:val="num" w:pos="1260"/>
        </w:tabs>
        <w:spacing w:before="60" w:after="0"/>
      </w:pPr>
      <w:r w:rsidRPr="00466796">
        <w:t>Tỷ lệ đất giao thông và giao thông tĩnh trong đất xây dựng đô thị tối thiểu phải đạt:  tính đến đường liên khu vực: 6 %; tính đến đường khu vực: 13 %; tính đến đường phân khu vực: 18 %.</w:t>
      </w:r>
    </w:p>
    <w:p w:rsidR="00F006F3" w:rsidRPr="00466796" w:rsidRDefault="00F006F3" w:rsidP="009D529D">
      <w:pPr>
        <w:numPr>
          <w:ilvl w:val="0"/>
          <w:numId w:val="5"/>
        </w:numPr>
        <w:tabs>
          <w:tab w:val="num" w:pos="-7650"/>
          <w:tab w:val="num" w:pos="720"/>
          <w:tab w:val="num" w:pos="1260"/>
        </w:tabs>
        <w:spacing w:before="60" w:after="0"/>
      </w:pPr>
      <w:r w:rsidRPr="00466796">
        <w:t>Số làn xe hai hướng tối thiểu: 04 làn đối với đường cấp đô thị, 02 làn đối với đường cấp khu vực, 01 làn đối với đường cấp nội bộ.</w:t>
      </w:r>
    </w:p>
    <w:p w:rsidR="00F006F3" w:rsidRPr="00466796" w:rsidRDefault="00F006F3" w:rsidP="00115BF2">
      <w:pPr>
        <w:spacing w:after="0"/>
      </w:pPr>
      <w:bookmarkStart w:id="151" w:name="_Ref383420839"/>
      <w:r w:rsidRPr="00466796">
        <w:t xml:space="preserve">Bảng </w:t>
      </w:r>
      <w:fldSimple w:instr=" STYLEREF 1 \s ">
        <w:r>
          <w:rPr>
            <w:noProof/>
          </w:rPr>
          <w:t>2</w:t>
        </w:r>
      </w:fldSimple>
      <w:r w:rsidRPr="00466796">
        <w:t>.</w:t>
      </w:r>
      <w:fldSimple w:instr=" SEQ Table \* ARABIC \s 1 ">
        <w:r>
          <w:rPr>
            <w:noProof/>
          </w:rPr>
          <w:t>19</w:t>
        </w:r>
      </w:fldSimple>
      <w:bookmarkEnd w:id="151"/>
      <w:r w:rsidRPr="00466796">
        <w:t xml:space="preserve">: Quy định về các loại đường trong đô thị </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057"/>
        <w:gridCol w:w="1179"/>
        <w:gridCol w:w="1040"/>
        <w:gridCol w:w="1421"/>
        <w:gridCol w:w="1497"/>
        <w:gridCol w:w="1152"/>
      </w:tblGrid>
      <w:tr w:rsidR="00F006F3" w:rsidRPr="00466796" w:rsidTr="009C1DFE">
        <w:trPr>
          <w:trHeight w:val="818"/>
          <w:tblHeader/>
        </w:trPr>
        <w:tc>
          <w:tcPr>
            <w:tcW w:w="1134" w:type="dxa"/>
            <w:vAlign w:val="center"/>
          </w:tcPr>
          <w:p w:rsidR="00F006F3" w:rsidRPr="00466796" w:rsidRDefault="00F006F3" w:rsidP="009C1DFE">
            <w:pPr>
              <w:spacing w:before="60" w:after="0"/>
              <w:jc w:val="center"/>
              <w:rPr>
                <w:b/>
                <w:sz w:val="24"/>
                <w:szCs w:val="24"/>
              </w:rPr>
            </w:pPr>
            <w:r w:rsidRPr="00466796">
              <w:rPr>
                <w:b/>
                <w:sz w:val="24"/>
                <w:szCs w:val="24"/>
              </w:rPr>
              <w:t>Cấp đường</w:t>
            </w:r>
          </w:p>
        </w:tc>
        <w:tc>
          <w:tcPr>
            <w:tcW w:w="2057" w:type="dxa"/>
            <w:vAlign w:val="center"/>
          </w:tcPr>
          <w:p w:rsidR="00F006F3" w:rsidRPr="00466796" w:rsidRDefault="00F006F3" w:rsidP="009C1DFE">
            <w:pPr>
              <w:spacing w:before="60" w:after="0"/>
              <w:jc w:val="center"/>
              <w:rPr>
                <w:b/>
                <w:sz w:val="24"/>
                <w:szCs w:val="24"/>
              </w:rPr>
            </w:pPr>
            <w:r w:rsidRPr="00466796">
              <w:rPr>
                <w:b/>
                <w:sz w:val="24"/>
                <w:szCs w:val="24"/>
              </w:rPr>
              <w:t>Loại đường</w:t>
            </w:r>
          </w:p>
        </w:tc>
        <w:tc>
          <w:tcPr>
            <w:tcW w:w="1179" w:type="dxa"/>
          </w:tcPr>
          <w:p w:rsidR="00F006F3" w:rsidRPr="00466796" w:rsidRDefault="00F006F3" w:rsidP="009C1DFE">
            <w:pPr>
              <w:spacing w:before="60" w:after="0"/>
              <w:jc w:val="center"/>
              <w:rPr>
                <w:b/>
                <w:sz w:val="24"/>
                <w:szCs w:val="24"/>
              </w:rPr>
            </w:pPr>
            <w:r w:rsidRPr="00466796">
              <w:rPr>
                <w:b/>
                <w:sz w:val="24"/>
                <w:szCs w:val="24"/>
              </w:rPr>
              <w:t>Tốc độ thiết kế (km/h)</w:t>
            </w:r>
          </w:p>
        </w:tc>
        <w:tc>
          <w:tcPr>
            <w:tcW w:w="1040" w:type="dxa"/>
          </w:tcPr>
          <w:p w:rsidR="00F006F3" w:rsidRPr="00466796" w:rsidRDefault="00F006F3" w:rsidP="009C1DFE">
            <w:pPr>
              <w:spacing w:before="60" w:after="0"/>
              <w:jc w:val="center"/>
              <w:rPr>
                <w:b/>
                <w:sz w:val="24"/>
                <w:szCs w:val="24"/>
              </w:rPr>
            </w:pPr>
            <w:r w:rsidRPr="00466796">
              <w:rPr>
                <w:b/>
                <w:sz w:val="24"/>
                <w:szCs w:val="24"/>
              </w:rPr>
              <w:t>Bề rộng 1 làn xe (m)</w:t>
            </w:r>
          </w:p>
        </w:tc>
        <w:tc>
          <w:tcPr>
            <w:tcW w:w="1421" w:type="dxa"/>
          </w:tcPr>
          <w:p w:rsidR="00F006F3" w:rsidRPr="00466796" w:rsidRDefault="00F006F3" w:rsidP="009C1DFE">
            <w:pPr>
              <w:spacing w:before="60" w:after="0"/>
              <w:jc w:val="center"/>
              <w:rPr>
                <w:b/>
                <w:sz w:val="24"/>
                <w:szCs w:val="24"/>
              </w:rPr>
            </w:pPr>
            <w:r w:rsidRPr="00466796">
              <w:rPr>
                <w:b/>
                <w:sz w:val="24"/>
                <w:szCs w:val="24"/>
              </w:rPr>
              <w:t>Bề rộng của đường (m)</w:t>
            </w:r>
          </w:p>
        </w:tc>
        <w:tc>
          <w:tcPr>
            <w:tcW w:w="1497" w:type="dxa"/>
          </w:tcPr>
          <w:p w:rsidR="00F006F3" w:rsidRPr="00466796" w:rsidRDefault="00F006F3" w:rsidP="009C1DFE">
            <w:pPr>
              <w:spacing w:before="60" w:after="0"/>
              <w:jc w:val="center"/>
              <w:rPr>
                <w:b/>
                <w:sz w:val="24"/>
                <w:szCs w:val="24"/>
              </w:rPr>
            </w:pPr>
            <w:r w:rsidRPr="00466796">
              <w:rPr>
                <w:b/>
                <w:sz w:val="24"/>
                <w:szCs w:val="24"/>
              </w:rPr>
              <w:t>Khoảng cách hai đường (m)</w:t>
            </w:r>
          </w:p>
        </w:tc>
        <w:tc>
          <w:tcPr>
            <w:tcW w:w="1152" w:type="dxa"/>
          </w:tcPr>
          <w:p w:rsidR="00F006F3" w:rsidRPr="00466796" w:rsidRDefault="00F006F3" w:rsidP="009C1DFE">
            <w:pPr>
              <w:spacing w:before="60" w:after="0"/>
              <w:jc w:val="center"/>
              <w:rPr>
                <w:b/>
                <w:sz w:val="24"/>
                <w:szCs w:val="24"/>
              </w:rPr>
            </w:pPr>
            <w:r w:rsidRPr="00466796">
              <w:rPr>
                <w:b/>
                <w:sz w:val="24"/>
                <w:szCs w:val="24"/>
              </w:rPr>
              <w:t>Mật độ đường km/km</w:t>
            </w:r>
            <w:r w:rsidRPr="00466796">
              <w:rPr>
                <w:b/>
                <w:sz w:val="24"/>
                <w:szCs w:val="24"/>
                <w:vertAlign w:val="superscript"/>
              </w:rPr>
              <w:t>2</w:t>
            </w:r>
          </w:p>
        </w:tc>
      </w:tr>
      <w:tr w:rsidR="00F006F3" w:rsidRPr="00466796" w:rsidTr="009C1DFE">
        <w:trPr>
          <w:cantSplit/>
        </w:trPr>
        <w:tc>
          <w:tcPr>
            <w:tcW w:w="1134" w:type="dxa"/>
            <w:vMerge w:val="restart"/>
            <w:vAlign w:val="center"/>
          </w:tcPr>
          <w:p w:rsidR="00F006F3" w:rsidRPr="00466796" w:rsidRDefault="00F006F3" w:rsidP="009C1DFE">
            <w:pPr>
              <w:spacing w:before="60" w:after="0"/>
              <w:jc w:val="center"/>
              <w:rPr>
                <w:sz w:val="24"/>
                <w:szCs w:val="24"/>
              </w:rPr>
            </w:pPr>
            <w:r w:rsidRPr="00466796">
              <w:rPr>
                <w:sz w:val="24"/>
                <w:szCs w:val="24"/>
              </w:rPr>
              <w:t xml:space="preserve">Cấp </w:t>
            </w:r>
          </w:p>
          <w:p w:rsidR="00F006F3" w:rsidRPr="00466796" w:rsidRDefault="00F006F3" w:rsidP="009C1DFE">
            <w:pPr>
              <w:spacing w:before="60" w:after="0"/>
              <w:jc w:val="center"/>
              <w:rPr>
                <w:sz w:val="24"/>
                <w:szCs w:val="24"/>
              </w:rPr>
            </w:pPr>
            <w:r w:rsidRPr="00466796">
              <w:rPr>
                <w:sz w:val="24"/>
                <w:szCs w:val="24"/>
              </w:rPr>
              <w:t>đô thị (*)</w:t>
            </w:r>
          </w:p>
        </w:tc>
        <w:tc>
          <w:tcPr>
            <w:tcW w:w="2057" w:type="dxa"/>
          </w:tcPr>
          <w:p w:rsidR="00F006F3" w:rsidRPr="00466796" w:rsidRDefault="00F006F3" w:rsidP="009C1DFE">
            <w:pPr>
              <w:spacing w:before="60" w:after="0"/>
              <w:jc w:val="left"/>
              <w:rPr>
                <w:sz w:val="24"/>
                <w:szCs w:val="24"/>
              </w:rPr>
            </w:pPr>
            <w:r w:rsidRPr="00466796">
              <w:rPr>
                <w:sz w:val="24"/>
                <w:szCs w:val="24"/>
              </w:rPr>
              <w:t>1.Đường cao tốc đô thị</w:t>
            </w:r>
          </w:p>
        </w:tc>
        <w:tc>
          <w:tcPr>
            <w:tcW w:w="1179" w:type="dxa"/>
          </w:tcPr>
          <w:p w:rsidR="00F006F3" w:rsidRPr="00466796" w:rsidRDefault="00F006F3" w:rsidP="009C1DFE">
            <w:pPr>
              <w:spacing w:before="60" w:after="0"/>
              <w:jc w:val="center"/>
              <w:rPr>
                <w:sz w:val="24"/>
                <w:szCs w:val="24"/>
              </w:rPr>
            </w:pPr>
          </w:p>
        </w:tc>
        <w:tc>
          <w:tcPr>
            <w:tcW w:w="1040" w:type="dxa"/>
          </w:tcPr>
          <w:p w:rsidR="00F006F3" w:rsidRPr="00466796" w:rsidRDefault="00F006F3" w:rsidP="009C1DFE">
            <w:pPr>
              <w:spacing w:before="60" w:after="0"/>
              <w:jc w:val="center"/>
              <w:rPr>
                <w:sz w:val="24"/>
                <w:szCs w:val="24"/>
              </w:rPr>
            </w:pPr>
          </w:p>
        </w:tc>
        <w:tc>
          <w:tcPr>
            <w:tcW w:w="1421" w:type="dxa"/>
          </w:tcPr>
          <w:p w:rsidR="00F006F3" w:rsidRPr="00466796" w:rsidRDefault="00F006F3" w:rsidP="009C1DFE">
            <w:pPr>
              <w:spacing w:before="60" w:after="0"/>
              <w:jc w:val="center"/>
              <w:rPr>
                <w:sz w:val="24"/>
                <w:szCs w:val="24"/>
              </w:rPr>
            </w:pPr>
          </w:p>
        </w:tc>
        <w:tc>
          <w:tcPr>
            <w:tcW w:w="1497" w:type="dxa"/>
          </w:tcPr>
          <w:p w:rsidR="00F006F3" w:rsidRPr="00466796" w:rsidRDefault="00F006F3" w:rsidP="009C1DFE">
            <w:pPr>
              <w:spacing w:before="60" w:after="0"/>
              <w:jc w:val="center"/>
              <w:rPr>
                <w:sz w:val="24"/>
                <w:szCs w:val="24"/>
              </w:rPr>
            </w:pPr>
            <w:r w:rsidRPr="00466796">
              <w:rPr>
                <w:sz w:val="24"/>
                <w:szCs w:val="24"/>
              </w:rPr>
              <w:t>4.800</w:t>
            </w:r>
            <w:r w:rsidRPr="00466796">
              <w:rPr>
                <w:sz w:val="24"/>
                <w:szCs w:val="24"/>
              </w:rPr>
              <w:sym w:font="Symbol" w:char="F0B8"/>
            </w:r>
            <w:r w:rsidRPr="00466796">
              <w:rPr>
                <w:sz w:val="24"/>
                <w:szCs w:val="24"/>
              </w:rPr>
              <w:t>8.000</w:t>
            </w:r>
          </w:p>
        </w:tc>
        <w:tc>
          <w:tcPr>
            <w:tcW w:w="1152" w:type="dxa"/>
          </w:tcPr>
          <w:p w:rsidR="00F006F3" w:rsidRPr="00466796" w:rsidRDefault="00F006F3" w:rsidP="009C1DFE">
            <w:pPr>
              <w:spacing w:before="60" w:after="0"/>
              <w:jc w:val="center"/>
              <w:rPr>
                <w:sz w:val="24"/>
                <w:szCs w:val="24"/>
              </w:rPr>
            </w:pPr>
            <w:r w:rsidRPr="00466796">
              <w:rPr>
                <w:sz w:val="24"/>
                <w:szCs w:val="24"/>
              </w:rPr>
              <w:t>0,4</w:t>
            </w:r>
            <w:r w:rsidRPr="00466796">
              <w:rPr>
                <w:sz w:val="24"/>
                <w:szCs w:val="24"/>
              </w:rPr>
              <w:sym w:font="Symbol" w:char="F0B8"/>
            </w:r>
            <w:r w:rsidRPr="00466796">
              <w:rPr>
                <w:sz w:val="24"/>
                <w:szCs w:val="24"/>
              </w:rPr>
              <w:t>0,25</w:t>
            </w:r>
          </w:p>
        </w:tc>
      </w:tr>
      <w:tr w:rsidR="00F006F3" w:rsidRPr="00466796" w:rsidTr="009C1DFE">
        <w:trPr>
          <w:cantSplit/>
        </w:trPr>
        <w:tc>
          <w:tcPr>
            <w:tcW w:w="1134" w:type="dxa"/>
            <w:vMerge/>
          </w:tcPr>
          <w:p w:rsidR="00F006F3" w:rsidRPr="00466796" w:rsidRDefault="00F006F3" w:rsidP="009C1DFE">
            <w:pPr>
              <w:spacing w:before="60" w:after="0"/>
              <w:jc w:val="center"/>
              <w:rPr>
                <w:sz w:val="24"/>
                <w:szCs w:val="24"/>
              </w:rPr>
            </w:pPr>
          </w:p>
        </w:tc>
        <w:tc>
          <w:tcPr>
            <w:tcW w:w="2057" w:type="dxa"/>
          </w:tcPr>
          <w:p w:rsidR="00F006F3" w:rsidRPr="00466796" w:rsidRDefault="00F006F3" w:rsidP="009C1DFE">
            <w:pPr>
              <w:spacing w:before="60" w:after="0"/>
              <w:jc w:val="left"/>
              <w:rPr>
                <w:sz w:val="24"/>
                <w:szCs w:val="24"/>
              </w:rPr>
            </w:pPr>
            <w:r w:rsidRPr="00466796">
              <w:rPr>
                <w:sz w:val="24"/>
                <w:szCs w:val="24"/>
              </w:rPr>
              <w:t>- Cấp 100</w:t>
            </w:r>
          </w:p>
        </w:tc>
        <w:tc>
          <w:tcPr>
            <w:tcW w:w="1179" w:type="dxa"/>
          </w:tcPr>
          <w:p w:rsidR="00F006F3" w:rsidRPr="00466796" w:rsidRDefault="00F006F3" w:rsidP="009C1DFE">
            <w:pPr>
              <w:spacing w:before="60" w:after="0"/>
              <w:jc w:val="center"/>
              <w:rPr>
                <w:sz w:val="24"/>
                <w:szCs w:val="24"/>
              </w:rPr>
            </w:pPr>
            <w:r w:rsidRPr="00466796">
              <w:rPr>
                <w:sz w:val="24"/>
                <w:szCs w:val="24"/>
              </w:rPr>
              <w:t>100</w:t>
            </w:r>
          </w:p>
        </w:tc>
        <w:tc>
          <w:tcPr>
            <w:tcW w:w="1040" w:type="dxa"/>
          </w:tcPr>
          <w:p w:rsidR="00F006F3" w:rsidRPr="00466796" w:rsidRDefault="00F006F3" w:rsidP="009C1DFE">
            <w:pPr>
              <w:spacing w:before="60" w:after="0"/>
              <w:jc w:val="center"/>
              <w:rPr>
                <w:sz w:val="24"/>
                <w:szCs w:val="24"/>
              </w:rPr>
            </w:pPr>
            <w:r w:rsidRPr="00466796">
              <w:rPr>
                <w:sz w:val="24"/>
                <w:szCs w:val="24"/>
              </w:rPr>
              <w:t>3,75</w:t>
            </w:r>
          </w:p>
        </w:tc>
        <w:tc>
          <w:tcPr>
            <w:tcW w:w="1421" w:type="dxa"/>
          </w:tcPr>
          <w:p w:rsidR="00F006F3" w:rsidRPr="00466796" w:rsidRDefault="00F006F3" w:rsidP="009C1DFE">
            <w:pPr>
              <w:spacing w:before="60" w:after="0"/>
              <w:jc w:val="center"/>
              <w:rPr>
                <w:sz w:val="24"/>
                <w:szCs w:val="24"/>
              </w:rPr>
            </w:pPr>
            <w:r w:rsidRPr="00466796">
              <w:rPr>
                <w:sz w:val="24"/>
                <w:szCs w:val="24"/>
              </w:rPr>
              <w:t>27</w:t>
            </w:r>
            <w:r w:rsidRPr="00466796">
              <w:rPr>
                <w:sz w:val="24"/>
                <w:szCs w:val="24"/>
              </w:rPr>
              <w:sym w:font="Symbol" w:char="F0B8"/>
            </w:r>
            <w:r w:rsidRPr="00466796">
              <w:rPr>
                <w:sz w:val="24"/>
                <w:szCs w:val="24"/>
              </w:rPr>
              <w:t>110</w:t>
            </w:r>
          </w:p>
        </w:tc>
        <w:tc>
          <w:tcPr>
            <w:tcW w:w="1497" w:type="dxa"/>
          </w:tcPr>
          <w:p w:rsidR="00F006F3" w:rsidRPr="00466796" w:rsidRDefault="00F006F3" w:rsidP="009C1DFE">
            <w:pPr>
              <w:spacing w:before="60" w:after="0"/>
              <w:jc w:val="center"/>
              <w:rPr>
                <w:sz w:val="24"/>
                <w:szCs w:val="24"/>
              </w:rPr>
            </w:pPr>
            <w:r w:rsidRPr="00466796">
              <w:rPr>
                <w:sz w:val="24"/>
                <w:szCs w:val="24"/>
              </w:rPr>
              <w:t>-</w:t>
            </w:r>
          </w:p>
        </w:tc>
        <w:tc>
          <w:tcPr>
            <w:tcW w:w="1152" w:type="dxa"/>
          </w:tcPr>
          <w:p w:rsidR="00F006F3" w:rsidRPr="00466796" w:rsidRDefault="00F006F3" w:rsidP="009C1DFE">
            <w:pPr>
              <w:spacing w:before="60" w:after="0"/>
              <w:jc w:val="center"/>
              <w:rPr>
                <w:sz w:val="24"/>
                <w:szCs w:val="24"/>
              </w:rPr>
            </w:pPr>
          </w:p>
        </w:tc>
      </w:tr>
      <w:tr w:rsidR="00F006F3" w:rsidRPr="00466796" w:rsidTr="009C1DFE">
        <w:trPr>
          <w:cantSplit/>
        </w:trPr>
        <w:tc>
          <w:tcPr>
            <w:tcW w:w="1134" w:type="dxa"/>
            <w:vMerge/>
          </w:tcPr>
          <w:p w:rsidR="00F006F3" w:rsidRPr="00466796" w:rsidRDefault="00F006F3" w:rsidP="009C1DFE">
            <w:pPr>
              <w:spacing w:before="60" w:after="0"/>
              <w:jc w:val="center"/>
              <w:rPr>
                <w:sz w:val="24"/>
                <w:szCs w:val="24"/>
              </w:rPr>
            </w:pPr>
          </w:p>
        </w:tc>
        <w:tc>
          <w:tcPr>
            <w:tcW w:w="2057" w:type="dxa"/>
          </w:tcPr>
          <w:p w:rsidR="00F006F3" w:rsidRPr="00466796" w:rsidRDefault="00F006F3" w:rsidP="009C1DFE">
            <w:pPr>
              <w:spacing w:before="60" w:after="0"/>
              <w:jc w:val="left"/>
              <w:rPr>
                <w:sz w:val="24"/>
                <w:szCs w:val="24"/>
              </w:rPr>
            </w:pPr>
            <w:r w:rsidRPr="00466796">
              <w:rPr>
                <w:sz w:val="24"/>
                <w:szCs w:val="24"/>
              </w:rPr>
              <w:t>- Cấp 80</w:t>
            </w:r>
          </w:p>
        </w:tc>
        <w:tc>
          <w:tcPr>
            <w:tcW w:w="1179" w:type="dxa"/>
          </w:tcPr>
          <w:p w:rsidR="00F006F3" w:rsidRPr="00466796" w:rsidRDefault="00F006F3" w:rsidP="009C1DFE">
            <w:pPr>
              <w:spacing w:before="60" w:after="0"/>
              <w:jc w:val="center"/>
              <w:rPr>
                <w:sz w:val="24"/>
                <w:szCs w:val="24"/>
              </w:rPr>
            </w:pPr>
            <w:r w:rsidRPr="00466796">
              <w:rPr>
                <w:sz w:val="24"/>
                <w:szCs w:val="24"/>
              </w:rPr>
              <w:t>80</w:t>
            </w:r>
          </w:p>
        </w:tc>
        <w:tc>
          <w:tcPr>
            <w:tcW w:w="1040" w:type="dxa"/>
          </w:tcPr>
          <w:p w:rsidR="00F006F3" w:rsidRPr="00466796" w:rsidRDefault="00F006F3" w:rsidP="009C1DFE">
            <w:pPr>
              <w:spacing w:before="60" w:after="0"/>
              <w:jc w:val="center"/>
              <w:rPr>
                <w:sz w:val="24"/>
                <w:szCs w:val="24"/>
              </w:rPr>
            </w:pPr>
            <w:r w:rsidRPr="00466796">
              <w:rPr>
                <w:sz w:val="24"/>
                <w:szCs w:val="24"/>
              </w:rPr>
              <w:t>3,75</w:t>
            </w:r>
          </w:p>
        </w:tc>
        <w:tc>
          <w:tcPr>
            <w:tcW w:w="1421" w:type="dxa"/>
          </w:tcPr>
          <w:p w:rsidR="00F006F3" w:rsidRPr="00466796" w:rsidRDefault="00F006F3" w:rsidP="009C1DFE">
            <w:pPr>
              <w:spacing w:before="60" w:after="0"/>
              <w:jc w:val="center"/>
              <w:rPr>
                <w:sz w:val="24"/>
                <w:szCs w:val="24"/>
              </w:rPr>
            </w:pPr>
            <w:r w:rsidRPr="00466796">
              <w:rPr>
                <w:sz w:val="24"/>
                <w:szCs w:val="24"/>
              </w:rPr>
              <w:t>27</w:t>
            </w:r>
            <w:r w:rsidRPr="00466796">
              <w:rPr>
                <w:sz w:val="24"/>
                <w:szCs w:val="24"/>
              </w:rPr>
              <w:sym w:font="Symbol" w:char="F0B8"/>
            </w:r>
            <w:r w:rsidRPr="00466796">
              <w:rPr>
                <w:sz w:val="24"/>
                <w:szCs w:val="24"/>
              </w:rPr>
              <w:t>90</w:t>
            </w:r>
          </w:p>
        </w:tc>
        <w:tc>
          <w:tcPr>
            <w:tcW w:w="1497" w:type="dxa"/>
          </w:tcPr>
          <w:p w:rsidR="00F006F3" w:rsidRPr="00466796" w:rsidRDefault="00F006F3" w:rsidP="009C1DFE">
            <w:pPr>
              <w:spacing w:before="60" w:after="0"/>
              <w:jc w:val="center"/>
              <w:rPr>
                <w:sz w:val="24"/>
                <w:szCs w:val="24"/>
              </w:rPr>
            </w:pPr>
            <w:r w:rsidRPr="00466796">
              <w:rPr>
                <w:sz w:val="24"/>
                <w:szCs w:val="24"/>
              </w:rPr>
              <w:t>-</w:t>
            </w:r>
          </w:p>
        </w:tc>
        <w:tc>
          <w:tcPr>
            <w:tcW w:w="1152" w:type="dxa"/>
          </w:tcPr>
          <w:p w:rsidR="00F006F3" w:rsidRPr="00466796" w:rsidRDefault="00F006F3" w:rsidP="009C1DFE">
            <w:pPr>
              <w:spacing w:before="60" w:after="0"/>
              <w:jc w:val="center"/>
              <w:rPr>
                <w:sz w:val="24"/>
                <w:szCs w:val="24"/>
              </w:rPr>
            </w:pPr>
          </w:p>
        </w:tc>
      </w:tr>
      <w:tr w:rsidR="00F006F3" w:rsidRPr="00466796" w:rsidTr="009C1DFE">
        <w:trPr>
          <w:cantSplit/>
        </w:trPr>
        <w:tc>
          <w:tcPr>
            <w:tcW w:w="1134" w:type="dxa"/>
            <w:vMerge/>
          </w:tcPr>
          <w:p w:rsidR="00F006F3" w:rsidRPr="00466796" w:rsidRDefault="00F006F3" w:rsidP="009C1DFE">
            <w:pPr>
              <w:spacing w:before="60" w:after="0"/>
              <w:jc w:val="center"/>
              <w:rPr>
                <w:sz w:val="24"/>
                <w:szCs w:val="24"/>
              </w:rPr>
            </w:pPr>
          </w:p>
        </w:tc>
        <w:tc>
          <w:tcPr>
            <w:tcW w:w="2057" w:type="dxa"/>
          </w:tcPr>
          <w:p w:rsidR="00F006F3" w:rsidRPr="00466796" w:rsidRDefault="00F006F3" w:rsidP="009C1DFE">
            <w:pPr>
              <w:spacing w:before="60" w:after="0"/>
              <w:jc w:val="left"/>
              <w:rPr>
                <w:sz w:val="24"/>
                <w:szCs w:val="24"/>
              </w:rPr>
            </w:pPr>
            <w:r w:rsidRPr="00466796">
              <w:rPr>
                <w:sz w:val="24"/>
                <w:szCs w:val="24"/>
              </w:rPr>
              <w:t>2. Đường trục chính đô thị</w:t>
            </w:r>
          </w:p>
        </w:tc>
        <w:tc>
          <w:tcPr>
            <w:tcW w:w="1179" w:type="dxa"/>
          </w:tcPr>
          <w:p w:rsidR="00F006F3" w:rsidRPr="00466796" w:rsidRDefault="00F006F3" w:rsidP="009C1DFE">
            <w:pPr>
              <w:spacing w:before="60" w:after="0"/>
              <w:jc w:val="center"/>
              <w:rPr>
                <w:sz w:val="24"/>
                <w:szCs w:val="24"/>
              </w:rPr>
            </w:pPr>
            <w:r w:rsidRPr="00466796">
              <w:rPr>
                <w:sz w:val="24"/>
                <w:szCs w:val="24"/>
              </w:rPr>
              <w:t>80</w:t>
            </w:r>
            <w:r w:rsidRPr="00466796">
              <w:rPr>
                <w:sz w:val="24"/>
                <w:szCs w:val="24"/>
              </w:rPr>
              <w:sym w:font="Symbol" w:char="F0B8"/>
            </w:r>
            <w:r w:rsidRPr="00466796">
              <w:rPr>
                <w:sz w:val="24"/>
                <w:szCs w:val="24"/>
              </w:rPr>
              <w:t>100</w:t>
            </w:r>
          </w:p>
        </w:tc>
        <w:tc>
          <w:tcPr>
            <w:tcW w:w="1040" w:type="dxa"/>
          </w:tcPr>
          <w:p w:rsidR="00F006F3" w:rsidRPr="00466796" w:rsidRDefault="00F006F3" w:rsidP="009C1DFE">
            <w:pPr>
              <w:spacing w:before="60" w:after="0"/>
              <w:jc w:val="center"/>
              <w:rPr>
                <w:sz w:val="24"/>
                <w:szCs w:val="24"/>
              </w:rPr>
            </w:pPr>
            <w:r w:rsidRPr="00466796">
              <w:rPr>
                <w:sz w:val="24"/>
                <w:szCs w:val="24"/>
              </w:rPr>
              <w:t>3,75</w:t>
            </w:r>
          </w:p>
        </w:tc>
        <w:tc>
          <w:tcPr>
            <w:tcW w:w="1421" w:type="dxa"/>
          </w:tcPr>
          <w:p w:rsidR="00F006F3" w:rsidRPr="00466796" w:rsidRDefault="00F006F3" w:rsidP="009C1DFE">
            <w:pPr>
              <w:spacing w:before="60" w:after="0"/>
              <w:jc w:val="center"/>
              <w:rPr>
                <w:sz w:val="24"/>
                <w:szCs w:val="24"/>
              </w:rPr>
            </w:pPr>
            <w:r w:rsidRPr="00466796">
              <w:rPr>
                <w:sz w:val="24"/>
                <w:szCs w:val="24"/>
              </w:rPr>
              <w:t>30</w:t>
            </w:r>
            <w:r w:rsidRPr="00466796">
              <w:rPr>
                <w:sz w:val="24"/>
                <w:szCs w:val="24"/>
              </w:rPr>
              <w:sym w:font="Symbol" w:char="F0B8"/>
            </w:r>
            <w:r w:rsidRPr="00466796">
              <w:rPr>
                <w:sz w:val="24"/>
                <w:szCs w:val="24"/>
              </w:rPr>
              <w:t xml:space="preserve">80 </w:t>
            </w:r>
            <w:r w:rsidRPr="00466796">
              <w:rPr>
                <w:sz w:val="18"/>
                <w:szCs w:val="18"/>
                <w:vertAlign w:val="superscript"/>
              </w:rPr>
              <w:t>(*)</w:t>
            </w:r>
          </w:p>
        </w:tc>
        <w:tc>
          <w:tcPr>
            <w:tcW w:w="1497" w:type="dxa"/>
          </w:tcPr>
          <w:p w:rsidR="00F006F3" w:rsidRPr="00466796" w:rsidRDefault="00F006F3" w:rsidP="009C1DFE">
            <w:pPr>
              <w:spacing w:before="60" w:after="0"/>
              <w:jc w:val="center"/>
              <w:rPr>
                <w:sz w:val="24"/>
                <w:szCs w:val="24"/>
              </w:rPr>
            </w:pPr>
            <w:r w:rsidRPr="00466796">
              <w:rPr>
                <w:sz w:val="24"/>
                <w:szCs w:val="24"/>
              </w:rPr>
              <w:t>2400</w:t>
            </w:r>
            <w:r w:rsidRPr="00466796">
              <w:rPr>
                <w:sz w:val="24"/>
                <w:szCs w:val="24"/>
              </w:rPr>
              <w:sym w:font="Symbol" w:char="F0B8"/>
            </w:r>
            <w:r w:rsidRPr="00466796">
              <w:rPr>
                <w:sz w:val="24"/>
                <w:szCs w:val="24"/>
              </w:rPr>
              <w:t>4000</w:t>
            </w:r>
          </w:p>
        </w:tc>
        <w:tc>
          <w:tcPr>
            <w:tcW w:w="1152" w:type="dxa"/>
          </w:tcPr>
          <w:p w:rsidR="00F006F3" w:rsidRPr="00466796" w:rsidRDefault="00F006F3" w:rsidP="009C1DFE">
            <w:pPr>
              <w:spacing w:before="60" w:after="0"/>
              <w:jc w:val="center"/>
              <w:rPr>
                <w:sz w:val="24"/>
                <w:szCs w:val="24"/>
              </w:rPr>
            </w:pPr>
            <w:r w:rsidRPr="00466796">
              <w:rPr>
                <w:sz w:val="24"/>
                <w:szCs w:val="24"/>
              </w:rPr>
              <w:t>0,83</w:t>
            </w:r>
            <w:r w:rsidRPr="00466796">
              <w:rPr>
                <w:sz w:val="24"/>
                <w:szCs w:val="24"/>
              </w:rPr>
              <w:sym w:font="Symbol" w:char="F0B8"/>
            </w:r>
            <w:r w:rsidRPr="00466796">
              <w:rPr>
                <w:sz w:val="24"/>
                <w:szCs w:val="24"/>
              </w:rPr>
              <w:t>0,5</w:t>
            </w:r>
          </w:p>
        </w:tc>
      </w:tr>
      <w:tr w:rsidR="00F006F3" w:rsidRPr="00466796" w:rsidTr="009C1DFE">
        <w:trPr>
          <w:cantSplit/>
        </w:trPr>
        <w:tc>
          <w:tcPr>
            <w:tcW w:w="1134" w:type="dxa"/>
            <w:vMerge/>
          </w:tcPr>
          <w:p w:rsidR="00F006F3" w:rsidRPr="00466796" w:rsidRDefault="00F006F3" w:rsidP="009C1DFE">
            <w:pPr>
              <w:spacing w:before="60" w:after="0"/>
              <w:jc w:val="center"/>
              <w:rPr>
                <w:sz w:val="24"/>
                <w:szCs w:val="24"/>
              </w:rPr>
            </w:pPr>
          </w:p>
        </w:tc>
        <w:tc>
          <w:tcPr>
            <w:tcW w:w="2057" w:type="dxa"/>
          </w:tcPr>
          <w:p w:rsidR="00F006F3" w:rsidRPr="00466796" w:rsidRDefault="00F006F3" w:rsidP="009C1DFE">
            <w:pPr>
              <w:spacing w:before="60" w:after="0"/>
              <w:jc w:val="left"/>
              <w:rPr>
                <w:sz w:val="24"/>
                <w:szCs w:val="24"/>
              </w:rPr>
            </w:pPr>
            <w:r w:rsidRPr="00466796">
              <w:rPr>
                <w:sz w:val="24"/>
                <w:szCs w:val="24"/>
              </w:rPr>
              <w:t>3. Đường chính đô thị</w:t>
            </w:r>
          </w:p>
        </w:tc>
        <w:tc>
          <w:tcPr>
            <w:tcW w:w="1179" w:type="dxa"/>
          </w:tcPr>
          <w:p w:rsidR="00F006F3" w:rsidRPr="00466796" w:rsidRDefault="00F006F3" w:rsidP="009C1DFE">
            <w:pPr>
              <w:spacing w:before="60" w:after="0"/>
              <w:jc w:val="center"/>
              <w:rPr>
                <w:sz w:val="24"/>
                <w:szCs w:val="24"/>
              </w:rPr>
            </w:pPr>
            <w:r w:rsidRPr="00466796">
              <w:rPr>
                <w:sz w:val="24"/>
                <w:szCs w:val="24"/>
              </w:rPr>
              <w:t>80</w:t>
            </w:r>
            <w:r w:rsidRPr="00466796">
              <w:rPr>
                <w:sz w:val="24"/>
                <w:szCs w:val="24"/>
              </w:rPr>
              <w:sym w:font="Symbol" w:char="F0B8"/>
            </w:r>
            <w:r w:rsidRPr="00466796">
              <w:rPr>
                <w:sz w:val="24"/>
                <w:szCs w:val="24"/>
              </w:rPr>
              <w:t>100</w:t>
            </w:r>
          </w:p>
        </w:tc>
        <w:tc>
          <w:tcPr>
            <w:tcW w:w="1040" w:type="dxa"/>
          </w:tcPr>
          <w:p w:rsidR="00F006F3" w:rsidRPr="00466796" w:rsidRDefault="00F006F3" w:rsidP="009C1DFE">
            <w:pPr>
              <w:spacing w:before="60" w:after="0"/>
              <w:jc w:val="center"/>
              <w:rPr>
                <w:sz w:val="24"/>
                <w:szCs w:val="24"/>
              </w:rPr>
            </w:pPr>
            <w:r w:rsidRPr="00466796">
              <w:rPr>
                <w:sz w:val="24"/>
                <w:szCs w:val="24"/>
              </w:rPr>
              <w:t>3,75</w:t>
            </w:r>
          </w:p>
        </w:tc>
        <w:tc>
          <w:tcPr>
            <w:tcW w:w="1421" w:type="dxa"/>
          </w:tcPr>
          <w:p w:rsidR="00F006F3" w:rsidRPr="00466796" w:rsidRDefault="00F006F3" w:rsidP="009C1DFE">
            <w:pPr>
              <w:spacing w:before="60" w:after="0"/>
              <w:jc w:val="center"/>
              <w:rPr>
                <w:sz w:val="24"/>
                <w:szCs w:val="24"/>
              </w:rPr>
            </w:pPr>
            <w:r w:rsidRPr="00466796">
              <w:rPr>
                <w:sz w:val="24"/>
                <w:szCs w:val="24"/>
              </w:rPr>
              <w:t>30</w:t>
            </w:r>
            <w:r w:rsidRPr="00466796">
              <w:rPr>
                <w:sz w:val="24"/>
                <w:szCs w:val="24"/>
              </w:rPr>
              <w:sym w:font="Symbol" w:char="F0B8"/>
            </w:r>
            <w:r w:rsidRPr="00466796">
              <w:rPr>
                <w:sz w:val="24"/>
                <w:szCs w:val="24"/>
              </w:rPr>
              <w:t xml:space="preserve">70 </w:t>
            </w:r>
            <w:r w:rsidRPr="00466796">
              <w:rPr>
                <w:sz w:val="18"/>
                <w:szCs w:val="18"/>
                <w:vertAlign w:val="superscript"/>
              </w:rPr>
              <w:t>(*)</w:t>
            </w:r>
          </w:p>
        </w:tc>
        <w:tc>
          <w:tcPr>
            <w:tcW w:w="1497" w:type="dxa"/>
          </w:tcPr>
          <w:p w:rsidR="00F006F3" w:rsidRPr="00466796" w:rsidRDefault="00F006F3" w:rsidP="009C1DFE">
            <w:pPr>
              <w:spacing w:before="60" w:after="0"/>
              <w:jc w:val="center"/>
              <w:rPr>
                <w:sz w:val="24"/>
                <w:szCs w:val="24"/>
              </w:rPr>
            </w:pPr>
            <w:r w:rsidRPr="00466796">
              <w:rPr>
                <w:sz w:val="24"/>
                <w:szCs w:val="24"/>
              </w:rPr>
              <w:t>1200</w:t>
            </w:r>
            <w:r w:rsidRPr="00466796">
              <w:rPr>
                <w:sz w:val="24"/>
                <w:szCs w:val="24"/>
              </w:rPr>
              <w:sym w:font="Symbol" w:char="F0B8"/>
            </w:r>
            <w:r w:rsidRPr="00466796">
              <w:rPr>
                <w:sz w:val="24"/>
                <w:szCs w:val="24"/>
              </w:rPr>
              <w:t>2000</w:t>
            </w:r>
          </w:p>
        </w:tc>
        <w:tc>
          <w:tcPr>
            <w:tcW w:w="1152" w:type="dxa"/>
          </w:tcPr>
          <w:p w:rsidR="00F006F3" w:rsidRPr="00466796" w:rsidRDefault="00F006F3" w:rsidP="009C1DFE">
            <w:pPr>
              <w:spacing w:before="60" w:after="0"/>
              <w:jc w:val="center"/>
              <w:rPr>
                <w:sz w:val="24"/>
                <w:szCs w:val="24"/>
              </w:rPr>
            </w:pPr>
            <w:r w:rsidRPr="00466796">
              <w:rPr>
                <w:sz w:val="24"/>
                <w:szCs w:val="24"/>
              </w:rPr>
              <w:t>1,5</w:t>
            </w:r>
            <w:r w:rsidRPr="00466796">
              <w:rPr>
                <w:sz w:val="24"/>
                <w:szCs w:val="24"/>
              </w:rPr>
              <w:sym w:font="Symbol" w:char="F0B8"/>
            </w:r>
            <w:r w:rsidRPr="00466796">
              <w:rPr>
                <w:sz w:val="24"/>
                <w:szCs w:val="24"/>
              </w:rPr>
              <w:t>1,0</w:t>
            </w:r>
          </w:p>
        </w:tc>
      </w:tr>
      <w:tr w:rsidR="00F006F3" w:rsidRPr="00466796" w:rsidTr="009C1DFE">
        <w:trPr>
          <w:cantSplit/>
          <w:trHeight w:val="342"/>
        </w:trPr>
        <w:tc>
          <w:tcPr>
            <w:tcW w:w="1134" w:type="dxa"/>
            <w:vMerge/>
          </w:tcPr>
          <w:p w:rsidR="00F006F3" w:rsidRPr="00466796" w:rsidRDefault="00F006F3" w:rsidP="009C1DFE">
            <w:pPr>
              <w:spacing w:before="60" w:after="0"/>
              <w:jc w:val="center"/>
              <w:rPr>
                <w:sz w:val="24"/>
                <w:szCs w:val="24"/>
              </w:rPr>
            </w:pPr>
          </w:p>
        </w:tc>
        <w:tc>
          <w:tcPr>
            <w:tcW w:w="2057" w:type="dxa"/>
          </w:tcPr>
          <w:p w:rsidR="00F006F3" w:rsidRPr="00466796" w:rsidRDefault="00F006F3" w:rsidP="009C1DFE">
            <w:pPr>
              <w:spacing w:before="60" w:after="0"/>
              <w:jc w:val="left"/>
              <w:rPr>
                <w:sz w:val="24"/>
                <w:szCs w:val="24"/>
                <w:lang w:val="pt-BR"/>
              </w:rPr>
            </w:pPr>
            <w:r w:rsidRPr="00466796">
              <w:rPr>
                <w:sz w:val="24"/>
                <w:szCs w:val="24"/>
                <w:lang w:val="pt-BR"/>
              </w:rPr>
              <w:t>4. Đường liên khu vực</w:t>
            </w:r>
          </w:p>
        </w:tc>
        <w:tc>
          <w:tcPr>
            <w:tcW w:w="1179" w:type="dxa"/>
          </w:tcPr>
          <w:p w:rsidR="00F006F3" w:rsidRPr="00466796" w:rsidRDefault="00F006F3" w:rsidP="009C1DFE">
            <w:pPr>
              <w:spacing w:before="60" w:after="0"/>
              <w:jc w:val="center"/>
              <w:rPr>
                <w:sz w:val="24"/>
                <w:szCs w:val="24"/>
              </w:rPr>
            </w:pPr>
            <w:r w:rsidRPr="00466796">
              <w:rPr>
                <w:sz w:val="24"/>
                <w:szCs w:val="24"/>
              </w:rPr>
              <w:t>60</w:t>
            </w:r>
            <w:r w:rsidRPr="00466796">
              <w:rPr>
                <w:sz w:val="24"/>
                <w:szCs w:val="24"/>
              </w:rPr>
              <w:sym w:font="Symbol" w:char="F0B8"/>
            </w:r>
            <w:r w:rsidRPr="00466796">
              <w:rPr>
                <w:sz w:val="24"/>
                <w:szCs w:val="24"/>
              </w:rPr>
              <w:t>80</w:t>
            </w:r>
          </w:p>
        </w:tc>
        <w:tc>
          <w:tcPr>
            <w:tcW w:w="1040" w:type="dxa"/>
          </w:tcPr>
          <w:p w:rsidR="00F006F3" w:rsidRPr="00466796" w:rsidRDefault="00F006F3" w:rsidP="009C1DFE">
            <w:pPr>
              <w:spacing w:before="60" w:after="0"/>
              <w:jc w:val="center"/>
              <w:rPr>
                <w:sz w:val="24"/>
                <w:szCs w:val="24"/>
              </w:rPr>
            </w:pPr>
            <w:r w:rsidRPr="00466796">
              <w:rPr>
                <w:sz w:val="24"/>
                <w:szCs w:val="24"/>
              </w:rPr>
              <w:t>3,75</w:t>
            </w:r>
          </w:p>
        </w:tc>
        <w:tc>
          <w:tcPr>
            <w:tcW w:w="1421" w:type="dxa"/>
          </w:tcPr>
          <w:p w:rsidR="00F006F3" w:rsidRPr="00466796" w:rsidRDefault="00F006F3" w:rsidP="009C1DFE">
            <w:pPr>
              <w:spacing w:before="60" w:after="0"/>
              <w:jc w:val="center"/>
              <w:rPr>
                <w:sz w:val="24"/>
                <w:szCs w:val="24"/>
              </w:rPr>
            </w:pPr>
            <w:r w:rsidRPr="00466796">
              <w:rPr>
                <w:sz w:val="24"/>
                <w:szCs w:val="24"/>
              </w:rPr>
              <w:t>30</w:t>
            </w:r>
            <w:r w:rsidRPr="00466796">
              <w:rPr>
                <w:sz w:val="24"/>
                <w:szCs w:val="24"/>
              </w:rPr>
              <w:sym w:font="Symbol" w:char="F0B8"/>
            </w:r>
            <w:r w:rsidRPr="00466796">
              <w:rPr>
                <w:sz w:val="24"/>
                <w:szCs w:val="24"/>
              </w:rPr>
              <w:t>50</w:t>
            </w:r>
          </w:p>
        </w:tc>
        <w:tc>
          <w:tcPr>
            <w:tcW w:w="1497" w:type="dxa"/>
          </w:tcPr>
          <w:p w:rsidR="00F006F3" w:rsidRPr="00466796" w:rsidRDefault="00F006F3" w:rsidP="009C1DFE">
            <w:pPr>
              <w:spacing w:before="60" w:after="0"/>
              <w:jc w:val="center"/>
              <w:rPr>
                <w:sz w:val="24"/>
                <w:szCs w:val="24"/>
              </w:rPr>
            </w:pPr>
            <w:r w:rsidRPr="00466796">
              <w:rPr>
                <w:sz w:val="24"/>
                <w:szCs w:val="24"/>
              </w:rPr>
              <w:t>600</w:t>
            </w:r>
            <w:r w:rsidRPr="00466796">
              <w:rPr>
                <w:sz w:val="24"/>
                <w:szCs w:val="24"/>
              </w:rPr>
              <w:sym w:font="Symbol" w:char="F0B8"/>
            </w:r>
            <w:r w:rsidRPr="00466796">
              <w:rPr>
                <w:sz w:val="24"/>
                <w:szCs w:val="24"/>
              </w:rPr>
              <w:t>1000</w:t>
            </w:r>
          </w:p>
        </w:tc>
        <w:tc>
          <w:tcPr>
            <w:tcW w:w="1152" w:type="dxa"/>
          </w:tcPr>
          <w:p w:rsidR="00F006F3" w:rsidRPr="00466796" w:rsidRDefault="00F006F3" w:rsidP="009C1DFE">
            <w:pPr>
              <w:spacing w:before="60" w:after="0"/>
              <w:jc w:val="center"/>
              <w:rPr>
                <w:sz w:val="24"/>
                <w:szCs w:val="24"/>
              </w:rPr>
            </w:pPr>
            <w:r w:rsidRPr="00466796">
              <w:rPr>
                <w:sz w:val="24"/>
                <w:szCs w:val="24"/>
              </w:rPr>
              <w:t>3,3</w:t>
            </w:r>
            <w:r w:rsidRPr="00466796">
              <w:rPr>
                <w:sz w:val="24"/>
                <w:szCs w:val="24"/>
              </w:rPr>
              <w:sym w:font="Symbol" w:char="F0B8"/>
            </w:r>
            <w:r w:rsidRPr="00466796">
              <w:rPr>
                <w:sz w:val="24"/>
                <w:szCs w:val="24"/>
              </w:rPr>
              <w:t>2,0</w:t>
            </w:r>
          </w:p>
        </w:tc>
      </w:tr>
      <w:tr w:rsidR="00F006F3" w:rsidRPr="00466796" w:rsidTr="009C1DFE">
        <w:trPr>
          <w:cantSplit/>
        </w:trPr>
        <w:tc>
          <w:tcPr>
            <w:tcW w:w="1134" w:type="dxa"/>
            <w:vMerge w:val="restart"/>
            <w:vAlign w:val="center"/>
          </w:tcPr>
          <w:p w:rsidR="00F006F3" w:rsidRPr="00466796" w:rsidRDefault="00F006F3" w:rsidP="009C1DFE">
            <w:pPr>
              <w:spacing w:before="60" w:after="0"/>
              <w:jc w:val="center"/>
              <w:rPr>
                <w:sz w:val="24"/>
                <w:szCs w:val="24"/>
              </w:rPr>
            </w:pPr>
            <w:r w:rsidRPr="00466796">
              <w:rPr>
                <w:sz w:val="24"/>
                <w:szCs w:val="24"/>
              </w:rPr>
              <w:t>Cấp        khu vực</w:t>
            </w:r>
          </w:p>
        </w:tc>
        <w:tc>
          <w:tcPr>
            <w:tcW w:w="2057" w:type="dxa"/>
          </w:tcPr>
          <w:p w:rsidR="00F006F3" w:rsidRPr="00466796" w:rsidRDefault="00F006F3" w:rsidP="009C1DFE">
            <w:pPr>
              <w:spacing w:before="60" w:after="0"/>
              <w:jc w:val="left"/>
              <w:rPr>
                <w:sz w:val="24"/>
                <w:szCs w:val="24"/>
              </w:rPr>
            </w:pPr>
            <w:r w:rsidRPr="00466796">
              <w:rPr>
                <w:sz w:val="24"/>
                <w:szCs w:val="24"/>
              </w:rPr>
              <w:t>5. Đường chính khu vực</w:t>
            </w:r>
          </w:p>
        </w:tc>
        <w:tc>
          <w:tcPr>
            <w:tcW w:w="1179" w:type="dxa"/>
          </w:tcPr>
          <w:p w:rsidR="00F006F3" w:rsidRPr="00466796" w:rsidRDefault="00F006F3" w:rsidP="009C1DFE">
            <w:pPr>
              <w:spacing w:before="60" w:after="0"/>
              <w:jc w:val="center"/>
              <w:rPr>
                <w:sz w:val="24"/>
                <w:szCs w:val="24"/>
              </w:rPr>
            </w:pPr>
            <w:r w:rsidRPr="00466796">
              <w:rPr>
                <w:sz w:val="24"/>
                <w:szCs w:val="24"/>
              </w:rPr>
              <w:t>50</w:t>
            </w:r>
            <w:r w:rsidRPr="00466796">
              <w:rPr>
                <w:sz w:val="24"/>
                <w:szCs w:val="24"/>
              </w:rPr>
              <w:sym w:font="Symbol" w:char="F0B8"/>
            </w:r>
            <w:r w:rsidRPr="00466796">
              <w:rPr>
                <w:sz w:val="24"/>
                <w:szCs w:val="24"/>
              </w:rPr>
              <w:t>60</w:t>
            </w:r>
          </w:p>
        </w:tc>
        <w:tc>
          <w:tcPr>
            <w:tcW w:w="1040" w:type="dxa"/>
          </w:tcPr>
          <w:p w:rsidR="00F006F3" w:rsidRPr="00466796" w:rsidRDefault="00F006F3" w:rsidP="009C1DFE">
            <w:pPr>
              <w:spacing w:before="60" w:after="0"/>
              <w:jc w:val="center"/>
              <w:rPr>
                <w:sz w:val="24"/>
                <w:szCs w:val="24"/>
              </w:rPr>
            </w:pPr>
            <w:r w:rsidRPr="00466796">
              <w:rPr>
                <w:sz w:val="24"/>
                <w:szCs w:val="24"/>
              </w:rPr>
              <w:t>3,5</w:t>
            </w:r>
          </w:p>
        </w:tc>
        <w:tc>
          <w:tcPr>
            <w:tcW w:w="1421" w:type="dxa"/>
          </w:tcPr>
          <w:p w:rsidR="00F006F3" w:rsidRPr="00466796" w:rsidRDefault="00F006F3" w:rsidP="009C1DFE">
            <w:pPr>
              <w:spacing w:before="60" w:after="0"/>
              <w:jc w:val="center"/>
              <w:rPr>
                <w:sz w:val="24"/>
                <w:szCs w:val="24"/>
              </w:rPr>
            </w:pPr>
            <w:r w:rsidRPr="00466796">
              <w:rPr>
                <w:sz w:val="24"/>
                <w:szCs w:val="24"/>
              </w:rPr>
              <w:t>22</w:t>
            </w:r>
            <w:r w:rsidRPr="00466796">
              <w:rPr>
                <w:sz w:val="24"/>
                <w:szCs w:val="24"/>
              </w:rPr>
              <w:sym w:font="Symbol" w:char="F0B8"/>
            </w:r>
            <w:r w:rsidRPr="00466796">
              <w:rPr>
                <w:sz w:val="24"/>
                <w:szCs w:val="24"/>
              </w:rPr>
              <w:t>35</w:t>
            </w:r>
          </w:p>
        </w:tc>
        <w:tc>
          <w:tcPr>
            <w:tcW w:w="1497" w:type="dxa"/>
          </w:tcPr>
          <w:p w:rsidR="00F006F3" w:rsidRPr="00466796" w:rsidRDefault="00F006F3" w:rsidP="009C1DFE">
            <w:pPr>
              <w:spacing w:before="60" w:after="0"/>
              <w:jc w:val="center"/>
              <w:rPr>
                <w:sz w:val="24"/>
                <w:szCs w:val="24"/>
              </w:rPr>
            </w:pPr>
            <w:r w:rsidRPr="00466796">
              <w:rPr>
                <w:sz w:val="24"/>
                <w:szCs w:val="24"/>
              </w:rPr>
              <w:t>300</w:t>
            </w:r>
            <w:r w:rsidRPr="00466796">
              <w:rPr>
                <w:sz w:val="24"/>
                <w:szCs w:val="24"/>
              </w:rPr>
              <w:sym w:font="Symbol" w:char="F0B8"/>
            </w:r>
            <w:r w:rsidRPr="00466796">
              <w:rPr>
                <w:sz w:val="24"/>
                <w:szCs w:val="24"/>
              </w:rPr>
              <w:t>500</w:t>
            </w:r>
          </w:p>
        </w:tc>
        <w:tc>
          <w:tcPr>
            <w:tcW w:w="1152" w:type="dxa"/>
          </w:tcPr>
          <w:p w:rsidR="00F006F3" w:rsidRPr="00466796" w:rsidRDefault="00F006F3" w:rsidP="009C1DFE">
            <w:pPr>
              <w:spacing w:before="60" w:after="0"/>
              <w:jc w:val="center"/>
              <w:rPr>
                <w:sz w:val="24"/>
                <w:szCs w:val="24"/>
              </w:rPr>
            </w:pPr>
            <w:r w:rsidRPr="00466796">
              <w:rPr>
                <w:sz w:val="24"/>
                <w:szCs w:val="24"/>
              </w:rPr>
              <w:t>6,5</w:t>
            </w:r>
            <w:r w:rsidRPr="00466796">
              <w:rPr>
                <w:sz w:val="24"/>
                <w:szCs w:val="24"/>
              </w:rPr>
              <w:sym w:font="Symbol" w:char="F0B8"/>
            </w:r>
            <w:r w:rsidRPr="00466796">
              <w:rPr>
                <w:sz w:val="24"/>
                <w:szCs w:val="24"/>
              </w:rPr>
              <w:t>4,0</w:t>
            </w:r>
          </w:p>
        </w:tc>
      </w:tr>
      <w:tr w:rsidR="00F006F3" w:rsidRPr="00466796" w:rsidTr="009C1DFE">
        <w:trPr>
          <w:cantSplit/>
        </w:trPr>
        <w:tc>
          <w:tcPr>
            <w:tcW w:w="1134" w:type="dxa"/>
            <w:vMerge/>
          </w:tcPr>
          <w:p w:rsidR="00F006F3" w:rsidRPr="00466796" w:rsidRDefault="00F006F3" w:rsidP="009C1DFE">
            <w:pPr>
              <w:spacing w:before="60" w:after="0"/>
              <w:jc w:val="center"/>
              <w:rPr>
                <w:sz w:val="24"/>
                <w:szCs w:val="24"/>
              </w:rPr>
            </w:pPr>
          </w:p>
        </w:tc>
        <w:tc>
          <w:tcPr>
            <w:tcW w:w="2057" w:type="dxa"/>
          </w:tcPr>
          <w:p w:rsidR="00F006F3" w:rsidRPr="00466796" w:rsidRDefault="00F006F3" w:rsidP="009C1DFE">
            <w:pPr>
              <w:spacing w:before="60" w:after="0"/>
              <w:jc w:val="left"/>
              <w:rPr>
                <w:sz w:val="24"/>
                <w:szCs w:val="24"/>
              </w:rPr>
            </w:pPr>
            <w:r w:rsidRPr="00466796">
              <w:rPr>
                <w:sz w:val="24"/>
                <w:szCs w:val="24"/>
              </w:rPr>
              <w:t>6. Đường khu vực</w:t>
            </w:r>
          </w:p>
        </w:tc>
        <w:tc>
          <w:tcPr>
            <w:tcW w:w="1179" w:type="dxa"/>
          </w:tcPr>
          <w:p w:rsidR="00F006F3" w:rsidRPr="00466796" w:rsidRDefault="00F006F3" w:rsidP="009C1DFE">
            <w:pPr>
              <w:spacing w:before="60" w:after="0"/>
              <w:jc w:val="center"/>
              <w:rPr>
                <w:sz w:val="24"/>
                <w:szCs w:val="24"/>
              </w:rPr>
            </w:pPr>
            <w:r w:rsidRPr="00466796">
              <w:rPr>
                <w:sz w:val="24"/>
                <w:szCs w:val="24"/>
              </w:rPr>
              <w:t>40</w:t>
            </w:r>
            <w:r w:rsidRPr="00466796">
              <w:rPr>
                <w:sz w:val="24"/>
                <w:szCs w:val="24"/>
              </w:rPr>
              <w:sym w:font="Symbol" w:char="F0B8"/>
            </w:r>
            <w:r w:rsidRPr="00466796">
              <w:rPr>
                <w:sz w:val="24"/>
                <w:szCs w:val="24"/>
              </w:rPr>
              <w:t>50</w:t>
            </w:r>
          </w:p>
        </w:tc>
        <w:tc>
          <w:tcPr>
            <w:tcW w:w="1040" w:type="dxa"/>
          </w:tcPr>
          <w:p w:rsidR="00F006F3" w:rsidRPr="00466796" w:rsidRDefault="00F006F3" w:rsidP="009C1DFE">
            <w:pPr>
              <w:spacing w:before="60" w:after="0"/>
              <w:jc w:val="center"/>
              <w:rPr>
                <w:sz w:val="24"/>
                <w:szCs w:val="24"/>
              </w:rPr>
            </w:pPr>
            <w:r w:rsidRPr="00466796">
              <w:rPr>
                <w:sz w:val="24"/>
                <w:szCs w:val="24"/>
              </w:rPr>
              <w:t>3,5</w:t>
            </w:r>
          </w:p>
        </w:tc>
        <w:tc>
          <w:tcPr>
            <w:tcW w:w="1421" w:type="dxa"/>
          </w:tcPr>
          <w:p w:rsidR="00F006F3" w:rsidRPr="00466796" w:rsidRDefault="00F006F3" w:rsidP="009C1DFE">
            <w:pPr>
              <w:spacing w:before="60" w:after="0"/>
              <w:jc w:val="center"/>
              <w:rPr>
                <w:sz w:val="24"/>
                <w:szCs w:val="24"/>
              </w:rPr>
            </w:pPr>
            <w:r w:rsidRPr="00466796">
              <w:rPr>
                <w:sz w:val="24"/>
                <w:szCs w:val="24"/>
              </w:rPr>
              <w:t>16</w:t>
            </w:r>
            <w:r w:rsidRPr="00466796">
              <w:rPr>
                <w:sz w:val="24"/>
                <w:szCs w:val="24"/>
              </w:rPr>
              <w:sym w:font="Symbol" w:char="F0B8"/>
            </w:r>
            <w:r w:rsidRPr="00466796">
              <w:rPr>
                <w:sz w:val="24"/>
                <w:szCs w:val="24"/>
              </w:rPr>
              <w:t>25</w:t>
            </w:r>
          </w:p>
        </w:tc>
        <w:tc>
          <w:tcPr>
            <w:tcW w:w="1497" w:type="dxa"/>
          </w:tcPr>
          <w:p w:rsidR="00F006F3" w:rsidRPr="00466796" w:rsidRDefault="00F006F3" w:rsidP="009C1DFE">
            <w:pPr>
              <w:spacing w:before="60" w:after="0"/>
              <w:jc w:val="center"/>
              <w:rPr>
                <w:sz w:val="24"/>
                <w:szCs w:val="24"/>
              </w:rPr>
            </w:pPr>
            <w:r w:rsidRPr="00466796">
              <w:rPr>
                <w:sz w:val="24"/>
                <w:szCs w:val="24"/>
              </w:rPr>
              <w:t>250</w:t>
            </w:r>
            <w:r w:rsidRPr="00466796">
              <w:rPr>
                <w:sz w:val="24"/>
                <w:szCs w:val="24"/>
              </w:rPr>
              <w:sym w:font="Symbol" w:char="F0B8"/>
            </w:r>
            <w:r w:rsidRPr="00466796">
              <w:rPr>
                <w:sz w:val="24"/>
                <w:szCs w:val="24"/>
              </w:rPr>
              <w:t>300</w:t>
            </w:r>
          </w:p>
        </w:tc>
        <w:tc>
          <w:tcPr>
            <w:tcW w:w="1152" w:type="dxa"/>
          </w:tcPr>
          <w:p w:rsidR="00F006F3" w:rsidRPr="00466796" w:rsidRDefault="00F006F3" w:rsidP="009C1DFE">
            <w:pPr>
              <w:spacing w:before="60" w:after="0"/>
              <w:jc w:val="center"/>
              <w:rPr>
                <w:sz w:val="24"/>
                <w:szCs w:val="24"/>
              </w:rPr>
            </w:pPr>
            <w:r w:rsidRPr="00466796">
              <w:rPr>
                <w:sz w:val="24"/>
                <w:szCs w:val="24"/>
              </w:rPr>
              <w:t>8,0</w:t>
            </w:r>
            <w:r w:rsidRPr="00466796">
              <w:rPr>
                <w:sz w:val="24"/>
                <w:szCs w:val="24"/>
              </w:rPr>
              <w:sym w:font="Symbol" w:char="F0B8"/>
            </w:r>
            <w:r w:rsidRPr="00466796">
              <w:rPr>
                <w:sz w:val="24"/>
                <w:szCs w:val="24"/>
              </w:rPr>
              <w:t>6,5</w:t>
            </w:r>
          </w:p>
        </w:tc>
      </w:tr>
      <w:tr w:rsidR="00F006F3" w:rsidRPr="00466796" w:rsidTr="009C1DFE">
        <w:trPr>
          <w:cantSplit/>
        </w:trPr>
        <w:tc>
          <w:tcPr>
            <w:tcW w:w="1134" w:type="dxa"/>
            <w:vMerge w:val="restart"/>
          </w:tcPr>
          <w:p w:rsidR="00F006F3" w:rsidRPr="00466796" w:rsidRDefault="00F006F3" w:rsidP="009C1DFE">
            <w:pPr>
              <w:spacing w:before="60" w:after="0"/>
              <w:jc w:val="center"/>
              <w:rPr>
                <w:sz w:val="24"/>
                <w:szCs w:val="24"/>
              </w:rPr>
            </w:pPr>
          </w:p>
          <w:p w:rsidR="00F006F3" w:rsidRPr="00466796" w:rsidRDefault="00F006F3" w:rsidP="009C1DFE">
            <w:pPr>
              <w:spacing w:before="60" w:after="0"/>
              <w:jc w:val="center"/>
              <w:rPr>
                <w:sz w:val="24"/>
                <w:szCs w:val="24"/>
              </w:rPr>
            </w:pPr>
          </w:p>
          <w:p w:rsidR="00F006F3" w:rsidRPr="00466796" w:rsidRDefault="00F006F3" w:rsidP="009C1DFE">
            <w:pPr>
              <w:spacing w:before="60" w:after="0"/>
              <w:jc w:val="center"/>
              <w:rPr>
                <w:sz w:val="24"/>
                <w:szCs w:val="24"/>
              </w:rPr>
            </w:pPr>
            <w:r w:rsidRPr="00466796">
              <w:rPr>
                <w:sz w:val="24"/>
                <w:szCs w:val="24"/>
              </w:rPr>
              <w:t>Cấp nội bộ</w:t>
            </w:r>
          </w:p>
        </w:tc>
        <w:tc>
          <w:tcPr>
            <w:tcW w:w="2057" w:type="dxa"/>
          </w:tcPr>
          <w:p w:rsidR="00F006F3" w:rsidRPr="00466796" w:rsidRDefault="00F006F3" w:rsidP="009C1DFE">
            <w:pPr>
              <w:spacing w:before="60" w:after="0"/>
              <w:jc w:val="left"/>
              <w:rPr>
                <w:sz w:val="24"/>
                <w:szCs w:val="24"/>
                <w:lang w:val="pt-BR"/>
              </w:rPr>
            </w:pPr>
            <w:r w:rsidRPr="00466796">
              <w:rPr>
                <w:sz w:val="24"/>
                <w:szCs w:val="24"/>
                <w:lang w:val="pt-BR"/>
              </w:rPr>
              <w:t>7.Đường phân khu vực</w:t>
            </w:r>
          </w:p>
        </w:tc>
        <w:tc>
          <w:tcPr>
            <w:tcW w:w="1179" w:type="dxa"/>
          </w:tcPr>
          <w:p w:rsidR="00F006F3" w:rsidRPr="00466796" w:rsidRDefault="00F006F3" w:rsidP="009C1DFE">
            <w:pPr>
              <w:spacing w:before="60" w:after="0"/>
              <w:jc w:val="center"/>
              <w:rPr>
                <w:sz w:val="24"/>
                <w:szCs w:val="24"/>
              </w:rPr>
            </w:pPr>
            <w:r w:rsidRPr="00466796">
              <w:rPr>
                <w:sz w:val="24"/>
                <w:szCs w:val="24"/>
              </w:rPr>
              <w:t>40</w:t>
            </w:r>
          </w:p>
        </w:tc>
        <w:tc>
          <w:tcPr>
            <w:tcW w:w="1040" w:type="dxa"/>
          </w:tcPr>
          <w:p w:rsidR="00F006F3" w:rsidRPr="00466796" w:rsidRDefault="00F006F3" w:rsidP="009C1DFE">
            <w:pPr>
              <w:spacing w:before="60" w:after="0"/>
              <w:jc w:val="center"/>
              <w:rPr>
                <w:sz w:val="24"/>
                <w:szCs w:val="24"/>
              </w:rPr>
            </w:pPr>
            <w:r w:rsidRPr="00466796">
              <w:rPr>
                <w:sz w:val="24"/>
                <w:szCs w:val="24"/>
              </w:rPr>
              <w:t>3,5</w:t>
            </w:r>
          </w:p>
        </w:tc>
        <w:tc>
          <w:tcPr>
            <w:tcW w:w="1421" w:type="dxa"/>
          </w:tcPr>
          <w:p w:rsidR="00F006F3" w:rsidRPr="00466796" w:rsidRDefault="00F006F3" w:rsidP="009C1DFE">
            <w:pPr>
              <w:spacing w:before="60" w:after="0"/>
              <w:jc w:val="center"/>
              <w:rPr>
                <w:sz w:val="24"/>
                <w:szCs w:val="24"/>
              </w:rPr>
            </w:pPr>
            <w:r w:rsidRPr="00466796">
              <w:rPr>
                <w:sz w:val="24"/>
                <w:szCs w:val="24"/>
              </w:rPr>
              <w:t>13</w:t>
            </w:r>
            <w:r w:rsidRPr="00466796">
              <w:rPr>
                <w:sz w:val="24"/>
                <w:szCs w:val="24"/>
              </w:rPr>
              <w:sym w:font="Symbol" w:char="F0B8"/>
            </w:r>
            <w:r w:rsidRPr="00466796">
              <w:rPr>
                <w:sz w:val="24"/>
                <w:szCs w:val="24"/>
              </w:rPr>
              <w:t>20</w:t>
            </w:r>
          </w:p>
        </w:tc>
        <w:tc>
          <w:tcPr>
            <w:tcW w:w="1497" w:type="dxa"/>
          </w:tcPr>
          <w:p w:rsidR="00F006F3" w:rsidRPr="00466796" w:rsidRDefault="00F006F3" w:rsidP="009C1DFE">
            <w:pPr>
              <w:spacing w:before="60" w:after="0"/>
              <w:jc w:val="center"/>
              <w:rPr>
                <w:sz w:val="24"/>
                <w:szCs w:val="24"/>
              </w:rPr>
            </w:pPr>
            <w:r w:rsidRPr="00466796">
              <w:rPr>
                <w:sz w:val="24"/>
                <w:szCs w:val="24"/>
              </w:rPr>
              <w:t>150</w:t>
            </w:r>
            <w:r w:rsidRPr="00466796">
              <w:rPr>
                <w:sz w:val="24"/>
                <w:szCs w:val="24"/>
              </w:rPr>
              <w:sym w:font="Symbol" w:char="F0B8"/>
            </w:r>
            <w:r w:rsidRPr="00466796">
              <w:rPr>
                <w:sz w:val="24"/>
                <w:szCs w:val="24"/>
              </w:rPr>
              <w:t>250</w:t>
            </w:r>
          </w:p>
        </w:tc>
        <w:tc>
          <w:tcPr>
            <w:tcW w:w="1152" w:type="dxa"/>
          </w:tcPr>
          <w:p w:rsidR="00F006F3" w:rsidRPr="00466796" w:rsidRDefault="00F006F3" w:rsidP="009C1DFE">
            <w:pPr>
              <w:spacing w:before="60" w:after="0"/>
              <w:jc w:val="center"/>
              <w:rPr>
                <w:sz w:val="24"/>
                <w:szCs w:val="24"/>
              </w:rPr>
            </w:pPr>
            <w:r w:rsidRPr="00466796">
              <w:rPr>
                <w:sz w:val="24"/>
                <w:szCs w:val="24"/>
              </w:rPr>
              <w:t>13,3</w:t>
            </w:r>
            <w:r w:rsidRPr="00466796">
              <w:rPr>
                <w:sz w:val="24"/>
                <w:szCs w:val="24"/>
              </w:rPr>
              <w:sym w:font="Symbol" w:char="F0B8"/>
            </w:r>
            <w:r w:rsidRPr="00466796">
              <w:rPr>
                <w:sz w:val="24"/>
                <w:szCs w:val="24"/>
              </w:rPr>
              <w:t>10</w:t>
            </w:r>
          </w:p>
        </w:tc>
      </w:tr>
      <w:tr w:rsidR="00F006F3" w:rsidRPr="00466796" w:rsidTr="009C1DFE">
        <w:trPr>
          <w:cantSplit/>
        </w:trPr>
        <w:tc>
          <w:tcPr>
            <w:tcW w:w="1134" w:type="dxa"/>
            <w:vMerge/>
          </w:tcPr>
          <w:p w:rsidR="00F006F3" w:rsidRPr="00466796" w:rsidRDefault="00F006F3" w:rsidP="009C1DFE">
            <w:pPr>
              <w:spacing w:before="60" w:after="0"/>
              <w:rPr>
                <w:sz w:val="24"/>
                <w:szCs w:val="24"/>
              </w:rPr>
            </w:pPr>
          </w:p>
        </w:tc>
        <w:tc>
          <w:tcPr>
            <w:tcW w:w="2057" w:type="dxa"/>
          </w:tcPr>
          <w:p w:rsidR="00F006F3" w:rsidRPr="00466796" w:rsidRDefault="00F006F3" w:rsidP="009C1DFE">
            <w:pPr>
              <w:spacing w:before="60" w:after="0"/>
              <w:jc w:val="left"/>
              <w:rPr>
                <w:sz w:val="24"/>
                <w:szCs w:val="24"/>
              </w:rPr>
            </w:pPr>
            <w:r w:rsidRPr="00466796">
              <w:rPr>
                <w:sz w:val="24"/>
                <w:szCs w:val="24"/>
              </w:rPr>
              <w:t>8. Đường nhóm nhà ở, vào nhà (**)</w:t>
            </w:r>
          </w:p>
        </w:tc>
        <w:tc>
          <w:tcPr>
            <w:tcW w:w="1179" w:type="dxa"/>
          </w:tcPr>
          <w:p w:rsidR="00F006F3" w:rsidRPr="00466796" w:rsidRDefault="00F006F3" w:rsidP="009C1DFE">
            <w:pPr>
              <w:spacing w:before="60" w:after="0"/>
              <w:jc w:val="center"/>
              <w:rPr>
                <w:sz w:val="24"/>
                <w:szCs w:val="24"/>
              </w:rPr>
            </w:pPr>
            <w:r w:rsidRPr="00466796">
              <w:rPr>
                <w:sz w:val="24"/>
                <w:szCs w:val="24"/>
              </w:rPr>
              <w:t>20</w:t>
            </w:r>
            <w:r w:rsidRPr="00466796">
              <w:rPr>
                <w:sz w:val="24"/>
                <w:szCs w:val="24"/>
              </w:rPr>
              <w:sym w:font="Symbol" w:char="F0B8"/>
            </w:r>
            <w:r w:rsidRPr="00466796">
              <w:rPr>
                <w:sz w:val="24"/>
                <w:szCs w:val="24"/>
              </w:rPr>
              <w:t>30</w:t>
            </w:r>
          </w:p>
        </w:tc>
        <w:tc>
          <w:tcPr>
            <w:tcW w:w="1040" w:type="dxa"/>
          </w:tcPr>
          <w:p w:rsidR="00F006F3" w:rsidRPr="00466796" w:rsidRDefault="00F006F3" w:rsidP="009C1DFE">
            <w:pPr>
              <w:spacing w:before="60" w:after="0"/>
              <w:jc w:val="center"/>
              <w:rPr>
                <w:sz w:val="24"/>
                <w:szCs w:val="24"/>
              </w:rPr>
            </w:pPr>
            <w:r w:rsidRPr="00466796">
              <w:rPr>
                <w:sz w:val="24"/>
                <w:szCs w:val="24"/>
              </w:rPr>
              <w:t>3,0</w:t>
            </w:r>
          </w:p>
        </w:tc>
        <w:tc>
          <w:tcPr>
            <w:tcW w:w="1421" w:type="dxa"/>
          </w:tcPr>
          <w:p w:rsidR="00F006F3" w:rsidRPr="00466796" w:rsidRDefault="00F006F3" w:rsidP="009C1DFE">
            <w:pPr>
              <w:spacing w:before="60" w:after="0"/>
              <w:jc w:val="center"/>
              <w:rPr>
                <w:sz w:val="24"/>
                <w:szCs w:val="24"/>
              </w:rPr>
            </w:pPr>
            <w:r w:rsidRPr="00466796">
              <w:rPr>
                <w:sz w:val="24"/>
                <w:szCs w:val="24"/>
              </w:rPr>
              <w:t>7</w:t>
            </w:r>
            <w:r w:rsidRPr="00466796">
              <w:rPr>
                <w:sz w:val="24"/>
                <w:szCs w:val="24"/>
              </w:rPr>
              <w:sym w:font="Symbol" w:char="F0B8"/>
            </w:r>
            <w:r w:rsidRPr="00466796">
              <w:rPr>
                <w:sz w:val="24"/>
                <w:szCs w:val="24"/>
              </w:rPr>
              <w:t>15</w:t>
            </w:r>
          </w:p>
        </w:tc>
        <w:tc>
          <w:tcPr>
            <w:tcW w:w="1497" w:type="dxa"/>
          </w:tcPr>
          <w:p w:rsidR="00F006F3" w:rsidRPr="00466796" w:rsidRDefault="00F006F3" w:rsidP="009C1DFE">
            <w:pPr>
              <w:spacing w:before="60" w:after="0"/>
              <w:jc w:val="center"/>
              <w:rPr>
                <w:sz w:val="24"/>
                <w:szCs w:val="24"/>
              </w:rPr>
            </w:pPr>
            <w:r w:rsidRPr="00466796">
              <w:rPr>
                <w:sz w:val="24"/>
                <w:szCs w:val="24"/>
              </w:rPr>
              <w:t>-</w:t>
            </w:r>
          </w:p>
        </w:tc>
        <w:tc>
          <w:tcPr>
            <w:tcW w:w="1152" w:type="dxa"/>
          </w:tcPr>
          <w:p w:rsidR="00F006F3" w:rsidRPr="00466796" w:rsidRDefault="00F006F3" w:rsidP="009C1DFE">
            <w:pPr>
              <w:spacing w:before="60" w:after="0"/>
              <w:jc w:val="center"/>
              <w:rPr>
                <w:sz w:val="24"/>
                <w:szCs w:val="24"/>
              </w:rPr>
            </w:pPr>
            <w:r w:rsidRPr="00466796">
              <w:rPr>
                <w:sz w:val="24"/>
                <w:szCs w:val="24"/>
              </w:rPr>
              <w:t>-</w:t>
            </w:r>
          </w:p>
        </w:tc>
      </w:tr>
      <w:tr w:rsidR="00F006F3" w:rsidRPr="00466796" w:rsidTr="009C1DFE">
        <w:trPr>
          <w:cantSplit/>
          <w:trHeight w:val="386"/>
        </w:trPr>
        <w:tc>
          <w:tcPr>
            <w:tcW w:w="1134" w:type="dxa"/>
            <w:vMerge/>
          </w:tcPr>
          <w:p w:rsidR="00F006F3" w:rsidRPr="00466796" w:rsidRDefault="00F006F3" w:rsidP="009C1DFE">
            <w:pPr>
              <w:spacing w:before="60" w:after="0"/>
              <w:rPr>
                <w:sz w:val="24"/>
                <w:szCs w:val="24"/>
              </w:rPr>
            </w:pPr>
          </w:p>
        </w:tc>
        <w:tc>
          <w:tcPr>
            <w:tcW w:w="2057" w:type="dxa"/>
          </w:tcPr>
          <w:p w:rsidR="00F006F3" w:rsidRPr="00466796" w:rsidRDefault="00F006F3" w:rsidP="009C1DFE">
            <w:pPr>
              <w:pStyle w:val="Header"/>
              <w:tabs>
                <w:tab w:val="clear" w:pos="4320"/>
                <w:tab w:val="clear" w:pos="8640"/>
              </w:tabs>
              <w:spacing w:before="60" w:after="0"/>
              <w:jc w:val="left"/>
              <w:rPr>
                <w:rFonts w:ascii="Times New Roman" w:hAnsi="Times New Roman" w:cs="Times New Roman"/>
                <w:lang w:val="sv-SE"/>
              </w:rPr>
            </w:pPr>
            <w:r w:rsidRPr="00466796">
              <w:rPr>
                <w:rFonts w:ascii="Times New Roman" w:hAnsi="Times New Roman" w:cs="Times New Roman"/>
                <w:lang w:val="sv-SE"/>
              </w:rPr>
              <w:t>9.Đường đi xe đạp</w:t>
            </w:r>
          </w:p>
          <w:p w:rsidR="00F006F3" w:rsidRPr="00466796" w:rsidRDefault="00F006F3" w:rsidP="00DF632D">
            <w:pPr>
              <w:pStyle w:val="Header"/>
              <w:tabs>
                <w:tab w:val="clear" w:pos="4320"/>
                <w:tab w:val="clear" w:pos="8640"/>
              </w:tabs>
              <w:spacing w:before="60" w:after="0"/>
              <w:jc w:val="left"/>
              <w:rPr>
                <w:rFonts w:ascii="Times New Roman" w:hAnsi="Times New Roman" w:cs="Times New Roman"/>
                <w:lang w:val="sv-SE"/>
              </w:rPr>
            </w:pPr>
            <w:r w:rsidRPr="00466796">
              <w:rPr>
                <w:rFonts w:ascii="Times New Roman" w:hAnsi="Times New Roman" w:cs="Times New Roman"/>
                <w:lang w:val="sv-SE"/>
              </w:rPr>
              <w:t xml:space="preserve">   Đường đi bộ     </w:t>
            </w:r>
          </w:p>
        </w:tc>
        <w:tc>
          <w:tcPr>
            <w:tcW w:w="1179" w:type="dxa"/>
          </w:tcPr>
          <w:p w:rsidR="00F006F3" w:rsidRPr="00466796" w:rsidRDefault="00F006F3" w:rsidP="009C1DFE">
            <w:pPr>
              <w:spacing w:before="60" w:after="0"/>
              <w:jc w:val="center"/>
              <w:rPr>
                <w:sz w:val="24"/>
                <w:szCs w:val="24"/>
                <w:lang w:val="sv-SE"/>
              </w:rPr>
            </w:pPr>
          </w:p>
        </w:tc>
        <w:tc>
          <w:tcPr>
            <w:tcW w:w="1040" w:type="dxa"/>
          </w:tcPr>
          <w:p w:rsidR="00F006F3" w:rsidRPr="00466796" w:rsidRDefault="00F006F3" w:rsidP="009C1DFE">
            <w:pPr>
              <w:spacing w:before="60" w:after="0"/>
              <w:jc w:val="center"/>
              <w:rPr>
                <w:sz w:val="24"/>
                <w:szCs w:val="24"/>
              </w:rPr>
            </w:pPr>
            <w:r w:rsidRPr="00466796">
              <w:rPr>
                <w:sz w:val="24"/>
                <w:szCs w:val="24"/>
              </w:rPr>
              <w:t>1,5</w:t>
            </w:r>
          </w:p>
          <w:p w:rsidR="00F006F3" w:rsidRPr="00466796" w:rsidRDefault="00F006F3" w:rsidP="009C1DFE">
            <w:pPr>
              <w:spacing w:before="60" w:after="0"/>
              <w:rPr>
                <w:sz w:val="24"/>
                <w:szCs w:val="24"/>
              </w:rPr>
            </w:pPr>
            <w:r w:rsidRPr="00466796">
              <w:rPr>
                <w:sz w:val="24"/>
                <w:szCs w:val="24"/>
              </w:rPr>
              <w:t xml:space="preserve">    0,75 </w:t>
            </w:r>
          </w:p>
        </w:tc>
        <w:tc>
          <w:tcPr>
            <w:tcW w:w="1421" w:type="dxa"/>
          </w:tcPr>
          <w:p w:rsidR="00F006F3" w:rsidRPr="00466796" w:rsidRDefault="00F006F3" w:rsidP="009C1DFE">
            <w:pPr>
              <w:spacing w:before="60" w:after="0"/>
              <w:jc w:val="center"/>
              <w:rPr>
                <w:sz w:val="24"/>
                <w:szCs w:val="24"/>
              </w:rPr>
            </w:pPr>
            <w:r w:rsidRPr="00466796">
              <w:rPr>
                <w:sz w:val="24"/>
                <w:szCs w:val="24"/>
              </w:rPr>
              <w:sym w:font="Symbol" w:char="F0B3"/>
            </w:r>
            <w:r w:rsidRPr="00466796">
              <w:rPr>
                <w:sz w:val="24"/>
                <w:szCs w:val="24"/>
              </w:rPr>
              <w:t xml:space="preserve">3,0 </w:t>
            </w:r>
          </w:p>
          <w:p w:rsidR="00F006F3" w:rsidRPr="00466796" w:rsidRDefault="00F006F3" w:rsidP="009C1DFE">
            <w:pPr>
              <w:spacing w:before="60" w:after="0"/>
              <w:rPr>
                <w:sz w:val="24"/>
                <w:szCs w:val="24"/>
              </w:rPr>
            </w:pPr>
            <w:r w:rsidRPr="00466796">
              <w:rPr>
                <w:sz w:val="24"/>
                <w:szCs w:val="24"/>
              </w:rPr>
              <w:t xml:space="preserve">      </w:t>
            </w:r>
            <w:r w:rsidRPr="00466796">
              <w:rPr>
                <w:sz w:val="24"/>
                <w:szCs w:val="24"/>
              </w:rPr>
              <w:sym w:font="Symbol" w:char="F0B3"/>
            </w:r>
            <w:r w:rsidRPr="00466796">
              <w:rPr>
                <w:sz w:val="24"/>
                <w:szCs w:val="24"/>
              </w:rPr>
              <w:t xml:space="preserve">1,5 </w:t>
            </w:r>
          </w:p>
        </w:tc>
        <w:tc>
          <w:tcPr>
            <w:tcW w:w="1497" w:type="dxa"/>
          </w:tcPr>
          <w:p w:rsidR="00F006F3" w:rsidRPr="00466796" w:rsidRDefault="00F006F3" w:rsidP="009C1DFE">
            <w:pPr>
              <w:spacing w:before="60" w:after="0"/>
              <w:jc w:val="center"/>
              <w:rPr>
                <w:sz w:val="24"/>
                <w:szCs w:val="24"/>
              </w:rPr>
            </w:pPr>
            <w:r w:rsidRPr="00466796">
              <w:rPr>
                <w:sz w:val="24"/>
                <w:szCs w:val="24"/>
              </w:rPr>
              <w:t>-</w:t>
            </w:r>
          </w:p>
        </w:tc>
        <w:tc>
          <w:tcPr>
            <w:tcW w:w="1152" w:type="dxa"/>
          </w:tcPr>
          <w:p w:rsidR="00F006F3" w:rsidRPr="00466796" w:rsidRDefault="00F006F3" w:rsidP="009C1DFE">
            <w:pPr>
              <w:spacing w:before="60" w:after="0"/>
              <w:jc w:val="center"/>
              <w:rPr>
                <w:sz w:val="24"/>
                <w:szCs w:val="24"/>
              </w:rPr>
            </w:pPr>
            <w:r w:rsidRPr="00466796">
              <w:rPr>
                <w:sz w:val="24"/>
                <w:szCs w:val="24"/>
              </w:rPr>
              <w:t>-</w:t>
            </w:r>
          </w:p>
        </w:tc>
      </w:tr>
    </w:tbl>
    <w:p w:rsidR="00F006F3" w:rsidRPr="00466796" w:rsidRDefault="00F006F3" w:rsidP="00115BF2">
      <w:pPr>
        <w:spacing w:before="0" w:after="0"/>
        <w:rPr>
          <w:sz w:val="22"/>
          <w:szCs w:val="22"/>
        </w:rPr>
      </w:pPr>
      <w:r w:rsidRPr="00466796">
        <w:rPr>
          <w:sz w:val="22"/>
          <w:szCs w:val="22"/>
        </w:rPr>
        <w:t xml:space="preserve">CHÚ THÍCH: </w:t>
      </w:r>
    </w:p>
    <w:p w:rsidR="00F006F3" w:rsidRPr="00466796" w:rsidRDefault="00F006F3" w:rsidP="00115BF2">
      <w:pPr>
        <w:spacing w:before="0" w:after="0"/>
        <w:rPr>
          <w:sz w:val="22"/>
          <w:szCs w:val="22"/>
        </w:rPr>
      </w:pPr>
      <w:r w:rsidRPr="00466796">
        <w:rPr>
          <w:sz w:val="22"/>
          <w:szCs w:val="22"/>
        </w:rPr>
        <w:t>(*)  Phụ thuộc quy mô, hình thái đô thị và nhu cầu giao thông;</w:t>
      </w:r>
    </w:p>
    <w:p w:rsidR="00F006F3" w:rsidRPr="00466796" w:rsidRDefault="00F006F3" w:rsidP="00115BF2">
      <w:pPr>
        <w:spacing w:before="0" w:after="0"/>
        <w:rPr>
          <w:sz w:val="22"/>
          <w:szCs w:val="22"/>
        </w:rPr>
      </w:pPr>
      <w:r w:rsidRPr="00466796">
        <w:rPr>
          <w:sz w:val="22"/>
          <w:szCs w:val="22"/>
        </w:rPr>
        <w:t>(**) Áp dụng với đường sử dụng công cộng.</w:t>
      </w:r>
    </w:p>
    <w:p w:rsidR="00F006F3" w:rsidRPr="00466796" w:rsidRDefault="00F006F3" w:rsidP="00ED2163">
      <w:pPr>
        <w:pStyle w:val="Heading4"/>
        <w:rPr>
          <w:lang w:val="en-US"/>
        </w:rPr>
      </w:pPr>
      <w:r w:rsidRPr="00466796">
        <w:rPr>
          <w:lang w:val="en-US"/>
        </w:rPr>
        <w:t xml:space="preserve">Đầu mối và quảng trường giao thông: </w:t>
      </w:r>
    </w:p>
    <w:p w:rsidR="00F006F3" w:rsidRPr="00466796" w:rsidRDefault="00F006F3" w:rsidP="009D529D">
      <w:pPr>
        <w:numPr>
          <w:ilvl w:val="0"/>
          <w:numId w:val="5"/>
        </w:numPr>
        <w:tabs>
          <w:tab w:val="num" w:pos="-7650"/>
          <w:tab w:val="num" w:pos="720"/>
          <w:tab w:val="num" w:pos="1260"/>
        </w:tabs>
        <w:spacing w:before="60" w:after="0"/>
      </w:pPr>
      <w:r w:rsidRPr="00466796">
        <w:t>Chỗ giao nhau của đường đô thị: Đường cao tốc, đường trục chính và đường chính cấp đô thị với đường đô thị khác phải giao nhau ở khác độ cao; Ở vị trí quan trọng, đường cao tốc và đường phố chính cấp đô thị với đường phố liên khu vực và đường vận tải phải giao nhau khác độ cao. Ở hướng phụ cho phép các luồng giao thông cắt nhau; Các loại đường khác cho phép tổ chức giao thông ở cùng độ cao; Bán kính quay theo tim đường tại đầu mối giao nhau ở khác độ cao đối với luồng rẽ phải tối thiểu là 75m, luồng rẽ trái là 30m.</w:t>
      </w:r>
    </w:p>
    <w:p w:rsidR="00F006F3" w:rsidRPr="00466796" w:rsidRDefault="00F006F3" w:rsidP="009D529D">
      <w:pPr>
        <w:numPr>
          <w:ilvl w:val="0"/>
          <w:numId w:val="5"/>
        </w:numPr>
        <w:tabs>
          <w:tab w:val="num" w:pos="-7650"/>
          <w:tab w:val="num" w:pos="720"/>
          <w:tab w:val="num" w:pos="1260"/>
        </w:tabs>
        <w:spacing w:before="60" w:after="0"/>
      </w:pPr>
      <w:r w:rsidRPr="00466796">
        <w:t>Khoảng tĩnh không ở chỗ giao nhau khác độ cao giữa các đường ô-tô phải đảm bảo lớn hơn hoặc bằng 4,75m; giữa đường ô-tô với đường sắt phải đảm bảo lớn hơn hoặc bằng 6,55 m đối với đường sắt khổ 1.435 mm và  lớn hơn hoặc bằng 5,30 m đối với đường sắt khổ 1.000 mm .</w:t>
      </w:r>
    </w:p>
    <w:p w:rsidR="00F006F3" w:rsidRPr="00466796" w:rsidRDefault="00F006F3" w:rsidP="009D529D">
      <w:pPr>
        <w:numPr>
          <w:ilvl w:val="0"/>
          <w:numId w:val="5"/>
        </w:numPr>
        <w:tabs>
          <w:tab w:val="num" w:pos="-7650"/>
          <w:tab w:val="num" w:pos="720"/>
          <w:tab w:val="num" w:pos="1260"/>
        </w:tabs>
        <w:spacing w:before="60" w:after="0"/>
      </w:pPr>
      <w:r w:rsidRPr="00466796">
        <w:t xml:space="preserve">Quảng trường giao thông có thể ở dạng tự điều khiển (hình  tròn, hình elíp hay hình chữ nhật, hình vuông với các góc tròn) khi tổng số xe ô-tô ở các hướng ít hơn 4.000xe/h. </w:t>
      </w:r>
    </w:p>
    <w:p w:rsidR="00F006F3" w:rsidRPr="00466796" w:rsidRDefault="00F006F3" w:rsidP="009D529D">
      <w:pPr>
        <w:numPr>
          <w:ilvl w:val="0"/>
          <w:numId w:val="5"/>
        </w:numPr>
        <w:tabs>
          <w:tab w:val="num" w:pos="-7650"/>
          <w:tab w:val="num" w:pos="720"/>
          <w:tab w:val="num" w:pos="1260"/>
        </w:tabs>
        <w:spacing w:before="60" w:after="0"/>
      </w:pPr>
      <w:r w:rsidRPr="00466796">
        <w:t>Kích thước quảng trường giao thông hình tròn (đảo tròn) phụ thuộc số đường giao nhau và lưu lượng giao thông ở các hướng theo tính toán, nhưng bán kính cong tối thiểu của đảo tròn phải đảm bảo lớn hơn hoặc bằng 20m;</w:t>
      </w:r>
    </w:p>
    <w:p w:rsidR="00F006F3" w:rsidRPr="00466796" w:rsidRDefault="00F006F3" w:rsidP="009D529D">
      <w:pPr>
        <w:numPr>
          <w:ilvl w:val="0"/>
          <w:numId w:val="5"/>
        </w:numPr>
        <w:tabs>
          <w:tab w:val="num" w:pos="-7650"/>
          <w:tab w:val="num" w:pos="720"/>
          <w:tab w:val="num" w:pos="1260"/>
        </w:tabs>
        <w:spacing w:before="60" w:after="0"/>
      </w:pPr>
      <w:r w:rsidRPr="00466796">
        <w:t>Bán kính đường cong của bó vỉa tại các vị trí giao nhau của đường phố tối thiểu phải đảm bảo: tại quảng trường giao thông và đường phố cấp đô thị lớn hơn hoặc bằng 15m; đường phố cấp khu vực lớn hơn hoặc bằng 12m; đường phố cấp nội bộ lớn hơn hoặc bằng 8m.</w:t>
      </w:r>
    </w:p>
    <w:p w:rsidR="00F006F3" w:rsidRPr="00466796" w:rsidRDefault="00F006F3" w:rsidP="00ED2163">
      <w:pPr>
        <w:pStyle w:val="Heading4"/>
      </w:pPr>
      <w:r w:rsidRPr="00466796">
        <w:t xml:space="preserve">Dải phân cách: </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Dải phân cách là bộ phận của đường dùng để phân luồng giao thông thành hai chiều xe chạy riêng biệt hoặc phân chia giữa phần đường của xe cơ giới và xe thô sơ. Chiều rộng tối thiểu của dải phân cách: trên đường cao tốc: 5m; trên đường chính cấp đô thị và đường vận tải: 4m; giữa mặt đường chính cấp đô thị cho xe chạy và đường nội bộ: 5m. Trong điều kiện miền núi chật hẹp, chiều rộng dải phân cách giữa mặt đường chính cho xe chạy và đường nội bộ cho phép giảm xuống, nhưng không nhỏ hơn 3m;</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 xml:space="preserve">Giữa mặt đường phố liên khu vực và đường nội bộ: 2m; </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Giữa mặt đường cho ô-tô chạy và nền đường tàu điện: 2m;</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 xml:space="preserve">Chiều rộng tối thiểu của dải phân cách có rào chắn trên đường cao tốc là 4m, trên đường chính đô thị và đường vận tải là 2m. </w:t>
      </w:r>
    </w:p>
    <w:p w:rsidR="00F006F3" w:rsidRPr="00466796" w:rsidRDefault="00F006F3" w:rsidP="00ED2163">
      <w:pPr>
        <w:pStyle w:val="Heading4"/>
      </w:pPr>
      <w:r w:rsidRPr="00466796">
        <w:t>Mạng lưới giao thông vận tải hành khách công cộng.</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Khoảng cách giữa các tuyến giao thông công cộng tối thiểu là 600m và tối đa là 1.200m, ở khu trung tâm đô thị khoảng cách này tối thiểu là 400m; Khoảng cách đi bộ từ nơi ở, nơi làm việc đến bến xe công cộng không quá 500m;</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Mật độ mạng lưới giao thông công cộng phụ thuộc vào cơ cấu quy hoạch đô thị, tối thiểu phải đạt 2,0km/km</w:t>
      </w:r>
      <w:r w:rsidRPr="00466796">
        <w:rPr>
          <w:vertAlign w:val="superscript"/>
          <w:lang w:val="es-ES"/>
        </w:rPr>
        <w:t>2</w:t>
      </w:r>
      <w:r w:rsidRPr="00466796">
        <w:rPr>
          <w:lang w:val="es-ES"/>
        </w:rPr>
        <w:t xml:space="preserve"> đất xây dựng đô thị. Khoảng cách giữa các bến giao thông công cộng trong đô thị được quy định như sau: đối với bến ô-tô buýt, ô-tô điện và tàu điện: không lớn hơn 600m; đối với bến ô-tô buýt và ô-tô điện tốc hành, tàu điện cao tốc ngầm hoặc trên cao: tối thiểu là 800m;</w:t>
      </w:r>
    </w:p>
    <w:p w:rsidR="00F006F3" w:rsidRPr="00466796" w:rsidRDefault="00F006F3" w:rsidP="009D529D">
      <w:pPr>
        <w:numPr>
          <w:ilvl w:val="0"/>
          <w:numId w:val="5"/>
        </w:numPr>
        <w:tabs>
          <w:tab w:val="num" w:pos="-7650"/>
          <w:tab w:val="num" w:pos="720"/>
          <w:tab w:val="num" w:pos="1260"/>
        </w:tabs>
        <w:spacing w:before="60" w:after="0"/>
        <w:rPr>
          <w:lang w:val="es-ES"/>
        </w:rPr>
      </w:pPr>
      <w:r w:rsidRPr="00466796">
        <w:rPr>
          <w:lang w:val="es-ES"/>
        </w:rPr>
        <w:t>Tại các chỗ giao nhau giữa các tuyến đường giao thông cao tốc và các tuyến đường có phương tiện giao thông công cộng, cần bố trí trạm chuyển xe từ phương tiện này sang phương tiện khác với chiều dài đi bộ nhỏ hơn 200m;</w:t>
      </w:r>
    </w:p>
    <w:p w:rsidR="00F006F3" w:rsidRPr="00466796" w:rsidRDefault="00F006F3" w:rsidP="009D529D">
      <w:pPr>
        <w:numPr>
          <w:ilvl w:val="0"/>
          <w:numId w:val="5"/>
        </w:numPr>
        <w:tabs>
          <w:tab w:val="num" w:pos="-7650"/>
          <w:tab w:val="num" w:pos="720"/>
          <w:tab w:val="num" w:pos="1260"/>
        </w:tabs>
        <w:spacing w:before="60" w:after="0"/>
      </w:pPr>
      <w:r w:rsidRPr="00466796">
        <w:rPr>
          <w:lang w:val="es-ES"/>
        </w:rPr>
        <w:t xml:space="preserve">Bến xe ô-tô buýt và ô-tô điện trên các đường chính phải bố trí cách chỗ giao nhau ít nhất 20m. Chiều dài bến xe một tuyến, chạy một hướng ít nhất là 20m, trên tuyến có nhiều hướng phải tính toán cụ thể, nhưng không ngắn hơn 30m. </w:t>
      </w:r>
      <w:r w:rsidRPr="00466796">
        <w:t>Chiều rộng bến ít nhất là 3m.</w:t>
      </w:r>
    </w:p>
    <w:p w:rsidR="00F006F3" w:rsidRPr="00466796" w:rsidRDefault="00F006F3" w:rsidP="00ED2163">
      <w:pPr>
        <w:pStyle w:val="Heading4"/>
        <w:rPr>
          <w:lang w:val="en-US"/>
        </w:rPr>
      </w:pPr>
      <w:r w:rsidRPr="00466796">
        <w:rPr>
          <w:lang w:val="en-US"/>
        </w:rPr>
        <w:t>Hệ thống đường sắt đô thị</w:t>
      </w:r>
    </w:p>
    <w:p w:rsidR="00F006F3" w:rsidRPr="00466796" w:rsidRDefault="00F006F3" w:rsidP="009D529D">
      <w:pPr>
        <w:numPr>
          <w:ilvl w:val="0"/>
          <w:numId w:val="5"/>
        </w:numPr>
        <w:tabs>
          <w:tab w:val="num" w:pos="-7650"/>
          <w:tab w:val="num" w:pos="720"/>
          <w:tab w:val="num" w:pos="1260"/>
        </w:tabs>
        <w:spacing w:before="60" w:after="0"/>
      </w:pPr>
      <w:r w:rsidRPr="00466796">
        <w:t>Hệ thống đường sắt đô thị ngoài đường phố là hệ thống đường sắt cao tốc, bao gồm tàu điện ngầm, tàu điện nhanh. Trên cơ sở nhu cầu vận tải hành khách công cộng, phải xác định vị trí ga và các tuyến đường sắt đô thị ngoài đường phố. Ga tàu điện ngầm phải bảo đảm kết nối và đồng bộ, an toàn các công trình ngầm và giữa công trình ngầm với các công trình trên mặt đất.</w:t>
      </w:r>
    </w:p>
    <w:p w:rsidR="00F006F3" w:rsidRPr="00466796" w:rsidRDefault="00F006F3" w:rsidP="009D529D">
      <w:pPr>
        <w:numPr>
          <w:ilvl w:val="0"/>
          <w:numId w:val="5"/>
        </w:numPr>
        <w:tabs>
          <w:tab w:val="num" w:pos="-7650"/>
          <w:tab w:val="num" w:pos="720"/>
          <w:tab w:val="num" w:pos="1260"/>
        </w:tabs>
        <w:spacing w:before="60" w:after="0"/>
      </w:pPr>
      <w:r w:rsidRPr="00466796">
        <w:t xml:space="preserve">Bề rộng chỉ giới đường đỏ quy hoạch cho các tuyến tàu điện chạy trên mặt đất dọc các tuyến đường đô thị phải tính đến hệ thống đường sắt. Bề rộng tối thiểu của hành lang tuyến tàu điện chạy trên mặt đất là 10m. </w:t>
      </w:r>
    </w:p>
    <w:p w:rsidR="00F006F3" w:rsidRPr="00466796" w:rsidRDefault="00F006F3" w:rsidP="00AE7F6D">
      <w:pPr>
        <w:pStyle w:val="Heading3"/>
        <w:rPr>
          <w:lang w:val="en-US"/>
        </w:rPr>
      </w:pPr>
      <w:bookmarkStart w:id="152" w:name="_Toc40889449"/>
      <w:bookmarkStart w:id="153" w:name="_Toc106367554"/>
      <w:bookmarkStart w:id="154" w:name="_Toc47781757"/>
      <w:bookmarkStart w:id="155" w:name="_Toc118719498"/>
      <w:bookmarkStart w:id="156" w:name="_Toc118719620"/>
      <w:bookmarkStart w:id="157" w:name="_Toc141694639"/>
      <w:bookmarkStart w:id="158" w:name="_Toc141694716"/>
      <w:r w:rsidRPr="00466796">
        <w:rPr>
          <w:lang w:val="en-US"/>
        </w:rPr>
        <w:t>Công trình phục vụ giao thông trong đô thị</w:t>
      </w:r>
      <w:bookmarkEnd w:id="152"/>
      <w:bookmarkEnd w:id="153"/>
      <w:bookmarkEnd w:id="154"/>
      <w:bookmarkEnd w:id="155"/>
      <w:bookmarkEnd w:id="156"/>
      <w:bookmarkEnd w:id="157"/>
      <w:bookmarkEnd w:id="158"/>
    </w:p>
    <w:p w:rsidR="00F006F3" w:rsidRPr="00466796" w:rsidRDefault="00F006F3" w:rsidP="009D529D">
      <w:pPr>
        <w:numPr>
          <w:ilvl w:val="0"/>
          <w:numId w:val="5"/>
        </w:numPr>
        <w:tabs>
          <w:tab w:val="num" w:pos="-7650"/>
          <w:tab w:val="num" w:pos="720"/>
          <w:tab w:val="num" w:pos="1260"/>
        </w:tabs>
        <w:spacing w:before="60" w:after="0"/>
      </w:pPr>
      <w:r w:rsidRPr="00466796">
        <w:t xml:space="preserve">Trong các khu đô thị, đơn vị ở và nhóm nhà ở phải dành đất bố trí chỗ để xe, ga-ra. Trong khu công nghiệp, kho tàng phải bố trí bãi đỗ xe, ga-ra có xưởng sửa chữa; </w:t>
      </w:r>
    </w:p>
    <w:p w:rsidR="00F006F3" w:rsidRPr="00466796" w:rsidRDefault="00F006F3" w:rsidP="009D529D">
      <w:pPr>
        <w:numPr>
          <w:ilvl w:val="0"/>
          <w:numId w:val="5"/>
        </w:numPr>
        <w:tabs>
          <w:tab w:val="num" w:pos="-7650"/>
          <w:tab w:val="num" w:pos="720"/>
          <w:tab w:val="num" w:pos="1260"/>
        </w:tabs>
        <w:spacing w:before="60" w:after="0"/>
      </w:pPr>
      <w:r w:rsidRPr="00466796">
        <w:t>Bãi đỗ xe, chở hàng hóa phải bố trí gần chợ, ga hàng hóa, các trung tâm thương nghiệp và các công trình khác có yêu cầu vận chuyển lớn;</w:t>
      </w:r>
    </w:p>
    <w:p w:rsidR="00F006F3" w:rsidRPr="00466796" w:rsidRDefault="00F006F3" w:rsidP="009D529D">
      <w:pPr>
        <w:numPr>
          <w:ilvl w:val="0"/>
          <w:numId w:val="5"/>
        </w:numPr>
        <w:tabs>
          <w:tab w:val="num" w:pos="-7650"/>
          <w:tab w:val="num" w:pos="720"/>
          <w:tab w:val="num" w:pos="1260"/>
        </w:tabs>
        <w:spacing w:before="60" w:after="0"/>
      </w:pPr>
      <w:r w:rsidRPr="00466796">
        <w:t>Bãi đỗ xe công cộng ngầm hoặc nổi phải bố trí gần các khu trung tâm thương mại, dịch vụ, thể dục thể thao, vui chơi giải trí và được kết nối liên thông với mạng lưới đường phố. Khoảng cách đi bộ tối đa là 500m. Bãi đỗ xe, ga-ra ngầm phải bảo đảm kết nối tương thích và đồng bộ, an toàn các công trình ngầm và giữa công trình ngầm  với các công trình trên mặt đất;</w:t>
      </w:r>
    </w:p>
    <w:p w:rsidR="00F006F3" w:rsidRPr="00466796" w:rsidRDefault="00F006F3" w:rsidP="009D529D">
      <w:pPr>
        <w:numPr>
          <w:ilvl w:val="0"/>
          <w:numId w:val="5"/>
        </w:numPr>
        <w:tabs>
          <w:tab w:val="num" w:pos="-7650"/>
          <w:tab w:val="num" w:pos="720"/>
          <w:tab w:val="num" w:pos="1260"/>
        </w:tabs>
        <w:spacing w:before="60" w:after="0"/>
      </w:pPr>
      <w:r w:rsidRPr="00466796">
        <w:t>Bãi đỗ, ga-ra ô-tô buýt bố trí tại các điểm đầu và cuối tuyến, quy mô cần xác định theo nhu cầu cụ thể;</w:t>
      </w:r>
    </w:p>
    <w:p w:rsidR="00F006F3" w:rsidRPr="00466796" w:rsidRDefault="00F006F3" w:rsidP="009D529D">
      <w:pPr>
        <w:numPr>
          <w:ilvl w:val="0"/>
          <w:numId w:val="5"/>
        </w:numPr>
        <w:tabs>
          <w:tab w:val="num" w:pos="-7650"/>
          <w:tab w:val="num" w:pos="720"/>
          <w:tab w:val="num" w:pos="1260"/>
        </w:tabs>
        <w:spacing w:before="60" w:after="0"/>
      </w:pPr>
      <w:r w:rsidRPr="00466796">
        <w:t>Đê-pô tàu điện: tại các điểm đầu, cuối và kết nối tuyến cần bố trí đê-pô tàu điện có thể kết hợp với cơ số sửa chữa;</w:t>
      </w:r>
    </w:p>
    <w:p w:rsidR="00F006F3" w:rsidRPr="00466796" w:rsidRDefault="00F006F3" w:rsidP="009D529D">
      <w:pPr>
        <w:numPr>
          <w:ilvl w:val="0"/>
          <w:numId w:val="5"/>
        </w:numPr>
        <w:tabs>
          <w:tab w:val="num" w:pos="-7650"/>
          <w:tab w:val="num" w:pos="720"/>
          <w:tab w:val="num" w:pos="1260"/>
        </w:tabs>
        <w:spacing w:before="60" w:after="0"/>
      </w:pPr>
      <w:r w:rsidRPr="00466796">
        <w:t xml:space="preserve">Chỉ tiêu diện tích </w:t>
      </w:r>
      <w:r>
        <w:t xml:space="preserve">tính toán </w:t>
      </w:r>
      <w:r w:rsidRPr="00466796">
        <w:t>đất bãi đỗ xe theo</w:t>
      </w:r>
      <w:r>
        <w:t xml:space="preserve"> </w:t>
      </w:r>
      <w:r>
        <w:fldChar w:fldCharType="begin"/>
      </w:r>
      <w:r>
        <w:instrText xml:space="preserve"> REF _Ref384020353 \h </w:instrText>
      </w:r>
      <w:r>
        <w:fldChar w:fldCharType="separate"/>
      </w:r>
      <w:r w:rsidRPr="00466796">
        <w:t xml:space="preserve">Bảng </w:t>
      </w:r>
      <w:r>
        <w:rPr>
          <w:noProof/>
        </w:rPr>
        <w:t>2</w:t>
      </w:r>
      <w:r w:rsidRPr="00466796">
        <w:t>.</w:t>
      </w:r>
      <w:r>
        <w:rPr>
          <w:noProof/>
        </w:rPr>
        <w:t>20</w:t>
      </w:r>
      <w:r>
        <w:fldChar w:fldCharType="end"/>
      </w:r>
      <w:r>
        <w:t>.</w:t>
      </w:r>
    </w:p>
    <w:p w:rsidR="00F006F3" w:rsidRPr="00466796" w:rsidRDefault="00F006F3" w:rsidP="00500099">
      <w:bookmarkStart w:id="159" w:name="_Ref383422357"/>
      <w:r>
        <w:br w:type="page"/>
      </w:r>
      <w:bookmarkStart w:id="160" w:name="_Ref384020353"/>
      <w:bookmarkStart w:id="161" w:name="_Ref384020343"/>
      <w:r w:rsidRPr="00466796">
        <w:t xml:space="preserve">Bảng </w:t>
      </w:r>
      <w:fldSimple w:instr=" STYLEREF 1 \s ">
        <w:r>
          <w:rPr>
            <w:noProof/>
          </w:rPr>
          <w:t>2</w:t>
        </w:r>
      </w:fldSimple>
      <w:r w:rsidRPr="00466796">
        <w:t>.</w:t>
      </w:r>
      <w:fldSimple w:instr=" SEQ Table \* ARABIC \s 1 ">
        <w:r>
          <w:rPr>
            <w:noProof/>
          </w:rPr>
          <w:t>20</w:t>
        </w:r>
      </w:fldSimple>
      <w:bookmarkEnd w:id="159"/>
      <w:bookmarkEnd w:id="160"/>
      <w:r w:rsidRPr="00466796">
        <w:t xml:space="preserve">: </w:t>
      </w:r>
      <w:bookmarkStart w:id="162" w:name="_Ref384020349"/>
      <w:r w:rsidRPr="00466796">
        <w:t>Chỉ tiêu tính toán diện tích đất bãi đỗ xe</w:t>
      </w:r>
      <w:bookmarkEnd w:id="161"/>
      <w:bookmarkEnd w:id="162"/>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2178"/>
        <w:gridCol w:w="3690"/>
        <w:gridCol w:w="2970"/>
      </w:tblGrid>
      <w:tr w:rsidR="00F006F3" w:rsidRPr="00466796" w:rsidTr="00B30186">
        <w:trPr>
          <w:tblHeader/>
        </w:trPr>
        <w:tc>
          <w:tcPr>
            <w:tcW w:w="612" w:type="dxa"/>
            <w:vAlign w:val="center"/>
          </w:tcPr>
          <w:p w:rsidR="00F006F3" w:rsidRPr="00466796" w:rsidRDefault="00F006F3" w:rsidP="00165789">
            <w:pPr>
              <w:jc w:val="center"/>
              <w:rPr>
                <w:b/>
                <w:bCs/>
                <w:sz w:val="24"/>
                <w:szCs w:val="24"/>
              </w:rPr>
            </w:pPr>
            <w:r w:rsidRPr="00466796">
              <w:rPr>
                <w:b/>
                <w:bCs/>
                <w:sz w:val="24"/>
                <w:szCs w:val="24"/>
              </w:rPr>
              <w:t>TT</w:t>
            </w:r>
          </w:p>
        </w:tc>
        <w:tc>
          <w:tcPr>
            <w:tcW w:w="2178" w:type="dxa"/>
            <w:vAlign w:val="center"/>
          </w:tcPr>
          <w:p w:rsidR="00F006F3" w:rsidRPr="00466796" w:rsidRDefault="00F006F3" w:rsidP="00500099">
            <w:pPr>
              <w:jc w:val="center"/>
              <w:rPr>
                <w:b/>
                <w:bCs/>
                <w:sz w:val="24"/>
                <w:szCs w:val="24"/>
              </w:rPr>
            </w:pPr>
            <w:r w:rsidRPr="00466796">
              <w:rPr>
                <w:b/>
                <w:bCs/>
                <w:sz w:val="24"/>
                <w:szCs w:val="24"/>
              </w:rPr>
              <w:t>Quy mô dân số (1000 người)</w:t>
            </w:r>
          </w:p>
        </w:tc>
        <w:tc>
          <w:tcPr>
            <w:tcW w:w="3690" w:type="dxa"/>
            <w:vAlign w:val="center"/>
          </w:tcPr>
          <w:p w:rsidR="00F006F3" w:rsidRPr="00466796" w:rsidRDefault="00F006F3" w:rsidP="00165789">
            <w:pPr>
              <w:jc w:val="center"/>
              <w:rPr>
                <w:b/>
                <w:bCs/>
                <w:sz w:val="24"/>
                <w:szCs w:val="24"/>
              </w:rPr>
            </w:pPr>
            <w:r w:rsidRPr="00466796">
              <w:rPr>
                <w:b/>
                <w:bCs/>
                <w:sz w:val="24"/>
                <w:szCs w:val="24"/>
              </w:rPr>
              <w:t>Tỷ lệ theo đất xây dựng đô thị (%)</w:t>
            </w:r>
          </w:p>
        </w:tc>
        <w:tc>
          <w:tcPr>
            <w:tcW w:w="2970" w:type="dxa"/>
            <w:vAlign w:val="center"/>
          </w:tcPr>
          <w:p w:rsidR="00F006F3" w:rsidRPr="00466796" w:rsidRDefault="00F006F3" w:rsidP="00165789">
            <w:pPr>
              <w:jc w:val="center"/>
              <w:rPr>
                <w:b/>
                <w:bCs/>
                <w:sz w:val="24"/>
                <w:szCs w:val="24"/>
              </w:rPr>
            </w:pPr>
            <w:r w:rsidRPr="00466796">
              <w:rPr>
                <w:b/>
                <w:bCs/>
                <w:sz w:val="24"/>
                <w:szCs w:val="24"/>
              </w:rPr>
              <w:t>Chỉ tiêu theo dân số (m2/người)</w:t>
            </w:r>
          </w:p>
        </w:tc>
      </w:tr>
      <w:tr w:rsidR="00F006F3" w:rsidRPr="00466796" w:rsidTr="00B30186">
        <w:trPr>
          <w:cantSplit/>
        </w:trPr>
        <w:tc>
          <w:tcPr>
            <w:tcW w:w="612" w:type="dxa"/>
            <w:vAlign w:val="center"/>
          </w:tcPr>
          <w:p w:rsidR="00F006F3" w:rsidRPr="00466796" w:rsidRDefault="00F006F3" w:rsidP="00165789">
            <w:pPr>
              <w:spacing w:after="40"/>
              <w:jc w:val="center"/>
              <w:rPr>
                <w:sz w:val="24"/>
                <w:szCs w:val="24"/>
              </w:rPr>
            </w:pPr>
            <w:r w:rsidRPr="00466796">
              <w:rPr>
                <w:sz w:val="24"/>
                <w:szCs w:val="24"/>
              </w:rPr>
              <w:t>1</w:t>
            </w:r>
          </w:p>
        </w:tc>
        <w:tc>
          <w:tcPr>
            <w:tcW w:w="2178" w:type="dxa"/>
            <w:vAlign w:val="center"/>
          </w:tcPr>
          <w:p w:rsidR="00F006F3" w:rsidRPr="00466796" w:rsidRDefault="00F006F3" w:rsidP="00165789">
            <w:pPr>
              <w:autoSpaceDE w:val="0"/>
              <w:autoSpaceDN w:val="0"/>
              <w:adjustRightInd w:val="0"/>
              <w:spacing w:before="0" w:after="0"/>
              <w:jc w:val="center"/>
              <w:rPr>
                <w:sz w:val="24"/>
                <w:szCs w:val="24"/>
              </w:rPr>
            </w:pPr>
            <w:r w:rsidRPr="00466796">
              <w:rPr>
                <w:sz w:val="24"/>
                <w:szCs w:val="24"/>
              </w:rPr>
              <w:t>&gt; 150</w:t>
            </w:r>
          </w:p>
        </w:tc>
        <w:tc>
          <w:tcPr>
            <w:tcW w:w="3690" w:type="dxa"/>
          </w:tcPr>
          <w:p w:rsidR="00F006F3" w:rsidRPr="00466796" w:rsidRDefault="00F006F3" w:rsidP="00165789">
            <w:pPr>
              <w:spacing w:after="40"/>
              <w:ind w:right="132"/>
              <w:jc w:val="center"/>
              <w:rPr>
                <w:sz w:val="24"/>
                <w:szCs w:val="24"/>
              </w:rPr>
            </w:pPr>
            <w:r w:rsidRPr="00466796">
              <w:rPr>
                <w:sz w:val="24"/>
                <w:szCs w:val="24"/>
              </w:rPr>
              <w:t>5,0-6,0</w:t>
            </w:r>
          </w:p>
        </w:tc>
        <w:tc>
          <w:tcPr>
            <w:tcW w:w="2970" w:type="dxa"/>
          </w:tcPr>
          <w:p w:rsidR="00F006F3" w:rsidRPr="00466796" w:rsidRDefault="00F006F3" w:rsidP="00165789">
            <w:pPr>
              <w:spacing w:after="40"/>
              <w:ind w:right="132"/>
              <w:jc w:val="center"/>
              <w:rPr>
                <w:sz w:val="24"/>
                <w:szCs w:val="24"/>
              </w:rPr>
            </w:pPr>
            <w:r w:rsidRPr="00466796">
              <w:rPr>
                <w:sz w:val="24"/>
                <w:szCs w:val="24"/>
              </w:rPr>
              <w:t>4,0</w:t>
            </w:r>
          </w:p>
        </w:tc>
      </w:tr>
      <w:tr w:rsidR="00F006F3" w:rsidRPr="00466796" w:rsidTr="00B30186">
        <w:trPr>
          <w:cantSplit/>
        </w:trPr>
        <w:tc>
          <w:tcPr>
            <w:tcW w:w="612" w:type="dxa"/>
            <w:vAlign w:val="center"/>
          </w:tcPr>
          <w:p w:rsidR="00F006F3" w:rsidRPr="00466796" w:rsidRDefault="00F006F3" w:rsidP="00165789">
            <w:pPr>
              <w:spacing w:after="40"/>
              <w:jc w:val="center"/>
              <w:rPr>
                <w:sz w:val="24"/>
                <w:szCs w:val="24"/>
              </w:rPr>
            </w:pPr>
            <w:r w:rsidRPr="00466796">
              <w:rPr>
                <w:sz w:val="24"/>
                <w:szCs w:val="24"/>
              </w:rPr>
              <w:t>2</w:t>
            </w:r>
          </w:p>
        </w:tc>
        <w:tc>
          <w:tcPr>
            <w:tcW w:w="2178" w:type="dxa"/>
            <w:vAlign w:val="center"/>
          </w:tcPr>
          <w:p w:rsidR="00F006F3" w:rsidRPr="00466796" w:rsidRDefault="00F006F3" w:rsidP="00165789">
            <w:pPr>
              <w:autoSpaceDE w:val="0"/>
              <w:autoSpaceDN w:val="0"/>
              <w:adjustRightInd w:val="0"/>
              <w:spacing w:before="0" w:after="0"/>
              <w:jc w:val="center"/>
              <w:rPr>
                <w:sz w:val="24"/>
                <w:szCs w:val="24"/>
              </w:rPr>
            </w:pPr>
            <w:r w:rsidRPr="00466796">
              <w:rPr>
                <w:sz w:val="24"/>
                <w:szCs w:val="24"/>
              </w:rPr>
              <w:t>50 - 150</w:t>
            </w:r>
          </w:p>
        </w:tc>
        <w:tc>
          <w:tcPr>
            <w:tcW w:w="3690" w:type="dxa"/>
          </w:tcPr>
          <w:p w:rsidR="00F006F3" w:rsidRPr="00466796" w:rsidRDefault="00F006F3" w:rsidP="00165789">
            <w:pPr>
              <w:spacing w:after="40"/>
              <w:ind w:right="132"/>
              <w:jc w:val="center"/>
              <w:rPr>
                <w:sz w:val="24"/>
                <w:szCs w:val="24"/>
              </w:rPr>
            </w:pPr>
            <w:r w:rsidRPr="00466796">
              <w:rPr>
                <w:sz w:val="24"/>
                <w:szCs w:val="24"/>
              </w:rPr>
              <w:t>3,0-4,0</w:t>
            </w:r>
          </w:p>
        </w:tc>
        <w:tc>
          <w:tcPr>
            <w:tcW w:w="2970" w:type="dxa"/>
          </w:tcPr>
          <w:p w:rsidR="00F006F3" w:rsidRPr="00466796" w:rsidRDefault="00F006F3" w:rsidP="00165789">
            <w:pPr>
              <w:spacing w:after="40"/>
              <w:ind w:right="132"/>
              <w:jc w:val="center"/>
              <w:rPr>
                <w:sz w:val="24"/>
                <w:szCs w:val="24"/>
              </w:rPr>
            </w:pPr>
            <w:r w:rsidRPr="00466796">
              <w:rPr>
                <w:sz w:val="24"/>
                <w:szCs w:val="24"/>
              </w:rPr>
              <w:t>3,5</w:t>
            </w:r>
          </w:p>
        </w:tc>
      </w:tr>
      <w:tr w:rsidR="00F006F3" w:rsidRPr="00466796" w:rsidTr="00B30186">
        <w:trPr>
          <w:cantSplit/>
        </w:trPr>
        <w:tc>
          <w:tcPr>
            <w:tcW w:w="612" w:type="dxa"/>
            <w:vAlign w:val="center"/>
          </w:tcPr>
          <w:p w:rsidR="00F006F3" w:rsidRPr="00466796" w:rsidRDefault="00F006F3" w:rsidP="00165789">
            <w:pPr>
              <w:spacing w:after="40"/>
              <w:jc w:val="center"/>
              <w:rPr>
                <w:sz w:val="24"/>
                <w:szCs w:val="24"/>
              </w:rPr>
            </w:pPr>
            <w:r w:rsidRPr="00466796">
              <w:rPr>
                <w:sz w:val="24"/>
                <w:szCs w:val="24"/>
              </w:rPr>
              <w:t>3</w:t>
            </w:r>
          </w:p>
        </w:tc>
        <w:tc>
          <w:tcPr>
            <w:tcW w:w="2178" w:type="dxa"/>
            <w:vAlign w:val="center"/>
          </w:tcPr>
          <w:p w:rsidR="00F006F3" w:rsidRPr="00466796" w:rsidRDefault="00F006F3" w:rsidP="00165789">
            <w:pPr>
              <w:autoSpaceDE w:val="0"/>
              <w:autoSpaceDN w:val="0"/>
              <w:adjustRightInd w:val="0"/>
              <w:spacing w:before="0" w:after="0"/>
              <w:jc w:val="center"/>
              <w:rPr>
                <w:sz w:val="24"/>
                <w:szCs w:val="24"/>
              </w:rPr>
            </w:pPr>
            <w:r w:rsidRPr="00466796">
              <w:rPr>
                <w:sz w:val="24"/>
                <w:szCs w:val="24"/>
              </w:rPr>
              <w:t>&lt; 50</w:t>
            </w:r>
          </w:p>
        </w:tc>
        <w:tc>
          <w:tcPr>
            <w:tcW w:w="3690" w:type="dxa"/>
          </w:tcPr>
          <w:p w:rsidR="00F006F3" w:rsidRPr="00466796" w:rsidRDefault="00F006F3" w:rsidP="00165789">
            <w:pPr>
              <w:spacing w:after="40"/>
              <w:ind w:right="132"/>
              <w:jc w:val="center"/>
              <w:rPr>
                <w:sz w:val="24"/>
                <w:szCs w:val="24"/>
              </w:rPr>
            </w:pPr>
            <w:r w:rsidRPr="00466796">
              <w:rPr>
                <w:sz w:val="24"/>
                <w:szCs w:val="24"/>
              </w:rPr>
              <w:t>2,0-3,0</w:t>
            </w:r>
          </w:p>
        </w:tc>
        <w:tc>
          <w:tcPr>
            <w:tcW w:w="2970" w:type="dxa"/>
          </w:tcPr>
          <w:p w:rsidR="00F006F3" w:rsidRPr="00466796" w:rsidRDefault="00F006F3" w:rsidP="00165789">
            <w:pPr>
              <w:spacing w:after="40"/>
              <w:ind w:right="132"/>
              <w:jc w:val="center"/>
              <w:rPr>
                <w:sz w:val="24"/>
                <w:szCs w:val="24"/>
              </w:rPr>
            </w:pPr>
            <w:r w:rsidRPr="00466796">
              <w:rPr>
                <w:sz w:val="24"/>
                <w:szCs w:val="24"/>
              </w:rPr>
              <w:t>2,5</w:t>
            </w:r>
          </w:p>
        </w:tc>
      </w:tr>
    </w:tbl>
    <w:p w:rsidR="00F006F3" w:rsidRPr="00466796" w:rsidRDefault="00F006F3" w:rsidP="00AE7F6D">
      <w:pPr>
        <w:pStyle w:val="Heading3"/>
        <w:rPr>
          <w:lang w:val="en-US"/>
        </w:rPr>
      </w:pPr>
      <w:bookmarkStart w:id="163" w:name="_Toc40889473"/>
      <w:bookmarkStart w:id="164" w:name="_Toc106367578"/>
      <w:bookmarkStart w:id="165" w:name="_Toc47781781"/>
      <w:bookmarkStart w:id="166" w:name="_Toc118719499"/>
      <w:bookmarkStart w:id="167" w:name="_Toc118719621"/>
      <w:bookmarkStart w:id="168" w:name="_Toc141694640"/>
      <w:bookmarkStart w:id="169" w:name="_Toc141694717"/>
      <w:r w:rsidRPr="00466796">
        <w:rPr>
          <w:lang w:val="en-US"/>
        </w:rPr>
        <w:t>Quy định về đảm bảo an toàn giao thông đô thị</w:t>
      </w:r>
      <w:bookmarkEnd w:id="163"/>
      <w:bookmarkEnd w:id="164"/>
      <w:bookmarkEnd w:id="165"/>
      <w:bookmarkEnd w:id="166"/>
      <w:bookmarkEnd w:id="167"/>
      <w:bookmarkEnd w:id="168"/>
      <w:bookmarkEnd w:id="169"/>
    </w:p>
    <w:p w:rsidR="00F006F3" w:rsidRPr="00466796" w:rsidRDefault="00F006F3" w:rsidP="009D529D">
      <w:pPr>
        <w:numPr>
          <w:ilvl w:val="0"/>
          <w:numId w:val="5"/>
        </w:numPr>
        <w:tabs>
          <w:tab w:val="num" w:pos="-7650"/>
          <w:tab w:val="num" w:pos="720"/>
          <w:tab w:val="num" w:pos="1260"/>
        </w:tabs>
        <w:spacing w:before="60" w:after="0"/>
      </w:pPr>
      <w:r w:rsidRPr="00466796">
        <w:t>Tầm nhìn: công trình xây dựng, cây xanh không được làm hạn chế tầm nhìn và che khuất các biển báo hiệu, tín hiệu điều khiển giao thông. Khoảng cách tầm nhìn một chiều trên bình đồ và mặt cắt dọc phụ thuộc vào tốc độ tính toán, nhưng tối thiểu phải đảm bảo: đường cao tốc lớn hơn hoặc bằng 175m; đường cấp đô thị lớn hơn hoặc bằng 100m; đường cấp khu vực lớn hơn hoặc bằng 75m; đường cấp nội bộ lớn hơn hoặc bằng 40m.</w:t>
      </w:r>
    </w:p>
    <w:p w:rsidR="00F006F3" w:rsidRPr="00466796" w:rsidRDefault="00F006F3" w:rsidP="009D529D">
      <w:pPr>
        <w:numPr>
          <w:ilvl w:val="0"/>
          <w:numId w:val="5"/>
        </w:numPr>
        <w:tabs>
          <w:tab w:val="num" w:pos="-7650"/>
          <w:tab w:val="num" w:pos="720"/>
          <w:tab w:val="num" w:pos="1260"/>
        </w:tabs>
        <w:spacing w:before="60" w:after="0"/>
        <w:rPr>
          <w:u w:val="single"/>
          <w:lang w:val="de-DE"/>
        </w:rPr>
      </w:pPr>
      <w:r w:rsidRPr="00466796">
        <w:t>Các</w:t>
      </w:r>
      <w:r w:rsidRPr="00466796">
        <w:rPr>
          <w:lang w:val="de-DE"/>
        </w:rPr>
        <w:t xml:space="preserve"> công trình </w:t>
      </w:r>
      <w:r w:rsidRPr="00466796">
        <w:t xml:space="preserve">tại các nơi đường giao nhau </w:t>
      </w:r>
      <w:r w:rsidRPr="00466796">
        <w:rPr>
          <w:lang w:val="de-DE"/>
        </w:rPr>
        <w:t xml:space="preserve">phải được cắt vát theo quy định của quy hoạch khu vực, tầm nhìn tối thiểu phải đảm bảo </w:t>
      </w:r>
      <w:r w:rsidRPr="00466796">
        <w:t xml:space="preserve">lớn hơn hoặc bằng </w:t>
      </w:r>
      <w:r w:rsidRPr="00466796">
        <w:rPr>
          <w:lang w:val="de-DE"/>
        </w:rPr>
        <w:t xml:space="preserve">20m. </w:t>
      </w:r>
    </w:p>
    <w:p w:rsidR="00F006F3" w:rsidRPr="00466796" w:rsidRDefault="00F006F3" w:rsidP="009D529D">
      <w:pPr>
        <w:numPr>
          <w:ilvl w:val="0"/>
          <w:numId w:val="5"/>
        </w:numPr>
        <w:tabs>
          <w:tab w:val="num" w:pos="-7650"/>
          <w:tab w:val="num" w:pos="720"/>
          <w:tab w:val="num" w:pos="1260"/>
        </w:tabs>
        <w:spacing w:before="60" w:after="0"/>
        <w:rPr>
          <w:lang w:val="de-DE"/>
        </w:rPr>
      </w:pPr>
      <w:r w:rsidRPr="00466796">
        <w:rPr>
          <w:lang w:val="de-DE"/>
        </w:rPr>
        <w:t>Chiều rộng đường đi bộ qua mặt đường xe chạy ở cùng độ cao phải lớn hơn 6m đối với đường chính và lớn hơn 4m đối với đường khu vực; Khoảng cách giữa 2 đường đi bộ qua đường xe chạy ở cùng độ cao phải lớn hơn 300m đối với đường chính và lớn hơn 200m đối với đường khu vực;</w:t>
      </w:r>
    </w:p>
    <w:p w:rsidR="00F006F3" w:rsidRPr="00466796" w:rsidRDefault="00F006F3" w:rsidP="009D529D">
      <w:pPr>
        <w:numPr>
          <w:ilvl w:val="0"/>
          <w:numId w:val="5"/>
        </w:numPr>
        <w:tabs>
          <w:tab w:val="num" w:pos="-7650"/>
          <w:tab w:val="num" w:pos="720"/>
          <w:tab w:val="num" w:pos="1260"/>
        </w:tabs>
        <w:spacing w:before="60" w:after="0"/>
        <w:rPr>
          <w:lang w:val="de-DE"/>
        </w:rPr>
      </w:pPr>
      <w:r w:rsidRPr="00466796">
        <w:rPr>
          <w:lang w:val="de-DE"/>
        </w:rPr>
        <w:t>Khoảng cách giữa các hầm và cầu đi bộ lớn hơn hoặc bằng 500m. Bề rộng của hầm và cầu đi bộ qua đường phải được thiết kế theo lưu lượng người đi bộ giờ cao điểm, nhưng phải lớn hơn 3m;</w:t>
      </w:r>
    </w:p>
    <w:p w:rsidR="00F006F3" w:rsidRPr="00466796" w:rsidRDefault="00F006F3" w:rsidP="009D529D">
      <w:pPr>
        <w:numPr>
          <w:ilvl w:val="0"/>
          <w:numId w:val="5"/>
        </w:numPr>
        <w:tabs>
          <w:tab w:val="num" w:pos="-7650"/>
          <w:tab w:val="num" w:pos="720"/>
          <w:tab w:val="num" w:pos="1260"/>
        </w:tabs>
        <w:spacing w:before="60" w:after="0"/>
        <w:rPr>
          <w:lang w:val="de-DE"/>
        </w:rPr>
      </w:pPr>
      <w:r w:rsidRPr="00466796">
        <w:rPr>
          <w:lang w:val="de-DE"/>
        </w:rPr>
        <w:t xml:space="preserve">Quy định về tổ chức đường đi bộ qua đường đô thị theo </w:t>
      </w:r>
      <w:fldSimple w:instr=" REF _Ref383424169 \h  \* MERGEFORMAT ">
        <w:r w:rsidRPr="00466796">
          <w:rPr>
            <w:lang w:val="de-DE"/>
          </w:rPr>
          <w:t xml:space="preserve">Bảng </w:t>
        </w:r>
        <w:r>
          <w:rPr>
            <w:noProof/>
            <w:lang w:val="de-DE"/>
          </w:rPr>
          <w:t>2</w:t>
        </w:r>
        <w:r w:rsidRPr="00466796">
          <w:rPr>
            <w:noProof/>
            <w:lang w:val="de-DE"/>
          </w:rPr>
          <w:t>.</w:t>
        </w:r>
        <w:r>
          <w:rPr>
            <w:noProof/>
            <w:lang w:val="de-DE"/>
          </w:rPr>
          <w:t>21</w:t>
        </w:r>
      </w:fldSimple>
      <w:r w:rsidRPr="00466796">
        <w:rPr>
          <w:lang w:val="de-DE"/>
        </w:rPr>
        <w:t>.</w:t>
      </w:r>
    </w:p>
    <w:p w:rsidR="00F006F3" w:rsidRPr="00466796" w:rsidRDefault="00F006F3" w:rsidP="006D3050">
      <w:pPr>
        <w:spacing w:before="60" w:after="0"/>
        <w:rPr>
          <w:lang w:val="de-DE"/>
        </w:rPr>
      </w:pPr>
      <w:bookmarkStart w:id="170" w:name="_Ref383424169"/>
      <w:r w:rsidRPr="00466796">
        <w:rPr>
          <w:lang w:val="de-DE"/>
        </w:rPr>
        <w:t xml:space="preserve">Bảng </w:t>
      </w:r>
      <w:r w:rsidRPr="00466796">
        <w:rPr>
          <w:lang w:val="de-DE"/>
        </w:rPr>
        <w:fldChar w:fldCharType="begin"/>
      </w:r>
      <w:r w:rsidRPr="00466796">
        <w:rPr>
          <w:lang w:val="de-DE"/>
        </w:rPr>
        <w:instrText xml:space="preserve"> STYLEREF 1 \s </w:instrText>
      </w:r>
      <w:r w:rsidRPr="00466796">
        <w:rPr>
          <w:lang w:val="de-DE"/>
        </w:rPr>
        <w:fldChar w:fldCharType="separate"/>
      </w:r>
      <w:r>
        <w:rPr>
          <w:noProof/>
          <w:lang w:val="de-DE"/>
        </w:rPr>
        <w:t>2</w:t>
      </w:r>
      <w:r w:rsidRPr="00466796">
        <w:rPr>
          <w:lang w:val="de-DE"/>
        </w:rPr>
        <w:fldChar w:fldCharType="end"/>
      </w:r>
      <w:r w:rsidRPr="00466796">
        <w:rPr>
          <w:lang w:val="de-DE"/>
        </w:rPr>
        <w:t>.</w:t>
      </w:r>
      <w:r w:rsidRPr="00466796">
        <w:rPr>
          <w:lang w:val="de-DE"/>
        </w:rPr>
        <w:fldChar w:fldCharType="begin"/>
      </w:r>
      <w:r w:rsidRPr="00466796">
        <w:rPr>
          <w:lang w:val="de-DE"/>
        </w:rPr>
        <w:instrText xml:space="preserve"> SEQ Table \* ARABIC \s 1 </w:instrText>
      </w:r>
      <w:r w:rsidRPr="00466796">
        <w:rPr>
          <w:lang w:val="de-DE"/>
        </w:rPr>
        <w:fldChar w:fldCharType="separate"/>
      </w:r>
      <w:r>
        <w:rPr>
          <w:noProof/>
          <w:lang w:val="de-DE"/>
        </w:rPr>
        <w:t>21</w:t>
      </w:r>
      <w:r w:rsidRPr="00466796">
        <w:rPr>
          <w:lang w:val="de-DE"/>
        </w:rPr>
        <w:fldChar w:fldCharType="end"/>
      </w:r>
      <w:bookmarkEnd w:id="170"/>
      <w:r w:rsidRPr="00466796">
        <w:rPr>
          <w:lang w:val="de-DE"/>
        </w:rPr>
        <w:t>: Quy định về tổ chức đường đi bộ qua đường đô thị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882"/>
        <w:gridCol w:w="4068"/>
      </w:tblGrid>
      <w:tr w:rsidR="00F006F3" w:rsidRPr="00466796" w:rsidTr="006D3050">
        <w:trPr>
          <w:trHeight w:val="567"/>
        </w:trPr>
        <w:tc>
          <w:tcPr>
            <w:tcW w:w="2410" w:type="dxa"/>
            <w:vAlign w:val="center"/>
          </w:tcPr>
          <w:p w:rsidR="00F006F3" w:rsidRPr="00466796" w:rsidRDefault="00F006F3" w:rsidP="006D3050">
            <w:pPr>
              <w:widowControl w:val="0"/>
              <w:spacing w:before="0"/>
              <w:jc w:val="center"/>
              <w:rPr>
                <w:b/>
                <w:bCs/>
                <w:iCs/>
                <w:sz w:val="24"/>
                <w:szCs w:val="24"/>
                <w:lang w:val="de-DE"/>
              </w:rPr>
            </w:pPr>
            <w:r w:rsidRPr="00466796">
              <w:rPr>
                <w:b/>
                <w:bCs/>
                <w:iCs/>
                <w:sz w:val="24"/>
                <w:szCs w:val="24"/>
                <w:lang w:val="de-DE"/>
              </w:rPr>
              <w:t>Lưu lượng bộ hành ở giờ cao điểm (người/giờ)</w:t>
            </w:r>
          </w:p>
        </w:tc>
        <w:tc>
          <w:tcPr>
            <w:tcW w:w="2882" w:type="dxa"/>
            <w:vAlign w:val="center"/>
          </w:tcPr>
          <w:p w:rsidR="00F006F3" w:rsidRPr="00466796" w:rsidRDefault="00F006F3" w:rsidP="00831331">
            <w:pPr>
              <w:widowControl w:val="0"/>
              <w:spacing w:before="0"/>
              <w:jc w:val="center"/>
              <w:rPr>
                <w:b/>
                <w:bCs/>
                <w:iCs/>
                <w:sz w:val="24"/>
                <w:szCs w:val="24"/>
                <w:lang w:val="de-DE"/>
              </w:rPr>
            </w:pPr>
            <w:r w:rsidRPr="00466796">
              <w:rPr>
                <w:b/>
                <w:bCs/>
                <w:iCs/>
                <w:sz w:val="24"/>
                <w:szCs w:val="24"/>
                <w:lang w:val="de-DE"/>
              </w:rPr>
              <w:t>Lưu lượng giao thông (một chiều) ở giờ cao điểm (xe con quy đổi/giờ)</w:t>
            </w:r>
          </w:p>
        </w:tc>
        <w:tc>
          <w:tcPr>
            <w:tcW w:w="4068" w:type="dxa"/>
            <w:vAlign w:val="center"/>
          </w:tcPr>
          <w:p w:rsidR="00F006F3" w:rsidRPr="00466796" w:rsidRDefault="00F006F3" w:rsidP="00D11E20">
            <w:pPr>
              <w:widowControl w:val="0"/>
              <w:spacing w:before="0"/>
              <w:jc w:val="center"/>
              <w:rPr>
                <w:b/>
                <w:bCs/>
                <w:iCs/>
                <w:sz w:val="24"/>
                <w:szCs w:val="24"/>
              </w:rPr>
            </w:pPr>
            <w:r w:rsidRPr="00466796">
              <w:rPr>
                <w:b/>
                <w:bCs/>
                <w:iCs/>
                <w:sz w:val="24"/>
                <w:szCs w:val="24"/>
              </w:rPr>
              <w:t>Hình thức tổ chức</w:t>
            </w:r>
          </w:p>
        </w:tc>
      </w:tr>
      <w:tr w:rsidR="00F006F3" w:rsidRPr="00466796" w:rsidTr="006D3050">
        <w:trPr>
          <w:trHeight w:val="567"/>
        </w:trPr>
        <w:tc>
          <w:tcPr>
            <w:tcW w:w="2410" w:type="dxa"/>
            <w:vAlign w:val="center"/>
          </w:tcPr>
          <w:p w:rsidR="00F006F3" w:rsidRPr="00466796" w:rsidRDefault="00F006F3" w:rsidP="00165789">
            <w:pPr>
              <w:widowControl w:val="0"/>
              <w:spacing w:before="0"/>
              <w:jc w:val="center"/>
              <w:rPr>
                <w:sz w:val="24"/>
                <w:szCs w:val="24"/>
                <w:lang w:val="pt-BR"/>
              </w:rPr>
            </w:pPr>
            <w:r w:rsidRPr="00466796">
              <w:rPr>
                <w:sz w:val="24"/>
                <w:szCs w:val="24"/>
                <w:lang w:val="pt-BR"/>
              </w:rPr>
              <w:t>&lt;50</w:t>
            </w:r>
          </w:p>
          <w:p w:rsidR="00F006F3" w:rsidRPr="00466796" w:rsidRDefault="00F006F3" w:rsidP="00165789">
            <w:pPr>
              <w:widowControl w:val="0"/>
              <w:spacing w:before="0"/>
              <w:jc w:val="center"/>
              <w:rPr>
                <w:sz w:val="24"/>
                <w:szCs w:val="24"/>
                <w:lang w:val="pt-BR"/>
              </w:rPr>
            </w:pPr>
            <w:r w:rsidRPr="00466796">
              <w:rPr>
                <w:sz w:val="24"/>
                <w:szCs w:val="24"/>
                <w:lang w:val="pt-BR"/>
              </w:rPr>
              <w:t>50-100</w:t>
            </w:r>
          </w:p>
          <w:p w:rsidR="00F006F3" w:rsidRPr="00466796" w:rsidRDefault="00F006F3" w:rsidP="00165789">
            <w:pPr>
              <w:widowControl w:val="0"/>
              <w:spacing w:before="0"/>
              <w:jc w:val="center"/>
              <w:rPr>
                <w:sz w:val="24"/>
                <w:szCs w:val="24"/>
                <w:lang w:val="pt-BR"/>
              </w:rPr>
            </w:pPr>
            <w:r w:rsidRPr="00466796">
              <w:rPr>
                <w:sz w:val="24"/>
                <w:szCs w:val="24"/>
                <w:lang w:val="pt-BR"/>
              </w:rPr>
              <w:t>&gt;100</w:t>
            </w:r>
          </w:p>
        </w:tc>
        <w:tc>
          <w:tcPr>
            <w:tcW w:w="2882" w:type="dxa"/>
            <w:vAlign w:val="center"/>
          </w:tcPr>
          <w:p w:rsidR="00F006F3" w:rsidRPr="00466796" w:rsidRDefault="00F006F3" w:rsidP="00165789">
            <w:pPr>
              <w:widowControl w:val="0"/>
              <w:spacing w:before="0"/>
              <w:jc w:val="center"/>
              <w:rPr>
                <w:sz w:val="24"/>
                <w:szCs w:val="24"/>
                <w:lang w:val="pt-BR"/>
              </w:rPr>
            </w:pPr>
            <w:r w:rsidRPr="00466796">
              <w:rPr>
                <w:sz w:val="24"/>
                <w:szCs w:val="24"/>
                <w:lang w:val="pt-BR"/>
              </w:rPr>
              <w:t>&lt;1.000</w:t>
            </w:r>
          </w:p>
          <w:p w:rsidR="00F006F3" w:rsidRPr="00466796" w:rsidRDefault="00F006F3" w:rsidP="00165789">
            <w:pPr>
              <w:widowControl w:val="0"/>
              <w:spacing w:before="0"/>
              <w:jc w:val="center"/>
              <w:rPr>
                <w:sz w:val="24"/>
                <w:szCs w:val="24"/>
                <w:lang w:val="pt-BR"/>
              </w:rPr>
            </w:pPr>
            <w:r w:rsidRPr="00466796">
              <w:rPr>
                <w:sz w:val="24"/>
                <w:szCs w:val="24"/>
                <w:lang w:val="pt-BR"/>
              </w:rPr>
              <w:t>100 – 2.000</w:t>
            </w:r>
          </w:p>
          <w:p w:rsidR="00F006F3" w:rsidRPr="00466796" w:rsidRDefault="00F006F3" w:rsidP="00165789">
            <w:pPr>
              <w:widowControl w:val="0"/>
              <w:spacing w:before="0"/>
              <w:jc w:val="center"/>
              <w:rPr>
                <w:sz w:val="24"/>
                <w:szCs w:val="24"/>
                <w:lang w:val="pt-BR"/>
              </w:rPr>
            </w:pPr>
            <w:r w:rsidRPr="00466796">
              <w:rPr>
                <w:sz w:val="24"/>
                <w:szCs w:val="24"/>
                <w:lang w:val="pt-BR"/>
              </w:rPr>
              <w:t>&gt;2.000</w:t>
            </w:r>
          </w:p>
        </w:tc>
        <w:tc>
          <w:tcPr>
            <w:tcW w:w="4068" w:type="dxa"/>
            <w:vAlign w:val="center"/>
          </w:tcPr>
          <w:p w:rsidR="00F006F3" w:rsidRPr="00466796" w:rsidRDefault="00F006F3" w:rsidP="00165789">
            <w:pPr>
              <w:widowControl w:val="0"/>
              <w:spacing w:before="0"/>
              <w:jc w:val="left"/>
              <w:rPr>
                <w:sz w:val="24"/>
                <w:szCs w:val="24"/>
                <w:lang w:val="pt-BR"/>
              </w:rPr>
            </w:pPr>
            <w:r w:rsidRPr="00466796">
              <w:rPr>
                <w:sz w:val="24"/>
                <w:szCs w:val="24"/>
                <w:lang w:val="pt-BR"/>
              </w:rPr>
              <w:t>Giao cắt cùng mức thông thường</w:t>
            </w:r>
          </w:p>
          <w:p w:rsidR="00F006F3" w:rsidRPr="00466796" w:rsidRDefault="00F006F3" w:rsidP="00165789">
            <w:pPr>
              <w:widowControl w:val="0"/>
              <w:spacing w:before="0"/>
              <w:jc w:val="left"/>
              <w:rPr>
                <w:sz w:val="24"/>
                <w:szCs w:val="24"/>
                <w:lang w:val="pt-BR"/>
              </w:rPr>
            </w:pPr>
            <w:r w:rsidRPr="00466796">
              <w:rPr>
                <w:sz w:val="24"/>
                <w:szCs w:val="24"/>
                <w:lang w:val="pt-BR"/>
              </w:rPr>
              <w:t>Giao cắt cùng mức có tín hiệu đèn</w:t>
            </w:r>
          </w:p>
          <w:p w:rsidR="00F006F3" w:rsidRPr="00466796" w:rsidRDefault="00F006F3" w:rsidP="00165789">
            <w:pPr>
              <w:widowControl w:val="0"/>
              <w:spacing w:before="0"/>
              <w:jc w:val="left"/>
              <w:rPr>
                <w:sz w:val="24"/>
                <w:szCs w:val="24"/>
                <w:lang w:val="de-DE"/>
              </w:rPr>
            </w:pPr>
            <w:r w:rsidRPr="00466796">
              <w:rPr>
                <w:sz w:val="24"/>
                <w:szCs w:val="24"/>
                <w:lang w:val="de-DE"/>
              </w:rPr>
              <w:t>Giao cắt khác mức</w:t>
            </w:r>
          </w:p>
        </w:tc>
      </w:tr>
    </w:tbl>
    <w:p w:rsidR="00F006F3" w:rsidRPr="00466796" w:rsidRDefault="00F006F3" w:rsidP="00BC6D0C">
      <w:pPr>
        <w:pStyle w:val="Heading2"/>
      </w:pPr>
      <w:bookmarkStart w:id="171" w:name="_Toc384100288"/>
      <w:bookmarkEnd w:id="147"/>
      <w:r w:rsidRPr="00466796">
        <w:t>Yêu cầu về cấp nước</w:t>
      </w:r>
      <w:bookmarkEnd w:id="171"/>
    </w:p>
    <w:p w:rsidR="00F006F3" w:rsidRPr="00466796" w:rsidRDefault="00F006F3" w:rsidP="00AE7F6D">
      <w:pPr>
        <w:pStyle w:val="Heading3"/>
      </w:pPr>
      <w:bookmarkStart w:id="172" w:name="_Toc40889421"/>
      <w:bookmarkStart w:id="173" w:name="_Toc106367526"/>
      <w:bookmarkStart w:id="174" w:name="_Toc47781729"/>
      <w:bookmarkStart w:id="175" w:name="_Toc118719469"/>
      <w:bookmarkStart w:id="176" w:name="_Toc141694605"/>
      <w:bookmarkStart w:id="177" w:name="_Toc141694682"/>
      <w:bookmarkStart w:id="178" w:name="_Toc194936030"/>
      <w:bookmarkStart w:id="179" w:name="_Toc37681215"/>
      <w:bookmarkStart w:id="180" w:name="_Toc118719625"/>
      <w:bookmarkStart w:id="181" w:name="_Toc141694644"/>
      <w:r w:rsidRPr="00466796">
        <w:t>Khu vực bảo vệ nguồn nước, công trình cấp  nước</w:t>
      </w:r>
      <w:bookmarkEnd w:id="172"/>
      <w:bookmarkEnd w:id="173"/>
      <w:bookmarkEnd w:id="174"/>
      <w:bookmarkEnd w:id="175"/>
      <w:bookmarkEnd w:id="176"/>
      <w:bookmarkEnd w:id="177"/>
      <w:bookmarkEnd w:id="178"/>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Khu vực bảo vệ nguồn nước, công trình cấp nước phải tuân thủ theo các quy định của pháp luật về tài nguyên nước;</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Khu vực bảo vệ nguồn nước của điểm lấy nước, công trình cấp nước </w:t>
      </w:r>
      <w:r>
        <w:rPr>
          <w:lang w:val="pt-BR"/>
        </w:rPr>
        <w:t>lấy</w:t>
      </w:r>
      <w:r w:rsidRPr="00466796">
        <w:rPr>
          <w:lang w:val="pt-BR"/>
        </w:rPr>
        <w:t xml:space="preserve"> theo quy định trong</w:t>
      </w:r>
      <w:r>
        <w:rPr>
          <w:lang w:val="pt-BR"/>
        </w:rPr>
        <w:t xml:space="preserve"> </w:t>
      </w:r>
      <w:r>
        <w:rPr>
          <w:lang w:val="pt-BR"/>
        </w:rPr>
        <w:fldChar w:fldCharType="begin"/>
      </w:r>
      <w:r>
        <w:rPr>
          <w:lang w:val="pt-BR"/>
        </w:rPr>
        <w:instrText xml:space="preserve"> REF _Ref384020418 \h </w:instrText>
      </w:r>
      <w:r w:rsidRPr="00D71E55">
        <w:rPr>
          <w:lang w:val="pt-BR"/>
        </w:rPr>
      </w:r>
      <w:r>
        <w:rPr>
          <w:lang w:val="pt-BR"/>
        </w:rPr>
        <w:fldChar w:fldCharType="separate"/>
      </w:r>
      <w:r w:rsidRPr="00466796">
        <w:rPr>
          <w:lang w:val="pt-BR"/>
        </w:rPr>
        <w:t xml:space="preserve">Bảng </w:t>
      </w:r>
      <w:r>
        <w:rPr>
          <w:noProof/>
          <w:lang w:val="pt-BR"/>
        </w:rPr>
        <w:t>2</w:t>
      </w:r>
      <w:r w:rsidRPr="00466796">
        <w:rPr>
          <w:lang w:val="pt-BR"/>
        </w:rPr>
        <w:t>.</w:t>
      </w:r>
      <w:r>
        <w:rPr>
          <w:noProof/>
          <w:lang w:val="pt-BR"/>
        </w:rPr>
        <w:t>22</w:t>
      </w:r>
      <w:r>
        <w:rPr>
          <w:lang w:val="pt-BR"/>
        </w:rPr>
        <w:fldChar w:fldCharType="end"/>
      </w:r>
      <w:r>
        <w:rPr>
          <w:lang w:val="pt-BR"/>
        </w:rPr>
        <w:t>.</w:t>
      </w:r>
      <w:r w:rsidRPr="00466796">
        <w:rPr>
          <w:lang w:val="pt-BR"/>
        </w:rPr>
        <w:t xml:space="preserve"> </w:t>
      </w:r>
    </w:p>
    <w:p w:rsidR="00F006F3" w:rsidRPr="00466796" w:rsidRDefault="00F006F3" w:rsidP="006667CF">
      <w:pPr>
        <w:tabs>
          <w:tab w:val="num" w:pos="1260"/>
        </w:tabs>
        <w:spacing w:before="60" w:after="0"/>
        <w:ind w:left="360"/>
        <w:rPr>
          <w:lang w:val="pt-BR"/>
        </w:rPr>
      </w:pPr>
    </w:p>
    <w:p w:rsidR="00F006F3" w:rsidRPr="00466796" w:rsidRDefault="00F006F3" w:rsidP="00115BF2">
      <w:pPr>
        <w:spacing w:after="0"/>
        <w:rPr>
          <w:lang w:val="da-DK"/>
        </w:rPr>
      </w:pPr>
      <w:bookmarkStart w:id="182" w:name="_Ref383423770"/>
      <w:r w:rsidRPr="00466796">
        <w:rPr>
          <w:lang w:val="pt-BR"/>
        </w:rPr>
        <w:br w:type="page"/>
      </w:r>
      <w:bookmarkStart w:id="183" w:name="_Ref384020418"/>
      <w:r w:rsidRPr="00466796">
        <w:rPr>
          <w:lang w:val="pt-BR"/>
        </w:rPr>
        <w:t xml:space="preserve">Bảng </w:t>
      </w:r>
      <w:r w:rsidRPr="00466796">
        <w:rPr>
          <w:lang w:val="pt-BR"/>
        </w:rPr>
        <w:fldChar w:fldCharType="begin"/>
      </w:r>
      <w:r w:rsidRPr="00466796">
        <w:rPr>
          <w:lang w:val="pt-BR"/>
        </w:rPr>
        <w:instrText xml:space="preserve"> STYLEREF 1 \s </w:instrText>
      </w:r>
      <w:r w:rsidRPr="00466796">
        <w:rPr>
          <w:lang w:val="pt-BR"/>
        </w:rPr>
        <w:fldChar w:fldCharType="separate"/>
      </w:r>
      <w:r>
        <w:rPr>
          <w:noProof/>
          <w:lang w:val="pt-BR"/>
        </w:rPr>
        <w:t>2</w:t>
      </w:r>
      <w:r w:rsidRPr="00466796">
        <w:rPr>
          <w:lang w:val="pt-BR"/>
        </w:rPr>
        <w:fldChar w:fldCharType="end"/>
      </w:r>
      <w:r w:rsidRPr="00466796">
        <w:rPr>
          <w:lang w:val="pt-BR"/>
        </w:rPr>
        <w:t>.</w:t>
      </w:r>
      <w:r w:rsidRPr="00466796">
        <w:rPr>
          <w:lang w:val="pt-BR"/>
        </w:rPr>
        <w:fldChar w:fldCharType="begin"/>
      </w:r>
      <w:r w:rsidRPr="00466796">
        <w:rPr>
          <w:lang w:val="pt-BR"/>
        </w:rPr>
        <w:instrText xml:space="preserve"> SEQ Table \* ARABIC \s 1 </w:instrText>
      </w:r>
      <w:r w:rsidRPr="00466796">
        <w:rPr>
          <w:lang w:val="pt-BR"/>
        </w:rPr>
        <w:fldChar w:fldCharType="separate"/>
      </w:r>
      <w:r>
        <w:rPr>
          <w:noProof/>
          <w:lang w:val="pt-BR"/>
        </w:rPr>
        <w:t>22</w:t>
      </w:r>
      <w:r w:rsidRPr="00466796">
        <w:rPr>
          <w:lang w:val="pt-BR"/>
        </w:rPr>
        <w:fldChar w:fldCharType="end"/>
      </w:r>
      <w:bookmarkEnd w:id="182"/>
      <w:bookmarkEnd w:id="183"/>
      <w:r w:rsidRPr="00466796">
        <w:rPr>
          <w:lang w:val="pt-BR"/>
        </w:rPr>
        <w:t xml:space="preserve">: </w:t>
      </w:r>
      <w:r w:rsidRPr="00466796">
        <w:rPr>
          <w:lang w:val="da-DK"/>
        </w:rPr>
        <w:t>Khu vực bảo vệ nguồn nước, công trình cấp nước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2835"/>
        <w:gridCol w:w="2693"/>
      </w:tblGrid>
      <w:tr w:rsidR="00F006F3" w:rsidRPr="00466796" w:rsidTr="00CE3A79">
        <w:trPr>
          <w:trHeight w:val="687"/>
        </w:trPr>
        <w:tc>
          <w:tcPr>
            <w:tcW w:w="3828" w:type="dxa"/>
            <w:vAlign w:val="center"/>
          </w:tcPr>
          <w:p w:rsidR="00F006F3" w:rsidRPr="00466796" w:rsidRDefault="00F006F3" w:rsidP="00BC6D0C">
            <w:pPr>
              <w:spacing w:before="0" w:after="0"/>
              <w:jc w:val="center"/>
              <w:rPr>
                <w:b/>
                <w:sz w:val="24"/>
                <w:szCs w:val="24"/>
              </w:rPr>
            </w:pPr>
            <w:r w:rsidRPr="00466796">
              <w:rPr>
                <w:b/>
                <w:sz w:val="24"/>
                <w:szCs w:val="24"/>
              </w:rPr>
              <w:t>Khu vực bảo vệ</w:t>
            </w:r>
          </w:p>
        </w:tc>
        <w:tc>
          <w:tcPr>
            <w:tcW w:w="2835" w:type="dxa"/>
            <w:vAlign w:val="center"/>
          </w:tcPr>
          <w:p w:rsidR="00F006F3" w:rsidRPr="00466796" w:rsidRDefault="00F006F3" w:rsidP="00BC6D0C">
            <w:pPr>
              <w:spacing w:before="0" w:after="0"/>
              <w:jc w:val="center"/>
              <w:rPr>
                <w:b/>
                <w:sz w:val="24"/>
                <w:szCs w:val="24"/>
              </w:rPr>
            </w:pPr>
            <w:r w:rsidRPr="00466796">
              <w:rPr>
                <w:b/>
                <w:sz w:val="24"/>
                <w:szCs w:val="24"/>
              </w:rPr>
              <w:t>Kích thước khu vực bảo vệ cấp I (m)</w:t>
            </w:r>
          </w:p>
        </w:tc>
        <w:tc>
          <w:tcPr>
            <w:tcW w:w="2693" w:type="dxa"/>
            <w:vAlign w:val="center"/>
          </w:tcPr>
          <w:p w:rsidR="00F006F3" w:rsidRPr="00466796" w:rsidRDefault="00F006F3" w:rsidP="00BC6D0C">
            <w:pPr>
              <w:spacing w:before="0" w:after="0"/>
              <w:jc w:val="center"/>
              <w:rPr>
                <w:b/>
                <w:sz w:val="24"/>
                <w:szCs w:val="24"/>
              </w:rPr>
            </w:pPr>
            <w:r w:rsidRPr="00466796">
              <w:rPr>
                <w:b/>
                <w:sz w:val="24"/>
                <w:szCs w:val="24"/>
              </w:rPr>
              <w:t>Kích thước khu vực bảo vệ cấp II (m)</w:t>
            </w:r>
          </w:p>
        </w:tc>
      </w:tr>
      <w:tr w:rsidR="00F006F3" w:rsidRPr="00466796" w:rsidTr="00165789">
        <w:tc>
          <w:tcPr>
            <w:tcW w:w="3828" w:type="dxa"/>
          </w:tcPr>
          <w:p w:rsidR="00F006F3" w:rsidRPr="00466796" w:rsidRDefault="00F006F3" w:rsidP="00BC6D0C">
            <w:pPr>
              <w:spacing w:before="0" w:after="0"/>
              <w:rPr>
                <w:sz w:val="24"/>
                <w:szCs w:val="24"/>
              </w:rPr>
            </w:pPr>
            <w:r w:rsidRPr="00466796">
              <w:rPr>
                <w:sz w:val="24"/>
                <w:szCs w:val="24"/>
              </w:rPr>
              <w:t xml:space="preserve">Nguồn nước mặt: </w:t>
            </w:r>
          </w:p>
          <w:p w:rsidR="00F006F3" w:rsidRPr="00466796" w:rsidRDefault="00F006F3" w:rsidP="00BC6D0C">
            <w:pPr>
              <w:spacing w:before="0" w:after="0"/>
              <w:rPr>
                <w:sz w:val="24"/>
                <w:szCs w:val="24"/>
              </w:rPr>
            </w:pPr>
            <w:r w:rsidRPr="00466796">
              <w:rPr>
                <w:sz w:val="24"/>
                <w:szCs w:val="24"/>
              </w:rPr>
              <w:t>từ điểm lấy nước:</w:t>
            </w:r>
          </w:p>
          <w:p w:rsidR="00F006F3" w:rsidRPr="00466796" w:rsidRDefault="00F006F3" w:rsidP="00BC6D0C">
            <w:pPr>
              <w:spacing w:before="0" w:after="0"/>
              <w:rPr>
                <w:sz w:val="24"/>
                <w:szCs w:val="24"/>
              </w:rPr>
            </w:pPr>
            <w:r w:rsidRPr="00466796">
              <w:rPr>
                <w:sz w:val="24"/>
                <w:szCs w:val="24"/>
              </w:rPr>
              <w:t>- Lên thượng nguồn</w:t>
            </w:r>
          </w:p>
          <w:p w:rsidR="00F006F3" w:rsidRPr="00466796" w:rsidRDefault="00F006F3" w:rsidP="00BC6D0C">
            <w:pPr>
              <w:spacing w:before="0" w:after="0"/>
              <w:rPr>
                <w:sz w:val="24"/>
                <w:szCs w:val="24"/>
              </w:rPr>
            </w:pPr>
            <w:r w:rsidRPr="00466796">
              <w:rPr>
                <w:sz w:val="24"/>
                <w:szCs w:val="24"/>
              </w:rPr>
              <w:t>- Xuôi hạ nguồn</w:t>
            </w:r>
          </w:p>
        </w:tc>
        <w:tc>
          <w:tcPr>
            <w:tcW w:w="2835"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r w:rsidRPr="00466796">
              <w:rPr>
                <w:sz w:val="24"/>
                <w:szCs w:val="24"/>
              </w:rPr>
              <w:t>≥ 200</w:t>
            </w:r>
          </w:p>
          <w:p w:rsidR="00F006F3" w:rsidRPr="00466796" w:rsidRDefault="00F006F3" w:rsidP="00BC6D0C">
            <w:pPr>
              <w:spacing w:before="0" w:after="0"/>
              <w:jc w:val="center"/>
              <w:rPr>
                <w:sz w:val="24"/>
                <w:szCs w:val="24"/>
              </w:rPr>
            </w:pPr>
            <w:r w:rsidRPr="00466796">
              <w:rPr>
                <w:sz w:val="24"/>
                <w:szCs w:val="24"/>
              </w:rPr>
              <w:t>≥ 100</w:t>
            </w:r>
          </w:p>
        </w:tc>
        <w:tc>
          <w:tcPr>
            <w:tcW w:w="2693"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r w:rsidRPr="00466796">
              <w:rPr>
                <w:sz w:val="24"/>
                <w:szCs w:val="24"/>
              </w:rPr>
              <w:t>≥ 1000</w:t>
            </w:r>
          </w:p>
          <w:p w:rsidR="00F006F3" w:rsidRPr="00466796" w:rsidRDefault="00F006F3" w:rsidP="00BC6D0C">
            <w:pPr>
              <w:spacing w:before="0" w:after="0"/>
              <w:jc w:val="center"/>
              <w:rPr>
                <w:sz w:val="24"/>
                <w:szCs w:val="24"/>
              </w:rPr>
            </w:pPr>
            <w:r w:rsidRPr="00466796">
              <w:rPr>
                <w:sz w:val="24"/>
                <w:szCs w:val="24"/>
              </w:rPr>
              <w:t>≥ 250</w:t>
            </w:r>
          </w:p>
        </w:tc>
      </w:tr>
      <w:tr w:rsidR="00F006F3" w:rsidRPr="00466796" w:rsidTr="00165789">
        <w:tc>
          <w:tcPr>
            <w:tcW w:w="3828" w:type="dxa"/>
          </w:tcPr>
          <w:p w:rsidR="00F006F3" w:rsidRPr="00466796" w:rsidRDefault="00F006F3" w:rsidP="00BC6D0C">
            <w:pPr>
              <w:spacing w:before="0" w:after="0"/>
              <w:rPr>
                <w:sz w:val="24"/>
                <w:szCs w:val="24"/>
              </w:rPr>
            </w:pPr>
            <w:r w:rsidRPr="00466796">
              <w:rPr>
                <w:sz w:val="24"/>
                <w:szCs w:val="24"/>
              </w:rPr>
              <w:t>Nguồn nước ngầm:</w:t>
            </w:r>
          </w:p>
          <w:p w:rsidR="00F006F3" w:rsidRPr="00466796" w:rsidRDefault="00F006F3" w:rsidP="00BC6D0C">
            <w:pPr>
              <w:spacing w:before="0" w:after="0"/>
              <w:rPr>
                <w:sz w:val="24"/>
                <w:szCs w:val="24"/>
              </w:rPr>
            </w:pPr>
            <w:r w:rsidRPr="00466796">
              <w:rPr>
                <w:sz w:val="24"/>
                <w:szCs w:val="24"/>
              </w:rPr>
              <w:t>quanh giếng khoan với bán kính</w:t>
            </w:r>
          </w:p>
        </w:tc>
        <w:tc>
          <w:tcPr>
            <w:tcW w:w="2835"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r w:rsidRPr="00466796">
              <w:rPr>
                <w:sz w:val="24"/>
                <w:szCs w:val="24"/>
              </w:rPr>
              <w:t>≥ 25</w:t>
            </w:r>
          </w:p>
        </w:tc>
        <w:tc>
          <w:tcPr>
            <w:tcW w:w="2693" w:type="dxa"/>
          </w:tcPr>
          <w:p w:rsidR="00F006F3" w:rsidRPr="00466796" w:rsidRDefault="00F006F3" w:rsidP="00BC6D0C">
            <w:pPr>
              <w:spacing w:before="0" w:after="0"/>
              <w:jc w:val="center"/>
              <w:rPr>
                <w:sz w:val="24"/>
                <w:szCs w:val="24"/>
              </w:rPr>
            </w:pPr>
          </w:p>
        </w:tc>
      </w:tr>
      <w:tr w:rsidR="00F006F3" w:rsidRPr="00466796" w:rsidTr="00165789">
        <w:tc>
          <w:tcPr>
            <w:tcW w:w="3828" w:type="dxa"/>
          </w:tcPr>
          <w:p w:rsidR="00F006F3" w:rsidRPr="00466796" w:rsidRDefault="00F006F3" w:rsidP="00BC6D0C">
            <w:pPr>
              <w:spacing w:before="0" w:after="0"/>
              <w:rPr>
                <w:sz w:val="24"/>
                <w:szCs w:val="24"/>
              </w:rPr>
            </w:pPr>
            <w:r w:rsidRPr="00466796">
              <w:rPr>
                <w:sz w:val="24"/>
                <w:szCs w:val="24"/>
              </w:rPr>
              <w:t xml:space="preserve">Hồ chứa, đập nước: </w:t>
            </w:r>
          </w:p>
          <w:p w:rsidR="00F006F3" w:rsidRPr="00466796" w:rsidRDefault="00F006F3" w:rsidP="00BC6D0C">
            <w:pPr>
              <w:spacing w:before="0" w:after="0"/>
              <w:rPr>
                <w:sz w:val="24"/>
                <w:szCs w:val="24"/>
              </w:rPr>
            </w:pPr>
            <w:r w:rsidRPr="00466796">
              <w:rPr>
                <w:sz w:val="24"/>
                <w:szCs w:val="24"/>
              </w:rPr>
              <w:t>quanh công trình thu nước:</w:t>
            </w:r>
          </w:p>
        </w:tc>
        <w:tc>
          <w:tcPr>
            <w:tcW w:w="2835"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r w:rsidRPr="00466796">
              <w:rPr>
                <w:sz w:val="24"/>
                <w:szCs w:val="24"/>
              </w:rPr>
              <w:t>≥ 100</w:t>
            </w:r>
          </w:p>
        </w:tc>
        <w:tc>
          <w:tcPr>
            <w:tcW w:w="2693"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r w:rsidRPr="00466796">
              <w:rPr>
                <w:sz w:val="24"/>
                <w:szCs w:val="24"/>
              </w:rPr>
              <w:t>≥ 300</w:t>
            </w:r>
          </w:p>
        </w:tc>
      </w:tr>
      <w:tr w:rsidR="00F006F3" w:rsidRPr="00466796" w:rsidTr="00165789">
        <w:tc>
          <w:tcPr>
            <w:tcW w:w="3828" w:type="dxa"/>
          </w:tcPr>
          <w:p w:rsidR="00F006F3" w:rsidRPr="00466796" w:rsidRDefault="00F006F3" w:rsidP="00BC6D0C">
            <w:pPr>
              <w:spacing w:before="0" w:after="0"/>
              <w:rPr>
                <w:sz w:val="24"/>
                <w:szCs w:val="24"/>
              </w:rPr>
            </w:pPr>
            <w:r w:rsidRPr="00466796">
              <w:rPr>
                <w:sz w:val="24"/>
                <w:szCs w:val="24"/>
              </w:rPr>
              <w:t>Nhà máy nước, trạm cấp nước</w:t>
            </w:r>
          </w:p>
          <w:p w:rsidR="00F006F3" w:rsidRPr="00466796" w:rsidRDefault="00F006F3" w:rsidP="00BC6D0C">
            <w:pPr>
              <w:spacing w:before="0" w:after="0"/>
              <w:rPr>
                <w:sz w:val="24"/>
                <w:szCs w:val="24"/>
              </w:rPr>
            </w:pPr>
            <w:r w:rsidRPr="00466796">
              <w:rPr>
                <w:sz w:val="24"/>
                <w:szCs w:val="24"/>
              </w:rPr>
              <w:t>từ chân tường công trình xử lý:</w:t>
            </w:r>
          </w:p>
        </w:tc>
        <w:tc>
          <w:tcPr>
            <w:tcW w:w="2835"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r w:rsidRPr="00466796">
              <w:rPr>
                <w:sz w:val="24"/>
                <w:szCs w:val="24"/>
              </w:rPr>
              <w:t>≥ 30</w:t>
            </w:r>
          </w:p>
        </w:tc>
        <w:tc>
          <w:tcPr>
            <w:tcW w:w="2693"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p>
        </w:tc>
      </w:tr>
      <w:tr w:rsidR="00F006F3" w:rsidRPr="00466796" w:rsidTr="00165789">
        <w:tc>
          <w:tcPr>
            <w:tcW w:w="3828" w:type="dxa"/>
          </w:tcPr>
          <w:p w:rsidR="00F006F3" w:rsidRPr="00466796" w:rsidRDefault="00F006F3" w:rsidP="00BC6D0C">
            <w:pPr>
              <w:spacing w:before="0" w:after="0"/>
              <w:rPr>
                <w:sz w:val="24"/>
                <w:szCs w:val="24"/>
              </w:rPr>
            </w:pPr>
            <w:r w:rsidRPr="00466796">
              <w:rPr>
                <w:sz w:val="24"/>
                <w:szCs w:val="24"/>
              </w:rPr>
              <w:t xml:space="preserve">Đường ống cấp nước </w:t>
            </w:r>
          </w:p>
          <w:p w:rsidR="00F006F3" w:rsidRPr="00466796" w:rsidRDefault="00F006F3" w:rsidP="00BC6D0C">
            <w:pPr>
              <w:spacing w:before="0" w:after="0"/>
              <w:rPr>
                <w:sz w:val="24"/>
                <w:szCs w:val="24"/>
              </w:rPr>
            </w:pPr>
            <w:r w:rsidRPr="00466796">
              <w:rPr>
                <w:sz w:val="24"/>
                <w:szCs w:val="24"/>
              </w:rPr>
              <w:t>- Kích thước ≤ 1000 mm</w:t>
            </w:r>
          </w:p>
          <w:p w:rsidR="00F006F3" w:rsidRPr="00466796" w:rsidRDefault="00F006F3" w:rsidP="00BC6D0C">
            <w:pPr>
              <w:spacing w:before="0" w:after="0"/>
              <w:rPr>
                <w:sz w:val="24"/>
                <w:szCs w:val="24"/>
              </w:rPr>
            </w:pPr>
            <w:r w:rsidRPr="00466796">
              <w:rPr>
                <w:sz w:val="24"/>
                <w:szCs w:val="24"/>
              </w:rPr>
              <w:t>- Kích thước ≥ 1000 mm</w:t>
            </w:r>
          </w:p>
        </w:tc>
        <w:tc>
          <w:tcPr>
            <w:tcW w:w="2835"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p>
        </w:tc>
        <w:tc>
          <w:tcPr>
            <w:tcW w:w="2693" w:type="dxa"/>
          </w:tcPr>
          <w:p w:rsidR="00F006F3" w:rsidRPr="00466796" w:rsidRDefault="00F006F3" w:rsidP="00BC6D0C">
            <w:pPr>
              <w:spacing w:before="0" w:after="0"/>
              <w:jc w:val="center"/>
              <w:rPr>
                <w:sz w:val="24"/>
                <w:szCs w:val="24"/>
              </w:rPr>
            </w:pPr>
          </w:p>
          <w:p w:rsidR="00F006F3" w:rsidRPr="00466796" w:rsidRDefault="00F006F3" w:rsidP="00BC6D0C">
            <w:pPr>
              <w:spacing w:before="0" w:after="0"/>
              <w:jc w:val="center"/>
              <w:rPr>
                <w:sz w:val="24"/>
                <w:szCs w:val="24"/>
              </w:rPr>
            </w:pPr>
            <w:r w:rsidRPr="00466796">
              <w:rPr>
                <w:sz w:val="24"/>
                <w:szCs w:val="24"/>
              </w:rPr>
              <w:t>≥ 7</w:t>
            </w:r>
          </w:p>
          <w:p w:rsidR="00F006F3" w:rsidRPr="00466796" w:rsidRDefault="00F006F3" w:rsidP="00BC6D0C">
            <w:pPr>
              <w:spacing w:before="0" w:after="0"/>
              <w:jc w:val="center"/>
              <w:rPr>
                <w:sz w:val="24"/>
                <w:szCs w:val="24"/>
              </w:rPr>
            </w:pPr>
            <w:r w:rsidRPr="00466796">
              <w:rPr>
                <w:sz w:val="24"/>
                <w:szCs w:val="24"/>
              </w:rPr>
              <w:t>≥ 15</w:t>
            </w:r>
          </w:p>
        </w:tc>
      </w:tr>
    </w:tbl>
    <w:p w:rsidR="00F006F3" w:rsidRPr="00466796" w:rsidRDefault="00F006F3" w:rsidP="00D34004">
      <w:pPr>
        <w:tabs>
          <w:tab w:val="num" w:pos="1260"/>
        </w:tabs>
        <w:spacing w:before="60" w:after="0"/>
        <w:rPr>
          <w:sz w:val="22"/>
          <w:szCs w:val="22"/>
        </w:rPr>
      </w:pPr>
      <w:r w:rsidRPr="00466796">
        <w:rPr>
          <w:sz w:val="22"/>
          <w:szCs w:val="22"/>
        </w:rPr>
        <w:t>CHÚ THÍCH:</w:t>
      </w:r>
    </w:p>
    <w:p w:rsidR="00F006F3" w:rsidRPr="00466796" w:rsidRDefault="00F006F3" w:rsidP="00D34004">
      <w:pPr>
        <w:tabs>
          <w:tab w:val="num" w:pos="1260"/>
        </w:tabs>
        <w:spacing w:before="60" w:after="0"/>
        <w:rPr>
          <w:sz w:val="22"/>
          <w:szCs w:val="22"/>
        </w:rPr>
      </w:pPr>
      <w:r w:rsidRPr="00466796">
        <w:rPr>
          <w:sz w:val="22"/>
          <w:szCs w:val="22"/>
        </w:rPr>
        <w:t xml:space="preserve">1 - Trong khu vực bảo vệ cấp I nghiêm cấm các hoạt động sau: xây dựng công trình nhà ở; xả nước thải, chất thải rắn, chăn nuôi, chăn thả gia súc, gia cầm, nuôi trồng, đánh bắt thủy sản; sử dụng hóa chất độc, phân hữu cơ và phân khoáng để bón cây; </w:t>
      </w:r>
    </w:p>
    <w:p w:rsidR="00F006F3" w:rsidRPr="00466796" w:rsidRDefault="00F006F3" w:rsidP="00D34004">
      <w:pPr>
        <w:tabs>
          <w:tab w:val="num" w:pos="1260"/>
        </w:tabs>
        <w:spacing w:before="60" w:after="0"/>
        <w:rPr>
          <w:sz w:val="22"/>
          <w:szCs w:val="22"/>
        </w:rPr>
      </w:pPr>
      <w:r w:rsidRPr="00466796">
        <w:rPr>
          <w:sz w:val="22"/>
          <w:szCs w:val="22"/>
        </w:rPr>
        <w:t xml:space="preserve">2 - Trong khu vực bảo vệ cấp II, nước thải, chất thải từ các hoạt động sinh hoạt, dịch vụ và sản xuất phải được thu gom và xử lý đạt quy chuẩn về môi trường. </w:t>
      </w:r>
    </w:p>
    <w:p w:rsidR="00F006F3" w:rsidRPr="00466796" w:rsidRDefault="00F006F3" w:rsidP="00AE7F6D">
      <w:pPr>
        <w:pStyle w:val="Heading3"/>
        <w:rPr>
          <w:lang w:val="en-US"/>
        </w:rPr>
      </w:pPr>
      <w:r w:rsidRPr="00466796">
        <w:rPr>
          <w:lang w:val="en-US"/>
        </w:rPr>
        <w:t>Dự báo nhu cầu cấp nước</w:t>
      </w:r>
    </w:p>
    <w:p w:rsidR="00F006F3" w:rsidRPr="00466796" w:rsidRDefault="00F006F3" w:rsidP="009D529D">
      <w:pPr>
        <w:numPr>
          <w:ilvl w:val="0"/>
          <w:numId w:val="5"/>
        </w:numPr>
        <w:tabs>
          <w:tab w:val="num" w:pos="-7650"/>
          <w:tab w:val="num" w:pos="720"/>
          <w:tab w:val="num" w:pos="1260"/>
        </w:tabs>
        <w:spacing w:before="60" w:after="0"/>
      </w:pPr>
      <w:r w:rsidRPr="00466796">
        <w:t xml:space="preserve">Nước sinh hoạt cho người dân và khách vãng lai theo </w:t>
      </w:r>
      <w:fldSimple w:instr=" REF _Ref383435071 \h  \* MERGEFORMAT ">
        <w:r w:rsidRPr="00466796">
          <w:t xml:space="preserve">Bảng </w:t>
        </w:r>
        <w:r>
          <w:rPr>
            <w:noProof/>
          </w:rPr>
          <w:t>2</w:t>
        </w:r>
        <w:r w:rsidRPr="00466796">
          <w:rPr>
            <w:noProof/>
          </w:rPr>
          <w:t>.</w:t>
        </w:r>
        <w:r>
          <w:rPr>
            <w:noProof/>
          </w:rPr>
          <w:t>23</w:t>
        </w:r>
      </w:fldSimple>
      <w:r w:rsidRPr="00466796">
        <w:t>;</w:t>
      </w:r>
    </w:p>
    <w:p w:rsidR="00F006F3" w:rsidRPr="00466796" w:rsidRDefault="00F006F3" w:rsidP="009D529D">
      <w:pPr>
        <w:numPr>
          <w:ilvl w:val="0"/>
          <w:numId w:val="5"/>
        </w:numPr>
        <w:tabs>
          <w:tab w:val="num" w:pos="-7650"/>
          <w:tab w:val="num" w:pos="720"/>
          <w:tab w:val="num" w:pos="1260"/>
        </w:tabs>
        <w:spacing w:before="60" w:after="0"/>
      </w:pPr>
      <w:r w:rsidRPr="00466796">
        <w:t>Nước các công trình công cộng, dịch vụ lớn hơn hoặc bằng 10% lượng nước sinh hoạt;</w:t>
      </w:r>
    </w:p>
    <w:p w:rsidR="00F006F3" w:rsidRPr="00466796" w:rsidRDefault="00F006F3" w:rsidP="009D529D">
      <w:pPr>
        <w:numPr>
          <w:ilvl w:val="0"/>
          <w:numId w:val="5"/>
        </w:numPr>
        <w:tabs>
          <w:tab w:val="num" w:pos="-7650"/>
          <w:tab w:val="num" w:pos="720"/>
          <w:tab w:val="num" w:pos="1260"/>
        </w:tabs>
        <w:spacing w:before="60" w:after="0"/>
      </w:pPr>
      <w:r w:rsidRPr="00466796">
        <w:t>Nước tưới cây, rửa đường lớn hơn hoặc bằng 8% lượng nước sinh hoạt;</w:t>
      </w:r>
    </w:p>
    <w:p w:rsidR="00F006F3" w:rsidRPr="00466796" w:rsidRDefault="00F006F3" w:rsidP="009D529D">
      <w:pPr>
        <w:numPr>
          <w:ilvl w:val="0"/>
          <w:numId w:val="5"/>
        </w:numPr>
        <w:tabs>
          <w:tab w:val="num" w:pos="-7650"/>
          <w:tab w:val="num" w:pos="720"/>
          <w:tab w:val="num" w:pos="1260"/>
        </w:tabs>
        <w:spacing w:before="60" w:after="0"/>
      </w:pPr>
      <w:r w:rsidRPr="00466796">
        <w:t>Nước cho sản xuất nhỏ, tiểu thủ công nghiệp lớn hơn hoặc bằng 8% lượng nước sinh hoạt;</w:t>
      </w:r>
    </w:p>
    <w:p w:rsidR="00F006F3" w:rsidRPr="00466796" w:rsidRDefault="00F006F3" w:rsidP="009D529D">
      <w:pPr>
        <w:numPr>
          <w:ilvl w:val="0"/>
          <w:numId w:val="5"/>
        </w:numPr>
        <w:tabs>
          <w:tab w:val="num" w:pos="-7650"/>
          <w:tab w:val="num" w:pos="720"/>
          <w:tab w:val="num" w:pos="1260"/>
        </w:tabs>
        <w:spacing w:before="60" w:after="0"/>
      </w:pPr>
      <w:r w:rsidRPr="00466796">
        <w:t>Nước cho các khu công nghiệp tập trung: xác định theo loại hình công nghiệp, đảm bảo tối thiểu  20m</w:t>
      </w:r>
      <w:r w:rsidRPr="00466796">
        <w:rPr>
          <w:vertAlign w:val="superscript"/>
        </w:rPr>
        <w:t>3</w:t>
      </w:r>
      <w:r w:rsidRPr="00466796">
        <w:t>/ha-ngày đêm cho tối thiểu 60% diện tích;</w:t>
      </w:r>
    </w:p>
    <w:p w:rsidR="00F006F3" w:rsidRPr="00466796" w:rsidRDefault="00F006F3" w:rsidP="009D529D">
      <w:pPr>
        <w:numPr>
          <w:ilvl w:val="0"/>
          <w:numId w:val="5"/>
        </w:numPr>
        <w:tabs>
          <w:tab w:val="num" w:pos="-7650"/>
          <w:tab w:val="num" w:pos="720"/>
          <w:tab w:val="num" w:pos="1260"/>
        </w:tabs>
        <w:spacing w:before="60" w:after="0"/>
      </w:pPr>
      <w:r w:rsidRPr="00466796">
        <w:t>Nước thất thoát, rò rỉ và dự phòng tối đa không quá 25% tổng lượng nước trên.</w:t>
      </w:r>
    </w:p>
    <w:p w:rsidR="00F006F3" w:rsidRPr="00466796" w:rsidRDefault="00F006F3" w:rsidP="009D529D">
      <w:pPr>
        <w:numPr>
          <w:ilvl w:val="0"/>
          <w:numId w:val="5"/>
        </w:numPr>
        <w:tabs>
          <w:tab w:val="num" w:pos="-7650"/>
          <w:tab w:val="num" w:pos="720"/>
          <w:tab w:val="num" w:pos="1260"/>
        </w:tabs>
        <w:spacing w:before="60" w:after="0"/>
      </w:pPr>
      <w:r w:rsidRPr="00466796">
        <w:t>Nước cho bản thân khu xử lý tối thiểu 4% tổng lượng nước trên.</w:t>
      </w:r>
    </w:p>
    <w:p w:rsidR="00F006F3" w:rsidRPr="00466796" w:rsidRDefault="00F006F3" w:rsidP="00E21E28">
      <w:pPr>
        <w:spacing w:after="0"/>
      </w:pPr>
      <w:bookmarkStart w:id="184" w:name="_Ref383435071"/>
      <w:r w:rsidRPr="00466796">
        <w:t xml:space="preserve">Bảng </w:t>
      </w:r>
      <w:fldSimple w:instr=" STYLEREF 1 \s ">
        <w:r>
          <w:rPr>
            <w:noProof/>
          </w:rPr>
          <w:t>2</w:t>
        </w:r>
      </w:fldSimple>
      <w:r w:rsidRPr="00466796">
        <w:t>.</w:t>
      </w:r>
      <w:fldSimple w:instr=" SEQ Table \* ARABIC \s 1 ">
        <w:r>
          <w:rPr>
            <w:noProof/>
          </w:rPr>
          <w:t>23</w:t>
        </w:r>
      </w:fldSimple>
      <w:bookmarkEnd w:id="184"/>
      <w:r w:rsidRPr="00466796">
        <w:t>: Nhu cầu và tỷ lệ cấp nước sinh hoạt tối thiểu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1911"/>
        <w:gridCol w:w="1912"/>
        <w:gridCol w:w="1911"/>
        <w:gridCol w:w="1912"/>
      </w:tblGrid>
      <w:tr w:rsidR="00F006F3" w:rsidRPr="00466796" w:rsidTr="0026787B">
        <w:trPr>
          <w:cantSplit/>
        </w:trPr>
        <w:tc>
          <w:tcPr>
            <w:tcW w:w="1710" w:type="dxa"/>
            <w:vMerge w:val="restart"/>
            <w:vAlign w:val="center"/>
          </w:tcPr>
          <w:p w:rsidR="00F006F3" w:rsidRPr="00466796" w:rsidRDefault="00F006F3" w:rsidP="00BC6D0C">
            <w:pPr>
              <w:spacing w:before="0" w:after="0"/>
              <w:jc w:val="center"/>
              <w:rPr>
                <w:b/>
                <w:sz w:val="24"/>
                <w:szCs w:val="24"/>
              </w:rPr>
            </w:pPr>
            <w:r w:rsidRPr="00466796">
              <w:rPr>
                <w:b/>
                <w:sz w:val="24"/>
                <w:szCs w:val="24"/>
              </w:rPr>
              <w:t>Loại đô thị</w:t>
            </w:r>
          </w:p>
        </w:tc>
        <w:tc>
          <w:tcPr>
            <w:tcW w:w="7646" w:type="dxa"/>
            <w:gridSpan w:val="4"/>
            <w:vAlign w:val="center"/>
          </w:tcPr>
          <w:p w:rsidR="00F006F3" w:rsidRPr="00466796" w:rsidRDefault="00F006F3" w:rsidP="00BC6D0C">
            <w:pPr>
              <w:spacing w:before="0" w:after="0"/>
              <w:jc w:val="center"/>
              <w:rPr>
                <w:b/>
                <w:sz w:val="24"/>
                <w:szCs w:val="24"/>
                <w:lang w:val="pt-BR"/>
              </w:rPr>
            </w:pPr>
            <w:r w:rsidRPr="00466796">
              <w:rPr>
                <w:b/>
                <w:sz w:val="24"/>
                <w:szCs w:val="24"/>
                <w:lang w:val="pt-BR"/>
              </w:rPr>
              <w:t>Nhu cầu dùng nước</w:t>
            </w:r>
          </w:p>
        </w:tc>
      </w:tr>
      <w:tr w:rsidR="00F006F3" w:rsidRPr="00466796" w:rsidTr="0026787B">
        <w:trPr>
          <w:cantSplit/>
        </w:trPr>
        <w:tc>
          <w:tcPr>
            <w:tcW w:w="1710" w:type="dxa"/>
            <w:vMerge/>
          </w:tcPr>
          <w:p w:rsidR="00F006F3" w:rsidRPr="00466796" w:rsidRDefault="00F006F3" w:rsidP="00BC6D0C">
            <w:pPr>
              <w:spacing w:before="0" w:after="0"/>
              <w:jc w:val="center"/>
              <w:rPr>
                <w:b/>
                <w:sz w:val="24"/>
                <w:szCs w:val="24"/>
                <w:lang w:val="pt-BR"/>
              </w:rPr>
            </w:pPr>
          </w:p>
        </w:tc>
        <w:tc>
          <w:tcPr>
            <w:tcW w:w="3823" w:type="dxa"/>
            <w:gridSpan w:val="2"/>
            <w:vAlign w:val="center"/>
          </w:tcPr>
          <w:p w:rsidR="00F006F3" w:rsidRPr="00466796" w:rsidRDefault="00F006F3" w:rsidP="00BC6D0C">
            <w:pPr>
              <w:spacing w:before="0" w:after="0"/>
              <w:jc w:val="center"/>
              <w:rPr>
                <w:b/>
                <w:sz w:val="24"/>
                <w:szCs w:val="24"/>
              </w:rPr>
            </w:pPr>
            <w:r w:rsidRPr="00466796">
              <w:rPr>
                <w:b/>
                <w:sz w:val="24"/>
                <w:szCs w:val="24"/>
              </w:rPr>
              <w:t>Đợt đầu</w:t>
            </w:r>
          </w:p>
        </w:tc>
        <w:tc>
          <w:tcPr>
            <w:tcW w:w="3823" w:type="dxa"/>
            <w:gridSpan w:val="2"/>
            <w:vAlign w:val="center"/>
          </w:tcPr>
          <w:p w:rsidR="00F006F3" w:rsidRPr="00466796" w:rsidRDefault="00F006F3" w:rsidP="00BC6D0C">
            <w:pPr>
              <w:spacing w:before="0" w:after="0"/>
              <w:jc w:val="center"/>
              <w:rPr>
                <w:b/>
                <w:sz w:val="24"/>
                <w:szCs w:val="24"/>
              </w:rPr>
            </w:pPr>
            <w:r w:rsidRPr="00466796">
              <w:rPr>
                <w:b/>
                <w:sz w:val="24"/>
                <w:szCs w:val="24"/>
              </w:rPr>
              <w:t>Dài hạn (20 - 25 năm)</w:t>
            </w:r>
          </w:p>
        </w:tc>
      </w:tr>
      <w:tr w:rsidR="00F006F3" w:rsidRPr="00466796" w:rsidTr="0026787B">
        <w:trPr>
          <w:cantSplit/>
        </w:trPr>
        <w:tc>
          <w:tcPr>
            <w:tcW w:w="1710" w:type="dxa"/>
            <w:vMerge/>
          </w:tcPr>
          <w:p w:rsidR="00F006F3" w:rsidRPr="00466796" w:rsidRDefault="00F006F3" w:rsidP="00BC6D0C">
            <w:pPr>
              <w:spacing w:before="0" w:after="0"/>
              <w:jc w:val="center"/>
              <w:rPr>
                <w:b/>
                <w:sz w:val="24"/>
                <w:szCs w:val="24"/>
              </w:rPr>
            </w:pPr>
          </w:p>
        </w:tc>
        <w:tc>
          <w:tcPr>
            <w:tcW w:w="1911" w:type="dxa"/>
            <w:vAlign w:val="center"/>
          </w:tcPr>
          <w:p w:rsidR="00F006F3" w:rsidRPr="00466796" w:rsidRDefault="00F006F3" w:rsidP="00BC6D0C">
            <w:pPr>
              <w:spacing w:before="0" w:after="0"/>
              <w:jc w:val="center"/>
              <w:rPr>
                <w:b/>
                <w:sz w:val="24"/>
                <w:szCs w:val="24"/>
              </w:rPr>
            </w:pPr>
            <w:r w:rsidRPr="00466796">
              <w:rPr>
                <w:b/>
                <w:sz w:val="24"/>
                <w:szCs w:val="24"/>
              </w:rPr>
              <w:t>Tỷ lệ cấp nước (% dân số)</w:t>
            </w:r>
          </w:p>
        </w:tc>
        <w:tc>
          <w:tcPr>
            <w:tcW w:w="1912" w:type="dxa"/>
            <w:vAlign w:val="center"/>
          </w:tcPr>
          <w:p w:rsidR="00F006F3" w:rsidRPr="00466796" w:rsidRDefault="00F006F3" w:rsidP="00BC6D0C">
            <w:pPr>
              <w:spacing w:before="0" w:after="0"/>
              <w:jc w:val="center"/>
              <w:rPr>
                <w:b/>
                <w:sz w:val="24"/>
                <w:szCs w:val="24"/>
              </w:rPr>
            </w:pPr>
            <w:r w:rsidRPr="00466796">
              <w:rPr>
                <w:b/>
                <w:sz w:val="24"/>
                <w:szCs w:val="24"/>
              </w:rPr>
              <w:t>Tiêu chuẩn (lít/người/ngày đêm</w:t>
            </w:r>
          </w:p>
        </w:tc>
        <w:tc>
          <w:tcPr>
            <w:tcW w:w="1911" w:type="dxa"/>
            <w:vAlign w:val="center"/>
          </w:tcPr>
          <w:p w:rsidR="00F006F3" w:rsidRPr="00466796" w:rsidRDefault="00F006F3" w:rsidP="00BC6D0C">
            <w:pPr>
              <w:spacing w:before="0" w:after="0"/>
              <w:jc w:val="center"/>
              <w:rPr>
                <w:b/>
                <w:sz w:val="24"/>
                <w:szCs w:val="24"/>
              </w:rPr>
            </w:pPr>
            <w:r w:rsidRPr="00466796">
              <w:rPr>
                <w:b/>
                <w:sz w:val="24"/>
                <w:szCs w:val="24"/>
              </w:rPr>
              <w:t>Tỷ lệ cấp nước (% dân số)</w:t>
            </w:r>
          </w:p>
        </w:tc>
        <w:tc>
          <w:tcPr>
            <w:tcW w:w="1912" w:type="dxa"/>
            <w:vAlign w:val="center"/>
          </w:tcPr>
          <w:p w:rsidR="00F006F3" w:rsidRPr="00466796" w:rsidRDefault="00F006F3" w:rsidP="00BC6D0C">
            <w:pPr>
              <w:spacing w:before="0" w:after="0"/>
              <w:jc w:val="center"/>
              <w:rPr>
                <w:b/>
                <w:sz w:val="24"/>
                <w:szCs w:val="24"/>
              </w:rPr>
            </w:pPr>
            <w:r w:rsidRPr="00466796">
              <w:rPr>
                <w:b/>
                <w:sz w:val="24"/>
                <w:szCs w:val="24"/>
              </w:rPr>
              <w:t>Tiêu chuẩn (lít/người/ngày đêm)</w:t>
            </w:r>
          </w:p>
        </w:tc>
      </w:tr>
      <w:tr w:rsidR="00F006F3" w:rsidRPr="00466796" w:rsidTr="0026787B">
        <w:tc>
          <w:tcPr>
            <w:tcW w:w="1710" w:type="dxa"/>
          </w:tcPr>
          <w:p w:rsidR="00F006F3" w:rsidRPr="00466796" w:rsidRDefault="00F006F3" w:rsidP="00BC6D0C">
            <w:pPr>
              <w:spacing w:before="0" w:after="0"/>
              <w:jc w:val="center"/>
              <w:rPr>
                <w:sz w:val="24"/>
                <w:szCs w:val="24"/>
              </w:rPr>
            </w:pPr>
            <w:r w:rsidRPr="00466796">
              <w:rPr>
                <w:sz w:val="24"/>
                <w:szCs w:val="24"/>
              </w:rPr>
              <w:t>Đặc biệt</w:t>
            </w:r>
          </w:p>
        </w:tc>
        <w:tc>
          <w:tcPr>
            <w:tcW w:w="1911" w:type="dxa"/>
          </w:tcPr>
          <w:p w:rsidR="00F006F3" w:rsidRPr="00466796" w:rsidRDefault="00F006F3" w:rsidP="00BC6D0C">
            <w:pPr>
              <w:spacing w:before="0" w:after="0"/>
              <w:jc w:val="center"/>
              <w:rPr>
                <w:sz w:val="24"/>
                <w:szCs w:val="24"/>
              </w:rPr>
            </w:pPr>
            <w:r w:rsidRPr="00466796">
              <w:rPr>
                <w:sz w:val="24"/>
                <w:szCs w:val="24"/>
              </w:rPr>
              <w:t>90</w:t>
            </w:r>
          </w:p>
        </w:tc>
        <w:tc>
          <w:tcPr>
            <w:tcW w:w="1912" w:type="dxa"/>
          </w:tcPr>
          <w:p w:rsidR="00F006F3" w:rsidRPr="00466796" w:rsidRDefault="00F006F3" w:rsidP="00BC6D0C">
            <w:pPr>
              <w:spacing w:before="0" w:after="0"/>
              <w:jc w:val="center"/>
              <w:rPr>
                <w:sz w:val="24"/>
                <w:szCs w:val="24"/>
              </w:rPr>
            </w:pPr>
            <w:r w:rsidRPr="00466796">
              <w:rPr>
                <w:sz w:val="24"/>
                <w:szCs w:val="24"/>
              </w:rPr>
              <w:t>180</w:t>
            </w:r>
          </w:p>
        </w:tc>
        <w:tc>
          <w:tcPr>
            <w:tcW w:w="1911" w:type="dxa"/>
          </w:tcPr>
          <w:p w:rsidR="00F006F3" w:rsidRPr="00466796" w:rsidRDefault="00F006F3" w:rsidP="00BC6D0C">
            <w:pPr>
              <w:spacing w:before="0" w:after="0"/>
              <w:jc w:val="center"/>
              <w:rPr>
                <w:sz w:val="24"/>
                <w:szCs w:val="24"/>
              </w:rPr>
            </w:pPr>
            <w:r w:rsidRPr="00466796">
              <w:rPr>
                <w:sz w:val="24"/>
                <w:szCs w:val="24"/>
              </w:rPr>
              <w:t>100</w:t>
            </w:r>
          </w:p>
        </w:tc>
        <w:tc>
          <w:tcPr>
            <w:tcW w:w="1912" w:type="dxa"/>
          </w:tcPr>
          <w:p w:rsidR="00F006F3" w:rsidRPr="00466796" w:rsidRDefault="00F006F3" w:rsidP="00BC6D0C">
            <w:pPr>
              <w:spacing w:before="0" w:after="0"/>
              <w:jc w:val="center"/>
              <w:rPr>
                <w:sz w:val="24"/>
                <w:szCs w:val="24"/>
              </w:rPr>
            </w:pPr>
            <w:r w:rsidRPr="00466796">
              <w:rPr>
                <w:sz w:val="24"/>
                <w:szCs w:val="24"/>
              </w:rPr>
              <w:t>200</w:t>
            </w:r>
          </w:p>
        </w:tc>
      </w:tr>
      <w:tr w:rsidR="00F006F3" w:rsidRPr="00466796" w:rsidTr="0026787B">
        <w:tc>
          <w:tcPr>
            <w:tcW w:w="1710" w:type="dxa"/>
          </w:tcPr>
          <w:p w:rsidR="00F006F3" w:rsidRPr="00466796" w:rsidRDefault="00F006F3" w:rsidP="00BC6D0C">
            <w:pPr>
              <w:spacing w:before="0" w:after="0"/>
              <w:jc w:val="center"/>
              <w:rPr>
                <w:sz w:val="24"/>
                <w:szCs w:val="24"/>
              </w:rPr>
            </w:pPr>
            <w:r w:rsidRPr="00466796">
              <w:rPr>
                <w:sz w:val="24"/>
                <w:szCs w:val="24"/>
              </w:rPr>
              <w:t>I</w:t>
            </w:r>
          </w:p>
        </w:tc>
        <w:tc>
          <w:tcPr>
            <w:tcW w:w="1911" w:type="dxa"/>
          </w:tcPr>
          <w:p w:rsidR="00F006F3" w:rsidRPr="00466796" w:rsidRDefault="00F006F3" w:rsidP="00BC6D0C">
            <w:pPr>
              <w:spacing w:before="0" w:after="0"/>
              <w:jc w:val="center"/>
              <w:rPr>
                <w:sz w:val="24"/>
                <w:szCs w:val="24"/>
              </w:rPr>
            </w:pPr>
            <w:r w:rsidRPr="00466796">
              <w:rPr>
                <w:sz w:val="24"/>
                <w:szCs w:val="24"/>
              </w:rPr>
              <w:t>80</w:t>
            </w:r>
          </w:p>
        </w:tc>
        <w:tc>
          <w:tcPr>
            <w:tcW w:w="1912" w:type="dxa"/>
          </w:tcPr>
          <w:p w:rsidR="00F006F3" w:rsidRPr="00466796" w:rsidRDefault="00F006F3" w:rsidP="00BC6D0C">
            <w:pPr>
              <w:spacing w:before="0" w:after="0"/>
              <w:jc w:val="center"/>
              <w:rPr>
                <w:sz w:val="24"/>
                <w:szCs w:val="24"/>
              </w:rPr>
            </w:pPr>
            <w:r w:rsidRPr="00466796">
              <w:rPr>
                <w:sz w:val="24"/>
                <w:szCs w:val="24"/>
              </w:rPr>
              <w:t xml:space="preserve">150 </w:t>
            </w:r>
          </w:p>
        </w:tc>
        <w:tc>
          <w:tcPr>
            <w:tcW w:w="1911" w:type="dxa"/>
          </w:tcPr>
          <w:p w:rsidR="00F006F3" w:rsidRPr="00466796" w:rsidRDefault="00F006F3" w:rsidP="00BC6D0C">
            <w:pPr>
              <w:spacing w:before="0" w:after="0"/>
              <w:jc w:val="center"/>
              <w:rPr>
                <w:sz w:val="24"/>
                <w:szCs w:val="24"/>
              </w:rPr>
            </w:pPr>
            <w:r w:rsidRPr="00466796">
              <w:rPr>
                <w:sz w:val="24"/>
                <w:szCs w:val="24"/>
              </w:rPr>
              <w:t>100</w:t>
            </w:r>
          </w:p>
        </w:tc>
        <w:tc>
          <w:tcPr>
            <w:tcW w:w="1912" w:type="dxa"/>
          </w:tcPr>
          <w:p w:rsidR="00F006F3" w:rsidRPr="00466796" w:rsidRDefault="00F006F3" w:rsidP="00BC6D0C">
            <w:pPr>
              <w:spacing w:before="0" w:after="0"/>
              <w:jc w:val="center"/>
              <w:rPr>
                <w:sz w:val="24"/>
                <w:szCs w:val="24"/>
              </w:rPr>
            </w:pPr>
            <w:r w:rsidRPr="00466796">
              <w:rPr>
                <w:sz w:val="24"/>
                <w:szCs w:val="24"/>
              </w:rPr>
              <w:t>180</w:t>
            </w:r>
          </w:p>
        </w:tc>
      </w:tr>
      <w:tr w:rsidR="00F006F3" w:rsidRPr="00466796" w:rsidTr="0026787B">
        <w:tc>
          <w:tcPr>
            <w:tcW w:w="1710" w:type="dxa"/>
          </w:tcPr>
          <w:p w:rsidR="00F006F3" w:rsidRPr="00466796" w:rsidRDefault="00F006F3" w:rsidP="00BC6D0C">
            <w:pPr>
              <w:spacing w:before="0" w:after="0"/>
              <w:jc w:val="center"/>
              <w:rPr>
                <w:sz w:val="24"/>
                <w:szCs w:val="24"/>
              </w:rPr>
            </w:pPr>
            <w:r w:rsidRPr="00466796">
              <w:rPr>
                <w:sz w:val="24"/>
                <w:szCs w:val="24"/>
              </w:rPr>
              <w:t>II</w:t>
            </w:r>
          </w:p>
        </w:tc>
        <w:tc>
          <w:tcPr>
            <w:tcW w:w="1911" w:type="dxa"/>
          </w:tcPr>
          <w:p w:rsidR="00F006F3" w:rsidRPr="00466796" w:rsidRDefault="00F006F3" w:rsidP="00BC6D0C">
            <w:pPr>
              <w:spacing w:before="0" w:after="0"/>
              <w:jc w:val="center"/>
              <w:rPr>
                <w:sz w:val="24"/>
                <w:szCs w:val="24"/>
              </w:rPr>
            </w:pPr>
            <w:r w:rsidRPr="00466796">
              <w:rPr>
                <w:sz w:val="24"/>
                <w:szCs w:val="24"/>
              </w:rPr>
              <w:t>80</w:t>
            </w:r>
          </w:p>
        </w:tc>
        <w:tc>
          <w:tcPr>
            <w:tcW w:w="1912" w:type="dxa"/>
          </w:tcPr>
          <w:p w:rsidR="00F006F3" w:rsidRPr="00466796" w:rsidRDefault="00F006F3" w:rsidP="00BC6D0C">
            <w:pPr>
              <w:spacing w:before="0" w:after="0"/>
              <w:jc w:val="center"/>
              <w:rPr>
                <w:sz w:val="24"/>
                <w:szCs w:val="24"/>
              </w:rPr>
            </w:pPr>
            <w:r w:rsidRPr="00466796">
              <w:rPr>
                <w:sz w:val="24"/>
                <w:szCs w:val="24"/>
              </w:rPr>
              <w:t>120</w:t>
            </w:r>
          </w:p>
        </w:tc>
        <w:tc>
          <w:tcPr>
            <w:tcW w:w="1911" w:type="dxa"/>
          </w:tcPr>
          <w:p w:rsidR="00F006F3" w:rsidRPr="00466796" w:rsidRDefault="00F006F3" w:rsidP="00BC6D0C">
            <w:pPr>
              <w:spacing w:before="0" w:after="0"/>
              <w:jc w:val="center"/>
              <w:rPr>
                <w:sz w:val="24"/>
                <w:szCs w:val="24"/>
              </w:rPr>
            </w:pPr>
            <w:r w:rsidRPr="00466796">
              <w:rPr>
                <w:sz w:val="24"/>
                <w:szCs w:val="24"/>
              </w:rPr>
              <w:t>100</w:t>
            </w:r>
          </w:p>
        </w:tc>
        <w:tc>
          <w:tcPr>
            <w:tcW w:w="1912" w:type="dxa"/>
          </w:tcPr>
          <w:p w:rsidR="00F006F3" w:rsidRPr="00466796" w:rsidRDefault="00F006F3" w:rsidP="00BC6D0C">
            <w:pPr>
              <w:spacing w:before="0" w:after="0"/>
              <w:jc w:val="center"/>
              <w:rPr>
                <w:sz w:val="24"/>
                <w:szCs w:val="24"/>
              </w:rPr>
            </w:pPr>
            <w:r w:rsidRPr="00466796">
              <w:rPr>
                <w:sz w:val="24"/>
                <w:szCs w:val="24"/>
              </w:rPr>
              <w:t>150</w:t>
            </w:r>
          </w:p>
        </w:tc>
      </w:tr>
      <w:tr w:rsidR="00F006F3" w:rsidRPr="00466796" w:rsidTr="0026787B">
        <w:tc>
          <w:tcPr>
            <w:tcW w:w="1710" w:type="dxa"/>
          </w:tcPr>
          <w:p w:rsidR="00F006F3" w:rsidRPr="00466796" w:rsidRDefault="00F006F3" w:rsidP="00BC6D0C">
            <w:pPr>
              <w:spacing w:before="0" w:after="0"/>
              <w:jc w:val="center"/>
              <w:rPr>
                <w:sz w:val="24"/>
                <w:szCs w:val="24"/>
              </w:rPr>
            </w:pPr>
            <w:r w:rsidRPr="00466796">
              <w:rPr>
                <w:sz w:val="24"/>
                <w:szCs w:val="24"/>
              </w:rPr>
              <w:t>III, IV, V</w:t>
            </w:r>
          </w:p>
        </w:tc>
        <w:tc>
          <w:tcPr>
            <w:tcW w:w="1911" w:type="dxa"/>
          </w:tcPr>
          <w:p w:rsidR="00F006F3" w:rsidRPr="00466796" w:rsidRDefault="00F006F3" w:rsidP="00BC6D0C">
            <w:pPr>
              <w:spacing w:before="0" w:after="0"/>
              <w:jc w:val="center"/>
              <w:rPr>
                <w:sz w:val="24"/>
                <w:szCs w:val="24"/>
              </w:rPr>
            </w:pPr>
            <w:r w:rsidRPr="00466796">
              <w:rPr>
                <w:sz w:val="24"/>
                <w:szCs w:val="24"/>
              </w:rPr>
              <w:t>80</w:t>
            </w:r>
          </w:p>
        </w:tc>
        <w:tc>
          <w:tcPr>
            <w:tcW w:w="1912" w:type="dxa"/>
          </w:tcPr>
          <w:p w:rsidR="00F006F3" w:rsidRPr="00466796" w:rsidRDefault="00F006F3" w:rsidP="00BC6D0C">
            <w:pPr>
              <w:spacing w:before="0" w:after="0"/>
              <w:jc w:val="center"/>
              <w:rPr>
                <w:sz w:val="24"/>
                <w:szCs w:val="24"/>
              </w:rPr>
            </w:pPr>
            <w:r w:rsidRPr="00466796">
              <w:rPr>
                <w:sz w:val="24"/>
                <w:szCs w:val="24"/>
              </w:rPr>
              <w:t xml:space="preserve">80 </w:t>
            </w:r>
          </w:p>
        </w:tc>
        <w:tc>
          <w:tcPr>
            <w:tcW w:w="1911" w:type="dxa"/>
          </w:tcPr>
          <w:p w:rsidR="00F006F3" w:rsidRPr="00466796" w:rsidRDefault="00F006F3" w:rsidP="00BC6D0C">
            <w:pPr>
              <w:spacing w:before="0" w:after="0"/>
              <w:jc w:val="center"/>
              <w:rPr>
                <w:sz w:val="24"/>
                <w:szCs w:val="24"/>
              </w:rPr>
            </w:pPr>
            <w:r w:rsidRPr="00466796">
              <w:rPr>
                <w:sz w:val="24"/>
                <w:szCs w:val="24"/>
              </w:rPr>
              <w:t>100</w:t>
            </w:r>
          </w:p>
        </w:tc>
        <w:tc>
          <w:tcPr>
            <w:tcW w:w="1912" w:type="dxa"/>
          </w:tcPr>
          <w:p w:rsidR="00F006F3" w:rsidRPr="00466796" w:rsidRDefault="00F006F3" w:rsidP="00BC6D0C">
            <w:pPr>
              <w:spacing w:before="0" w:after="0"/>
              <w:jc w:val="center"/>
              <w:rPr>
                <w:sz w:val="24"/>
                <w:szCs w:val="24"/>
              </w:rPr>
            </w:pPr>
            <w:r w:rsidRPr="00466796">
              <w:rPr>
                <w:sz w:val="24"/>
                <w:szCs w:val="24"/>
              </w:rPr>
              <w:t>100</w:t>
            </w:r>
          </w:p>
        </w:tc>
      </w:tr>
      <w:tr w:rsidR="00F006F3" w:rsidRPr="00466796" w:rsidTr="0026787B">
        <w:tc>
          <w:tcPr>
            <w:tcW w:w="1710" w:type="dxa"/>
          </w:tcPr>
          <w:p w:rsidR="00F006F3" w:rsidRPr="00466796" w:rsidRDefault="00F006F3" w:rsidP="00BC6D0C">
            <w:pPr>
              <w:spacing w:before="0" w:after="0"/>
              <w:jc w:val="center"/>
              <w:rPr>
                <w:sz w:val="24"/>
                <w:szCs w:val="24"/>
              </w:rPr>
            </w:pPr>
            <w:r w:rsidRPr="00466796">
              <w:rPr>
                <w:sz w:val="24"/>
                <w:szCs w:val="24"/>
              </w:rPr>
              <w:t>Điểm dân cư nông thôn</w:t>
            </w:r>
          </w:p>
        </w:tc>
        <w:tc>
          <w:tcPr>
            <w:tcW w:w="1911" w:type="dxa"/>
          </w:tcPr>
          <w:p w:rsidR="00F006F3" w:rsidRPr="00466796" w:rsidRDefault="00F006F3" w:rsidP="00BC6D0C">
            <w:pPr>
              <w:spacing w:before="0" w:after="0"/>
              <w:jc w:val="center"/>
              <w:rPr>
                <w:sz w:val="24"/>
                <w:szCs w:val="24"/>
              </w:rPr>
            </w:pPr>
            <w:r w:rsidRPr="00466796">
              <w:rPr>
                <w:sz w:val="24"/>
                <w:szCs w:val="24"/>
              </w:rPr>
              <w:t>70</w:t>
            </w:r>
          </w:p>
        </w:tc>
        <w:tc>
          <w:tcPr>
            <w:tcW w:w="1912" w:type="dxa"/>
          </w:tcPr>
          <w:p w:rsidR="00F006F3" w:rsidRPr="00466796" w:rsidRDefault="00F006F3" w:rsidP="00BC6D0C">
            <w:pPr>
              <w:spacing w:before="0" w:after="0"/>
              <w:jc w:val="center"/>
              <w:rPr>
                <w:sz w:val="24"/>
                <w:szCs w:val="24"/>
              </w:rPr>
            </w:pPr>
            <w:r w:rsidRPr="00466796">
              <w:rPr>
                <w:sz w:val="24"/>
                <w:szCs w:val="24"/>
              </w:rPr>
              <w:t>60</w:t>
            </w:r>
          </w:p>
        </w:tc>
        <w:tc>
          <w:tcPr>
            <w:tcW w:w="1911" w:type="dxa"/>
          </w:tcPr>
          <w:p w:rsidR="00F006F3" w:rsidRPr="00466796" w:rsidRDefault="00F006F3" w:rsidP="00BC6D0C">
            <w:pPr>
              <w:spacing w:before="0" w:after="0"/>
              <w:jc w:val="center"/>
              <w:rPr>
                <w:sz w:val="24"/>
                <w:szCs w:val="24"/>
              </w:rPr>
            </w:pPr>
            <w:r w:rsidRPr="00466796">
              <w:rPr>
                <w:sz w:val="24"/>
                <w:szCs w:val="24"/>
              </w:rPr>
              <w:t>100</w:t>
            </w:r>
          </w:p>
        </w:tc>
        <w:tc>
          <w:tcPr>
            <w:tcW w:w="1912" w:type="dxa"/>
          </w:tcPr>
          <w:p w:rsidR="00F006F3" w:rsidRPr="00466796" w:rsidRDefault="00F006F3" w:rsidP="00BC6D0C">
            <w:pPr>
              <w:spacing w:before="0" w:after="0"/>
              <w:jc w:val="center"/>
              <w:rPr>
                <w:sz w:val="24"/>
                <w:szCs w:val="24"/>
              </w:rPr>
            </w:pPr>
            <w:r w:rsidRPr="00466796">
              <w:rPr>
                <w:sz w:val="24"/>
                <w:szCs w:val="24"/>
              </w:rPr>
              <w:t>80</w:t>
            </w:r>
          </w:p>
        </w:tc>
      </w:tr>
    </w:tbl>
    <w:p w:rsidR="00F006F3" w:rsidRPr="00466796" w:rsidRDefault="00F006F3" w:rsidP="00CA7D10">
      <w:pPr>
        <w:spacing w:before="60" w:after="0"/>
        <w:rPr>
          <w:sz w:val="22"/>
          <w:szCs w:val="22"/>
        </w:rPr>
      </w:pPr>
      <w:r w:rsidRPr="00466796">
        <w:rPr>
          <w:sz w:val="22"/>
          <w:szCs w:val="22"/>
        </w:rPr>
        <w:t xml:space="preserve">CHÚ THÍCH: </w:t>
      </w:r>
    </w:p>
    <w:p w:rsidR="00F006F3" w:rsidRPr="00466796" w:rsidRDefault="00F006F3" w:rsidP="00CA7D10">
      <w:pPr>
        <w:spacing w:before="60" w:after="0"/>
        <w:rPr>
          <w:sz w:val="22"/>
          <w:szCs w:val="22"/>
        </w:rPr>
      </w:pPr>
      <w:r w:rsidRPr="00466796">
        <w:rPr>
          <w:sz w:val="22"/>
          <w:szCs w:val="22"/>
        </w:rPr>
        <w:t>1 - Nhu cầu cấp nước sinh hoạt của dân cư  ngoại thành và khách văng lai phải đảm bảo tối thiểu 80% chỉ tiêu cấp nước sinh hoạt;</w:t>
      </w:r>
    </w:p>
    <w:p w:rsidR="00F006F3" w:rsidRPr="00466796" w:rsidRDefault="00F006F3" w:rsidP="00CA7D10">
      <w:pPr>
        <w:spacing w:before="60" w:after="0"/>
        <w:rPr>
          <w:sz w:val="22"/>
          <w:szCs w:val="22"/>
        </w:rPr>
      </w:pPr>
      <w:r w:rsidRPr="00466796">
        <w:rPr>
          <w:sz w:val="22"/>
          <w:szCs w:val="22"/>
        </w:rPr>
        <w:t xml:space="preserve">2 - Khi sử dụng hệ thống cấp nước và các thiết bị dùng nước tiết kiệm và hiệu quả, cho phép giảm tiêu chuẩn dùng nước nhưng không quá 25%. </w:t>
      </w:r>
    </w:p>
    <w:p w:rsidR="00F006F3" w:rsidRPr="00466796" w:rsidRDefault="00F006F3" w:rsidP="009D529D">
      <w:pPr>
        <w:numPr>
          <w:ilvl w:val="0"/>
          <w:numId w:val="5"/>
        </w:numPr>
        <w:tabs>
          <w:tab w:val="num" w:pos="-7650"/>
          <w:tab w:val="num" w:pos="720"/>
          <w:tab w:val="num" w:pos="1260"/>
        </w:tabs>
        <w:spacing w:before="60" w:after="0"/>
      </w:pPr>
      <w:r w:rsidRPr="00466796">
        <w:t>Chỉ tiêu cấp nước tối thiểu: nhà, công trình công cộng và dịch vụ 2 lít/m</w:t>
      </w:r>
      <w:r w:rsidRPr="00466796">
        <w:rPr>
          <w:vertAlign w:val="superscript"/>
        </w:rPr>
        <w:t>2</w:t>
      </w:r>
      <w:r w:rsidRPr="00466796">
        <w:t xml:space="preserve"> sàn/ngày đêm; trường học 20 lít/học sinh/ngày đêm; trường mẫu giáo, mầm non 100 lít/cháu/ngày đêm; tưới vườn hoa, công viên 3 lít/m</w:t>
      </w:r>
      <w:r w:rsidRPr="00466796">
        <w:rPr>
          <w:vertAlign w:val="superscript"/>
        </w:rPr>
        <w:t>2</w:t>
      </w:r>
      <w:r w:rsidRPr="00466796">
        <w:t>/ngày đêm; rửa đường 0,4 lít/m</w:t>
      </w:r>
      <w:r w:rsidRPr="00466796">
        <w:rPr>
          <w:vertAlign w:val="superscript"/>
        </w:rPr>
        <w:t>2</w:t>
      </w:r>
      <w:r w:rsidRPr="00466796">
        <w:t>/ngày đêm.</w:t>
      </w:r>
    </w:p>
    <w:p w:rsidR="00F006F3" w:rsidRPr="00466796" w:rsidRDefault="00F006F3" w:rsidP="00AE7F6D">
      <w:pPr>
        <w:pStyle w:val="Heading3"/>
        <w:rPr>
          <w:lang w:val="en-US"/>
        </w:rPr>
      </w:pPr>
      <w:r w:rsidRPr="00466796">
        <w:rPr>
          <w:lang w:val="en-US"/>
        </w:rPr>
        <w:t>Yêu cầu về hệ thống cấp nước</w:t>
      </w:r>
    </w:p>
    <w:p w:rsidR="00F006F3" w:rsidRPr="00466796" w:rsidRDefault="00F006F3" w:rsidP="009D529D">
      <w:pPr>
        <w:numPr>
          <w:ilvl w:val="0"/>
          <w:numId w:val="5"/>
        </w:numPr>
        <w:tabs>
          <w:tab w:val="num" w:pos="-7650"/>
          <w:tab w:val="num" w:pos="720"/>
          <w:tab w:val="num" w:pos="1260"/>
        </w:tabs>
        <w:spacing w:before="60" w:after="0"/>
      </w:pPr>
      <w:r w:rsidRPr="00466796">
        <w:t>Lưu lượng nguồn nước (trừ vùng hải đảo và vùng núi cao) phải gấp tối thiểu 10 lần nhu cầu sử dụng nước. Riêng nguồn nước mặt, phải đảm bảo lưu lượng tháng hoặc ngày là 95% đối với bậc tin cậy cấp nước I; 90% đối với bậc tin cậy cấp nước II và 85% đối với bậc tin cậy cấp nước III;</w:t>
      </w:r>
    </w:p>
    <w:p w:rsidR="00F006F3" w:rsidRPr="00466796" w:rsidRDefault="00F006F3" w:rsidP="009D529D">
      <w:pPr>
        <w:numPr>
          <w:ilvl w:val="0"/>
          <w:numId w:val="5"/>
        </w:numPr>
        <w:tabs>
          <w:tab w:val="num" w:pos="-7650"/>
          <w:tab w:val="num" w:pos="720"/>
          <w:tab w:val="num" w:pos="1260"/>
        </w:tabs>
        <w:spacing w:before="60" w:after="0"/>
      </w:pPr>
      <w:r w:rsidRPr="00466796">
        <w:t>Áp lực tự do nhỏ nhất trong mạng lưới cấp nước sinh hoạt của khu dân cư, tại điểm lấy nước vào nhà, tính từ  mặt đất không được nhỏ hơn 10 m;</w:t>
      </w:r>
    </w:p>
    <w:p w:rsidR="00F006F3" w:rsidRPr="00466796" w:rsidRDefault="00F006F3" w:rsidP="009D529D">
      <w:pPr>
        <w:numPr>
          <w:ilvl w:val="0"/>
          <w:numId w:val="5"/>
        </w:numPr>
        <w:tabs>
          <w:tab w:val="num" w:pos="-7650"/>
          <w:tab w:val="num" w:pos="720"/>
          <w:tab w:val="num" w:pos="1260"/>
        </w:tabs>
        <w:spacing w:before="60" w:after="0"/>
      </w:pPr>
      <w:r w:rsidRPr="00466796">
        <w:t xml:space="preserve">Yêu cầu về diện tích tối thiểu khu đất xây dựng nhà máy nước, trạm cấp nước theo </w:t>
      </w:r>
      <w:fldSimple w:instr=" REF _Ref383436188 \h  \* MERGEFORMAT ">
        <w:r w:rsidRPr="00466796">
          <w:t xml:space="preserve">Bảng </w:t>
        </w:r>
        <w:r>
          <w:rPr>
            <w:noProof/>
          </w:rPr>
          <w:t>2</w:t>
        </w:r>
        <w:r w:rsidRPr="00466796">
          <w:rPr>
            <w:noProof/>
          </w:rPr>
          <w:t>.</w:t>
        </w:r>
        <w:r>
          <w:rPr>
            <w:noProof/>
          </w:rPr>
          <w:t>24</w:t>
        </w:r>
      </w:fldSimple>
      <w:r w:rsidRPr="00466796">
        <w:t>.</w:t>
      </w:r>
    </w:p>
    <w:p w:rsidR="00F006F3" w:rsidRPr="00466796" w:rsidRDefault="00F006F3">
      <w:pPr>
        <w:spacing w:after="0"/>
        <w:rPr>
          <w:lang w:val="da-DK"/>
        </w:rPr>
      </w:pPr>
      <w:bookmarkStart w:id="185" w:name="_Ref383436188"/>
      <w:r w:rsidRPr="00466796">
        <w:t xml:space="preserve">Bảng </w:t>
      </w:r>
      <w:fldSimple w:instr=" STYLEREF 1 \s ">
        <w:r>
          <w:rPr>
            <w:noProof/>
          </w:rPr>
          <w:t>2</w:t>
        </w:r>
      </w:fldSimple>
      <w:r w:rsidRPr="00466796">
        <w:t>.</w:t>
      </w:r>
      <w:fldSimple w:instr=" SEQ Table \* ARABIC \s 1 ">
        <w:r>
          <w:rPr>
            <w:noProof/>
          </w:rPr>
          <w:t>24</w:t>
        </w:r>
      </w:fldSimple>
      <w:bookmarkEnd w:id="185"/>
      <w:r w:rsidRPr="00466796">
        <w:t xml:space="preserve">: </w:t>
      </w:r>
      <w:r w:rsidRPr="00466796">
        <w:rPr>
          <w:lang w:val="da-DK"/>
        </w:rPr>
        <w:t xml:space="preserve">Diện tích tối thiểu khu đất xây dựng </w:t>
      </w:r>
      <w:r w:rsidRPr="00466796">
        <w:t xml:space="preserve">nhà máy nước, trạm cấp nước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4316"/>
      </w:tblGrid>
      <w:tr w:rsidR="00F006F3" w:rsidRPr="003C3A08" w:rsidTr="0026787B">
        <w:trPr>
          <w:tblHeader/>
        </w:trPr>
        <w:tc>
          <w:tcPr>
            <w:tcW w:w="5040" w:type="dxa"/>
          </w:tcPr>
          <w:p w:rsidR="00F006F3" w:rsidRPr="00466796" w:rsidRDefault="00F006F3" w:rsidP="009C1DFE">
            <w:pPr>
              <w:spacing w:before="0" w:after="0"/>
              <w:jc w:val="center"/>
              <w:rPr>
                <w:b/>
                <w:sz w:val="24"/>
                <w:szCs w:val="24"/>
                <w:lang w:val="da-DK"/>
              </w:rPr>
            </w:pPr>
            <w:r w:rsidRPr="00466796">
              <w:rPr>
                <w:b/>
                <w:sz w:val="24"/>
                <w:szCs w:val="24"/>
                <w:lang w:val="da-DK"/>
              </w:rPr>
              <w:t>Công suất trạm xử lý (1.000 m</w:t>
            </w:r>
            <w:r w:rsidRPr="00466796">
              <w:rPr>
                <w:b/>
                <w:sz w:val="24"/>
                <w:szCs w:val="24"/>
                <w:vertAlign w:val="superscript"/>
                <w:lang w:val="da-DK"/>
              </w:rPr>
              <w:t>3</w:t>
            </w:r>
            <w:r w:rsidRPr="00466796">
              <w:rPr>
                <w:b/>
                <w:sz w:val="24"/>
                <w:szCs w:val="24"/>
                <w:lang w:val="da-DK"/>
              </w:rPr>
              <w:t>/ngđ)</w:t>
            </w:r>
          </w:p>
        </w:tc>
        <w:tc>
          <w:tcPr>
            <w:tcW w:w="4316" w:type="dxa"/>
          </w:tcPr>
          <w:p w:rsidR="00F006F3" w:rsidRPr="00466796" w:rsidRDefault="00F006F3" w:rsidP="009C1DFE">
            <w:pPr>
              <w:spacing w:before="0" w:after="0"/>
              <w:jc w:val="center"/>
              <w:rPr>
                <w:b/>
                <w:sz w:val="24"/>
                <w:szCs w:val="24"/>
                <w:lang w:val="da-DK"/>
              </w:rPr>
            </w:pPr>
            <w:r w:rsidRPr="00466796">
              <w:rPr>
                <w:b/>
                <w:sz w:val="24"/>
                <w:szCs w:val="24"/>
                <w:lang w:val="da-DK"/>
              </w:rPr>
              <w:t>Diện tích tối thiểu khu đất (ha)</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1</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0,02</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1</w:t>
            </w:r>
            <w:r w:rsidRPr="00466796">
              <w:rPr>
                <w:b/>
                <w:sz w:val="24"/>
                <w:szCs w:val="24"/>
                <w:lang w:val="da-DK"/>
              </w:rPr>
              <w:t>÷</w:t>
            </w:r>
            <w:r w:rsidRPr="00466796">
              <w:rPr>
                <w:sz w:val="24"/>
                <w:szCs w:val="24"/>
                <w:lang w:val="da-DK"/>
              </w:rPr>
              <w:t>5</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0.05</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&gt;5</w:t>
            </w:r>
            <w:r w:rsidRPr="00466796">
              <w:rPr>
                <w:b/>
                <w:sz w:val="24"/>
                <w:szCs w:val="24"/>
                <w:lang w:val="da-DK"/>
              </w:rPr>
              <w:t>÷</w:t>
            </w:r>
            <w:r w:rsidRPr="00466796">
              <w:rPr>
                <w:sz w:val="24"/>
                <w:szCs w:val="24"/>
                <w:lang w:val="da-DK"/>
              </w:rPr>
              <w:t>10</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0,5</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&gt;10</w:t>
            </w:r>
            <w:r w:rsidRPr="00466796">
              <w:rPr>
                <w:b/>
                <w:sz w:val="24"/>
                <w:szCs w:val="24"/>
                <w:lang w:val="da-DK"/>
              </w:rPr>
              <w:t>÷</w:t>
            </w:r>
            <w:r w:rsidRPr="00466796">
              <w:rPr>
                <w:sz w:val="24"/>
                <w:szCs w:val="24"/>
                <w:lang w:val="da-DK"/>
              </w:rPr>
              <w:t>30</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1.0</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&gt;30</w:t>
            </w:r>
            <w:r w:rsidRPr="00466796">
              <w:rPr>
                <w:b/>
                <w:sz w:val="24"/>
                <w:szCs w:val="24"/>
                <w:lang w:val="da-DK"/>
              </w:rPr>
              <w:t>÷</w:t>
            </w:r>
            <w:r w:rsidRPr="00466796">
              <w:rPr>
                <w:sz w:val="24"/>
                <w:szCs w:val="24"/>
                <w:lang w:val="da-DK"/>
              </w:rPr>
              <w:t>60</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2,0</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&gt;60</w:t>
            </w:r>
            <w:r w:rsidRPr="00466796">
              <w:rPr>
                <w:b/>
                <w:sz w:val="24"/>
                <w:szCs w:val="24"/>
                <w:lang w:val="da-DK"/>
              </w:rPr>
              <w:t>÷</w:t>
            </w:r>
            <w:r w:rsidRPr="00466796">
              <w:rPr>
                <w:sz w:val="24"/>
                <w:szCs w:val="24"/>
                <w:lang w:val="da-DK"/>
              </w:rPr>
              <w:t>120</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4,0</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&gt;120</w:t>
            </w:r>
            <w:r w:rsidRPr="00466796">
              <w:rPr>
                <w:b/>
                <w:sz w:val="24"/>
                <w:szCs w:val="24"/>
                <w:lang w:val="da-DK"/>
              </w:rPr>
              <w:t>÷</w:t>
            </w:r>
            <w:r w:rsidRPr="00466796">
              <w:rPr>
                <w:sz w:val="24"/>
                <w:szCs w:val="24"/>
                <w:lang w:val="da-DK"/>
              </w:rPr>
              <w:t>250</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5,0</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&gt;250</w:t>
            </w:r>
            <w:r w:rsidRPr="00466796">
              <w:rPr>
                <w:b/>
                <w:sz w:val="24"/>
                <w:szCs w:val="24"/>
                <w:lang w:val="da-DK"/>
              </w:rPr>
              <w:t>÷</w:t>
            </w:r>
            <w:r w:rsidRPr="00466796">
              <w:rPr>
                <w:sz w:val="24"/>
                <w:szCs w:val="24"/>
                <w:lang w:val="da-DK"/>
              </w:rPr>
              <w:t>400</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7,0</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&gt;400</w:t>
            </w:r>
            <w:r w:rsidRPr="00466796">
              <w:rPr>
                <w:b/>
                <w:sz w:val="24"/>
                <w:szCs w:val="24"/>
                <w:lang w:val="da-DK"/>
              </w:rPr>
              <w:t>÷</w:t>
            </w:r>
            <w:r w:rsidRPr="00466796">
              <w:rPr>
                <w:sz w:val="24"/>
                <w:szCs w:val="24"/>
                <w:lang w:val="da-DK"/>
              </w:rPr>
              <w:t>800</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9,0</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&gt;800</w:t>
            </w:r>
            <w:r w:rsidRPr="00466796">
              <w:rPr>
                <w:b/>
                <w:sz w:val="24"/>
                <w:szCs w:val="24"/>
                <w:lang w:val="da-DK"/>
              </w:rPr>
              <w:t>÷</w:t>
            </w:r>
            <w:r w:rsidRPr="00466796">
              <w:rPr>
                <w:sz w:val="24"/>
                <w:szCs w:val="24"/>
                <w:lang w:val="da-DK"/>
              </w:rPr>
              <w:t>1.200</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13,0</w:t>
            </w:r>
          </w:p>
        </w:tc>
      </w:tr>
      <w:tr w:rsidR="00F006F3" w:rsidRPr="00466796" w:rsidTr="0026787B">
        <w:tc>
          <w:tcPr>
            <w:tcW w:w="5040" w:type="dxa"/>
          </w:tcPr>
          <w:p w:rsidR="00F006F3" w:rsidRPr="00466796" w:rsidRDefault="00F006F3" w:rsidP="009C1DFE">
            <w:pPr>
              <w:spacing w:before="60" w:after="0"/>
              <w:jc w:val="center"/>
              <w:rPr>
                <w:sz w:val="24"/>
                <w:szCs w:val="24"/>
                <w:lang w:val="da-DK"/>
              </w:rPr>
            </w:pPr>
            <w:r w:rsidRPr="00466796">
              <w:rPr>
                <w:sz w:val="24"/>
                <w:szCs w:val="24"/>
                <w:lang w:val="da-DK"/>
              </w:rPr>
              <w:t>Từ 1.200 trở lên</w:t>
            </w:r>
          </w:p>
        </w:tc>
        <w:tc>
          <w:tcPr>
            <w:tcW w:w="4316" w:type="dxa"/>
          </w:tcPr>
          <w:p w:rsidR="00F006F3" w:rsidRPr="00466796" w:rsidRDefault="00F006F3" w:rsidP="009C1DFE">
            <w:pPr>
              <w:spacing w:before="60" w:after="0"/>
              <w:jc w:val="center"/>
              <w:rPr>
                <w:sz w:val="24"/>
                <w:szCs w:val="24"/>
                <w:lang w:val="da-DK"/>
              </w:rPr>
            </w:pPr>
            <w:r w:rsidRPr="00466796">
              <w:rPr>
                <w:sz w:val="24"/>
                <w:szCs w:val="24"/>
                <w:lang w:val="da-DK"/>
              </w:rPr>
              <w:t>16,0</w:t>
            </w:r>
          </w:p>
        </w:tc>
      </w:tr>
    </w:tbl>
    <w:p w:rsidR="00F006F3" w:rsidRPr="00466796" w:rsidRDefault="00F006F3" w:rsidP="00AE7F6D">
      <w:pPr>
        <w:pStyle w:val="Heading3"/>
      </w:pPr>
      <w:r w:rsidRPr="00466796">
        <w:t>Cấp nước chữa cháy:</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Lưu lượng và số lượng các đám cháy đồng thời cần được tính tóan phù hợp với quy mô đô thị. Lưu lượng nước cấp cho một đám cháy phải đảm bảo lớn hơn hoặc bằng 15l/s; số lượng đám cháy đồng thời cần được tính toán lớn hơn hoặc bằng 2; áp lực tự do trong mạng lưới cấp nước chữa cháy phải đảm bảo lớn hơn hoặc bằng 10m;</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Phải tận dụng các sông hồ, ao nước chữa cháy; có đường cho xe chữa cháy tới lấy nước. Chiều sâu mặt nước so với mặt đất không lớn quá 4m và chiều dày lớp nước không nhỏ hơn 0,5m;</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Trên mạng ống cấp nước đô thị, dọc theo các đường phố phải bố trí các họng lấy nước chữa cháy (trụ nổi hoặc họng ngầm dưới mặt đất) đảm bảo các quy định về khoảng cách tối đa như sau: tại khu trung tâm đô thị loại đặc biệt, loại I và loại II, khu có mật độ dân cư cao là 100m; tại các khu vực khác là 150m. Khoảng cách tối thiểu giữa họng và tường các ngôi nhà là 5m. Khoảng cách tối đa giữa họng và mép đường (trường hợp họng được bố trí ở bên đường, không nằm dưới lòng đường) là 2,5m;</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Đường kính ống dẫn nước chữa cháy ngoài nhà phải không nhỏ hơn 100mm.</w:t>
      </w:r>
    </w:p>
    <w:p w:rsidR="00F006F3" w:rsidRPr="00466796" w:rsidRDefault="00F006F3" w:rsidP="00BC6D0C">
      <w:pPr>
        <w:pStyle w:val="Heading2"/>
      </w:pPr>
      <w:bookmarkStart w:id="186" w:name="_Toc40889455"/>
      <w:bookmarkStart w:id="187" w:name="_Toc106367560"/>
      <w:bookmarkStart w:id="188" w:name="_Toc47781763"/>
      <w:bookmarkStart w:id="189" w:name="_Toc118719504"/>
      <w:bookmarkStart w:id="190" w:name="_Toc118719626"/>
      <w:bookmarkStart w:id="191" w:name="_Toc141694645"/>
      <w:bookmarkStart w:id="192" w:name="_Toc141694722"/>
      <w:bookmarkStart w:id="193" w:name="_Toc163620356"/>
      <w:bookmarkStart w:id="194" w:name="_Toc384100289"/>
      <w:bookmarkEnd w:id="179"/>
      <w:bookmarkEnd w:id="180"/>
      <w:bookmarkEnd w:id="181"/>
      <w:r w:rsidRPr="00466796">
        <w:t>Yêu cầu về thoát nước thải</w:t>
      </w:r>
      <w:bookmarkEnd w:id="186"/>
      <w:bookmarkEnd w:id="187"/>
      <w:bookmarkEnd w:id="188"/>
      <w:bookmarkEnd w:id="189"/>
      <w:bookmarkEnd w:id="190"/>
      <w:bookmarkEnd w:id="191"/>
      <w:bookmarkEnd w:id="192"/>
      <w:bookmarkEnd w:id="193"/>
      <w:bookmarkEnd w:id="194"/>
    </w:p>
    <w:p w:rsidR="00F006F3" w:rsidRPr="00466796" w:rsidRDefault="00F006F3" w:rsidP="00AE7F6D">
      <w:pPr>
        <w:pStyle w:val="Heading3"/>
      </w:pPr>
      <w:r w:rsidRPr="00466796">
        <w:t>Nhu cầu thu gom và xử lý nước thải:</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Nhu cầu thu gom và xử lý nước thải sinh hoạt phải lớn hơn hoặc bằng 80% tiêu chuẩn cấp nước sinh hoạt;</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Nhu cầu thu gom và xử lý nước thải công nghiệp phải lớn hơn hoặc bằng 80% tiêu chuẩn cấp nước cho công  nghiệp.</w:t>
      </w:r>
    </w:p>
    <w:p w:rsidR="00F006F3" w:rsidRPr="00466796" w:rsidRDefault="00F006F3" w:rsidP="00AE7F6D">
      <w:pPr>
        <w:pStyle w:val="Heading3"/>
      </w:pPr>
      <w:r w:rsidRPr="00466796">
        <w:t>Quy định về xử lý nước thải:</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Nước thải sinh hoạt đô thị, khu công nghiệp, làng nghề phải được xử lý riêng, đảm bảo các quy định </w:t>
      </w:r>
      <w:r>
        <w:rPr>
          <w:lang w:val="pt-BR"/>
        </w:rPr>
        <w:t>tại các quy chuẩn về chất lượng nước thải hiện hành</w:t>
      </w:r>
      <w:r w:rsidRPr="00466796">
        <w:rPr>
          <w:lang w:val="pt-BR"/>
        </w:rPr>
        <w:t>;</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Bùn thải từ hệ thống xử lý nước thải phải được thu gom, xử lý hoặc vận chuyển đến cơ sở xử lý chất thải rắn tập trung.</w:t>
      </w:r>
    </w:p>
    <w:p w:rsidR="00F006F3" w:rsidRPr="00466796" w:rsidRDefault="00F006F3" w:rsidP="00AE7F6D">
      <w:pPr>
        <w:pStyle w:val="Heading3"/>
      </w:pPr>
      <w:r w:rsidRPr="00466796">
        <w:t>Quy định khoảng cách an toàn về môi trường:</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Khoảng cách ATMT tối thiểu giữa trạm bơm, làm sạch nước thải với khu dân cư, xí nghiệp thực phẩm, bệnh viện, trường học và các công trình xây dựng khác trong đô thị được quy định trong </w:t>
      </w:r>
      <w:fldSimple w:instr=" REF _Ref383439403 \h  \* MERGEFORMAT ">
        <w:r w:rsidRPr="00466796">
          <w:rPr>
            <w:lang w:val="pt-BR"/>
          </w:rPr>
          <w:t xml:space="preserve">Bảng </w:t>
        </w:r>
        <w:r>
          <w:rPr>
            <w:noProof/>
            <w:lang w:val="pt-BR"/>
          </w:rPr>
          <w:t>2</w:t>
        </w:r>
        <w:r w:rsidRPr="00466796">
          <w:rPr>
            <w:noProof/>
            <w:lang w:val="pt-BR"/>
          </w:rPr>
          <w:t>.</w:t>
        </w:r>
        <w:r>
          <w:rPr>
            <w:noProof/>
            <w:lang w:val="pt-BR"/>
          </w:rPr>
          <w:t>25</w:t>
        </w:r>
      </w:fldSimple>
      <w:r w:rsidRPr="00466796">
        <w:rPr>
          <w:lang w:val="pt-BR"/>
        </w:rPr>
        <w:t>. Trong khoảng cách ATMT phải trồng cây xanh với chiều rộng lớn hơn hoặc bằng 10m;</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Đối với loại trạm bơm nước thải sử dụng máy bơm thả chìm đặt trong giếng ga kín thì không cần khoảng cách ATMT, nhưng phải có ống thông hơi xả mùi hôi (xả ở cao độ lớn hơn hoặc bằng 3m).</w:t>
      </w:r>
    </w:p>
    <w:p w:rsidR="00F006F3" w:rsidRPr="00466796" w:rsidRDefault="00F006F3" w:rsidP="00AE7F6D">
      <w:pPr>
        <w:pStyle w:val="Heading3"/>
      </w:pPr>
      <w:r w:rsidRPr="00466796">
        <w:t>Vị trí nhà máy (trạm) xử lý nước thải (XLNT)</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Vị trí nhà máy (trạm) XLNT yêu cầu chọn ở cuối nguồn tiếp nhận theo chiều dòng chảy, ở cuối hướng gió chính của đô thị, khu vực có đủ đất cho dự phòng mở rộng;</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Trường hợp đặc biệt, khi nhà máy (trạm) XLNT hoặc sân phơi bùn phải đặt ở đầu hướng gió chính của đô thị, khoảng cách ATMT trong </w:t>
      </w:r>
      <w:fldSimple w:instr=" REF _Ref383439403 \h  \* MERGEFORMAT ">
        <w:r w:rsidRPr="00466796">
          <w:rPr>
            <w:lang w:val="pt-BR"/>
          </w:rPr>
          <w:t xml:space="preserve">Bảng </w:t>
        </w:r>
        <w:r>
          <w:rPr>
            <w:noProof/>
            <w:lang w:val="pt-BR"/>
          </w:rPr>
          <w:t>2</w:t>
        </w:r>
        <w:r w:rsidRPr="00466796">
          <w:rPr>
            <w:noProof/>
            <w:lang w:val="pt-BR"/>
          </w:rPr>
          <w:t>.</w:t>
        </w:r>
        <w:r>
          <w:rPr>
            <w:noProof/>
            <w:lang w:val="pt-BR"/>
          </w:rPr>
          <w:t>25</w:t>
        </w:r>
      </w:fldSimple>
      <w:r w:rsidRPr="00466796">
        <w:rPr>
          <w:lang w:val="pt-BR"/>
        </w:rPr>
        <w:t xml:space="preserve"> phải tăng lên tối thiểu 1,5 lần. </w:t>
      </w:r>
    </w:p>
    <w:p w:rsidR="00F006F3" w:rsidRPr="00466796" w:rsidRDefault="00F006F3" w:rsidP="00115BF2">
      <w:pPr>
        <w:pStyle w:val="Footer"/>
        <w:tabs>
          <w:tab w:val="clear" w:pos="4320"/>
          <w:tab w:val="clear" w:pos="8640"/>
        </w:tabs>
        <w:spacing w:before="0" w:after="0"/>
        <w:rPr>
          <w:lang w:val="pt-BR"/>
        </w:rPr>
      </w:pPr>
      <w:bookmarkStart w:id="195" w:name="_Ref383439403"/>
      <w:r w:rsidRPr="00466796">
        <w:rPr>
          <w:lang w:val="pt-BR"/>
        </w:rPr>
        <w:t xml:space="preserve">Bảng </w:t>
      </w:r>
      <w:r w:rsidRPr="00466796">
        <w:rPr>
          <w:lang w:val="pt-BR"/>
        </w:rPr>
        <w:fldChar w:fldCharType="begin"/>
      </w:r>
      <w:r w:rsidRPr="00466796">
        <w:rPr>
          <w:lang w:val="pt-BR"/>
        </w:rPr>
        <w:instrText xml:space="preserve"> STYLEREF 1 \s </w:instrText>
      </w:r>
      <w:r w:rsidRPr="00466796">
        <w:rPr>
          <w:lang w:val="pt-BR"/>
        </w:rPr>
        <w:fldChar w:fldCharType="separate"/>
      </w:r>
      <w:r>
        <w:rPr>
          <w:noProof/>
          <w:lang w:val="pt-BR"/>
        </w:rPr>
        <w:t>2</w:t>
      </w:r>
      <w:r w:rsidRPr="00466796">
        <w:rPr>
          <w:lang w:val="pt-BR"/>
        </w:rPr>
        <w:fldChar w:fldCharType="end"/>
      </w:r>
      <w:r w:rsidRPr="00466796">
        <w:rPr>
          <w:lang w:val="pt-BR"/>
        </w:rPr>
        <w:t>.</w:t>
      </w:r>
      <w:r w:rsidRPr="00466796">
        <w:rPr>
          <w:lang w:val="pt-BR"/>
        </w:rPr>
        <w:fldChar w:fldCharType="begin"/>
      </w:r>
      <w:r w:rsidRPr="00466796">
        <w:rPr>
          <w:lang w:val="pt-BR"/>
        </w:rPr>
        <w:instrText xml:space="preserve"> SEQ Table \* ARABIC \s 1 </w:instrText>
      </w:r>
      <w:r w:rsidRPr="00466796">
        <w:rPr>
          <w:lang w:val="pt-BR"/>
        </w:rPr>
        <w:fldChar w:fldCharType="separate"/>
      </w:r>
      <w:r>
        <w:rPr>
          <w:noProof/>
          <w:lang w:val="pt-BR"/>
        </w:rPr>
        <w:t>25</w:t>
      </w:r>
      <w:r w:rsidRPr="00466796">
        <w:rPr>
          <w:lang w:val="pt-BR"/>
        </w:rPr>
        <w:fldChar w:fldCharType="end"/>
      </w:r>
      <w:bookmarkEnd w:id="195"/>
      <w:r w:rsidRPr="00466796">
        <w:rPr>
          <w:lang w:val="pt-BR"/>
        </w:rPr>
        <w:t>: Khoảng cách an toàn về môi trường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843"/>
        <w:gridCol w:w="1236"/>
        <w:gridCol w:w="1237"/>
        <w:gridCol w:w="1236"/>
        <w:gridCol w:w="1237"/>
      </w:tblGrid>
      <w:tr w:rsidR="00F006F3" w:rsidRPr="003C3A08" w:rsidTr="00C0055C">
        <w:trPr>
          <w:cantSplit/>
          <w:trHeight w:val="620"/>
          <w:tblHeader/>
        </w:trPr>
        <w:tc>
          <w:tcPr>
            <w:tcW w:w="567" w:type="dxa"/>
            <w:vMerge w:val="restart"/>
          </w:tcPr>
          <w:p w:rsidR="00F006F3" w:rsidRPr="00466796" w:rsidRDefault="00F006F3" w:rsidP="00591F45">
            <w:pPr>
              <w:spacing w:before="0" w:after="0"/>
              <w:jc w:val="center"/>
              <w:rPr>
                <w:b/>
                <w:sz w:val="24"/>
                <w:szCs w:val="24"/>
                <w:lang w:val="pt-BR"/>
              </w:rPr>
            </w:pPr>
            <w:r w:rsidRPr="00466796">
              <w:rPr>
                <w:b/>
                <w:sz w:val="24"/>
                <w:szCs w:val="24"/>
              </w:rPr>
              <w:t>TT</w:t>
            </w:r>
          </w:p>
        </w:tc>
        <w:tc>
          <w:tcPr>
            <w:tcW w:w="3843" w:type="dxa"/>
            <w:vMerge w:val="restart"/>
          </w:tcPr>
          <w:p w:rsidR="00F006F3" w:rsidRPr="00466796" w:rsidRDefault="00F006F3" w:rsidP="00591F45">
            <w:pPr>
              <w:spacing w:before="0" w:after="0"/>
              <w:jc w:val="center"/>
              <w:rPr>
                <w:b/>
                <w:sz w:val="24"/>
                <w:szCs w:val="24"/>
                <w:lang w:val="pt-BR"/>
              </w:rPr>
            </w:pPr>
            <w:r w:rsidRPr="00466796">
              <w:rPr>
                <w:b/>
                <w:sz w:val="24"/>
                <w:szCs w:val="24"/>
                <w:lang w:val="pt-BR"/>
              </w:rPr>
              <w:t>Loại công trình</w:t>
            </w:r>
          </w:p>
        </w:tc>
        <w:tc>
          <w:tcPr>
            <w:tcW w:w="4946" w:type="dxa"/>
            <w:gridSpan w:val="4"/>
          </w:tcPr>
          <w:p w:rsidR="00F006F3" w:rsidRPr="00466796" w:rsidRDefault="00F006F3" w:rsidP="00591F45">
            <w:pPr>
              <w:spacing w:before="0" w:after="0"/>
              <w:jc w:val="center"/>
              <w:rPr>
                <w:b/>
                <w:sz w:val="24"/>
                <w:szCs w:val="24"/>
                <w:lang w:val="pt-BR"/>
              </w:rPr>
            </w:pPr>
            <w:r w:rsidRPr="00466796">
              <w:rPr>
                <w:b/>
                <w:sz w:val="24"/>
                <w:szCs w:val="24"/>
                <w:lang w:val="pt-BR"/>
              </w:rPr>
              <w:t>Khoảng cách ATMT tối thiểu (m) ứng với công suất (m</w:t>
            </w:r>
            <w:r w:rsidRPr="00466796">
              <w:rPr>
                <w:b/>
                <w:sz w:val="24"/>
                <w:szCs w:val="24"/>
                <w:vertAlign w:val="superscript"/>
                <w:lang w:val="pt-BR"/>
              </w:rPr>
              <w:t>3</w:t>
            </w:r>
            <w:r w:rsidRPr="00466796">
              <w:rPr>
                <w:b/>
                <w:sz w:val="24"/>
                <w:szCs w:val="24"/>
                <w:lang w:val="pt-BR"/>
              </w:rPr>
              <w:t xml:space="preserve">/ngày) </w:t>
            </w:r>
          </w:p>
        </w:tc>
      </w:tr>
      <w:tr w:rsidR="00F006F3" w:rsidRPr="00466796" w:rsidTr="00C0055C">
        <w:trPr>
          <w:tblHeader/>
        </w:trPr>
        <w:tc>
          <w:tcPr>
            <w:tcW w:w="567" w:type="dxa"/>
            <w:vMerge/>
          </w:tcPr>
          <w:p w:rsidR="00F006F3" w:rsidRPr="00466796" w:rsidRDefault="00F006F3" w:rsidP="00591F45">
            <w:pPr>
              <w:spacing w:before="0" w:after="0"/>
              <w:jc w:val="center"/>
              <w:rPr>
                <w:b/>
                <w:sz w:val="24"/>
                <w:szCs w:val="24"/>
                <w:lang w:val="pt-BR"/>
              </w:rPr>
            </w:pPr>
          </w:p>
        </w:tc>
        <w:tc>
          <w:tcPr>
            <w:tcW w:w="3843" w:type="dxa"/>
            <w:vMerge/>
          </w:tcPr>
          <w:p w:rsidR="00F006F3" w:rsidRPr="00466796" w:rsidRDefault="00F006F3" w:rsidP="00591F45">
            <w:pPr>
              <w:spacing w:before="0" w:after="0"/>
              <w:jc w:val="center"/>
              <w:rPr>
                <w:b/>
                <w:sz w:val="24"/>
                <w:szCs w:val="24"/>
                <w:lang w:val="pt-BR"/>
              </w:rPr>
            </w:pPr>
          </w:p>
        </w:tc>
        <w:tc>
          <w:tcPr>
            <w:tcW w:w="1236" w:type="dxa"/>
            <w:vAlign w:val="center"/>
          </w:tcPr>
          <w:p w:rsidR="00F006F3" w:rsidRPr="00466796" w:rsidRDefault="00F006F3" w:rsidP="00591F45">
            <w:pPr>
              <w:spacing w:before="0" w:after="0"/>
              <w:ind w:left="-108" w:right="-108"/>
              <w:jc w:val="center"/>
              <w:rPr>
                <w:sz w:val="22"/>
                <w:szCs w:val="22"/>
              </w:rPr>
            </w:pPr>
            <w:r w:rsidRPr="00466796">
              <w:rPr>
                <w:sz w:val="22"/>
                <w:szCs w:val="22"/>
              </w:rPr>
              <w:t xml:space="preserve">&lt; 200 </w:t>
            </w:r>
          </w:p>
          <w:p w:rsidR="00F006F3" w:rsidRPr="00466796" w:rsidRDefault="00F006F3" w:rsidP="00591F45">
            <w:pPr>
              <w:spacing w:before="0" w:after="0"/>
              <w:ind w:left="-108" w:right="-108"/>
              <w:jc w:val="center"/>
              <w:rPr>
                <w:sz w:val="22"/>
                <w:szCs w:val="22"/>
              </w:rPr>
            </w:pPr>
            <w:r w:rsidRPr="00466796">
              <w:rPr>
                <w:sz w:val="22"/>
                <w:szCs w:val="22"/>
              </w:rPr>
              <w:t>(m</w:t>
            </w:r>
            <w:r w:rsidRPr="00466796">
              <w:rPr>
                <w:sz w:val="22"/>
                <w:szCs w:val="22"/>
                <w:vertAlign w:val="superscript"/>
              </w:rPr>
              <w:t>3</w:t>
            </w:r>
            <w:r w:rsidRPr="00466796">
              <w:rPr>
                <w:sz w:val="22"/>
                <w:szCs w:val="22"/>
              </w:rPr>
              <w:t>/ ngày)</w:t>
            </w:r>
          </w:p>
        </w:tc>
        <w:tc>
          <w:tcPr>
            <w:tcW w:w="1237" w:type="dxa"/>
            <w:vAlign w:val="center"/>
          </w:tcPr>
          <w:p w:rsidR="00F006F3" w:rsidRPr="00466796" w:rsidRDefault="00F006F3" w:rsidP="00591F45">
            <w:pPr>
              <w:spacing w:before="0" w:after="0"/>
              <w:ind w:left="-108" w:right="-108"/>
              <w:jc w:val="center"/>
              <w:rPr>
                <w:sz w:val="22"/>
                <w:szCs w:val="22"/>
              </w:rPr>
            </w:pPr>
            <w:r w:rsidRPr="00466796">
              <w:rPr>
                <w:sz w:val="22"/>
                <w:szCs w:val="22"/>
              </w:rPr>
              <w:t>200 - 5.000 (m</w:t>
            </w:r>
            <w:r w:rsidRPr="00466796">
              <w:rPr>
                <w:sz w:val="22"/>
                <w:szCs w:val="22"/>
                <w:vertAlign w:val="superscript"/>
              </w:rPr>
              <w:t>3</w:t>
            </w:r>
            <w:r w:rsidRPr="00466796">
              <w:rPr>
                <w:sz w:val="22"/>
                <w:szCs w:val="22"/>
              </w:rPr>
              <w:t>/ngày)</w:t>
            </w:r>
          </w:p>
        </w:tc>
        <w:tc>
          <w:tcPr>
            <w:tcW w:w="1236" w:type="dxa"/>
            <w:vAlign w:val="center"/>
          </w:tcPr>
          <w:p w:rsidR="00F006F3" w:rsidRPr="00466796" w:rsidRDefault="00F006F3" w:rsidP="00591F45">
            <w:pPr>
              <w:spacing w:before="0" w:after="0"/>
              <w:ind w:left="-108" w:right="-108"/>
              <w:jc w:val="center"/>
              <w:rPr>
                <w:sz w:val="22"/>
                <w:szCs w:val="22"/>
              </w:rPr>
            </w:pPr>
            <w:r w:rsidRPr="00466796">
              <w:rPr>
                <w:sz w:val="22"/>
                <w:szCs w:val="22"/>
              </w:rPr>
              <w:t>5.000 –50.000 (m</w:t>
            </w:r>
            <w:r w:rsidRPr="00466796">
              <w:rPr>
                <w:sz w:val="22"/>
                <w:szCs w:val="22"/>
                <w:vertAlign w:val="superscript"/>
              </w:rPr>
              <w:t>3</w:t>
            </w:r>
            <w:r w:rsidRPr="00466796">
              <w:rPr>
                <w:sz w:val="22"/>
                <w:szCs w:val="22"/>
              </w:rPr>
              <w:t>/ngày)</w:t>
            </w:r>
          </w:p>
        </w:tc>
        <w:tc>
          <w:tcPr>
            <w:tcW w:w="1237" w:type="dxa"/>
            <w:vAlign w:val="center"/>
          </w:tcPr>
          <w:p w:rsidR="00F006F3" w:rsidRPr="00466796" w:rsidRDefault="00F006F3" w:rsidP="00591F45">
            <w:pPr>
              <w:spacing w:before="0" w:after="0"/>
              <w:ind w:left="-108" w:right="-108"/>
              <w:jc w:val="center"/>
              <w:rPr>
                <w:sz w:val="22"/>
                <w:szCs w:val="22"/>
              </w:rPr>
            </w:pPr>
            <w:r w:rsidRPr="00466796">
              <w:rPr>
                <w:sz w:val="22"/>
                <w:szCs w:val="22"/>
              </w:rPr>
              <w:t>&gt;50.000 (m</w:t>
            </w:r>
            <w:r w:rsidRPr="00466796">
              <w:rPr>
                <w:sz w:val="22"/>
                <w:szCs w:val="22"/>
                <w:vertAlign w:val="superscript"/>
              </w:rPr>
              <w:t>3</w:t>
            </w:r>
            <w:r w:rsidRPr="00466796">
              <w:rPr>
                <w:sz w:val="22"/>
                <w:szCs w:val="22"/>
              </w:rPr>
              <w:t>/ngày)</w:t>
            </w:r>
          </w:p>
        </w:tc>
      </w:tr>
      <w:tr w:rsidR="00F006F3" w:rsidRPr="00466796" w:rsidTr="009C1DFE">
        <w:tc>
          <w:tcPr>
            <w:tcW w:w="567" w:type="dxa"/>
          </w:tcPr>
          <w:p w:rsidR="00F006F3" w:rsidRPr="00466796" w:rsidRDefault="00F006F3" w:rsidP="009C1DFE">
            <w:pPr>
              <w:spacing w:after="0"/>
              <w:jc w:val="center"/>
              <w:rPr>
                <w:sz w:val="24"/>
                <w:szCs w:val="24"/>
              </w:rPr>
            </w:pPr>
            <w:r w:rsidRPr="00466796">
              <w:rPr>
                <w:sz w:val="24"/>
                <w:szCs w:val="24"/>
              </w:rPr>
              <w:t>1</w:t>
            </w:r>
          </w:p>
        </w:tc>
        <w:tc>
          <w:tcPr>
            <w:tcW w:w="3843" w:type="dxa"/>
          </w:tcPr>
          <w:p w:rsidR="00F006F3" w:rsidRPr="00466796" w:rsidRDefault="00F006F3" w:rsidP="009C1DFE">
            <w:pPr>
              <w:pStyle w:val="Header"/>
              <w:tabs>
                <w:tab w:val="clear" w:pos="4320"/>
                <w:tab w:val="clear" w:pos="8640"/>
              </w:tabs>
              <w:spacing w:after="0"/>
              <w:rPr>
                <w:rFonts w:ascii="Times New Roman" w:hAnsi="Times New Roman" w:cs="Times New Roman"/>
              </w:rPr>
            </w:pPr>
            <w:r w:rsidRPr="00466796">
              <w:rPr>
                <w:rFonts w:ascii="Times New Roman" w:hAnsi="Times New Roman" w:cs="Times New Roman"/>
              </w:rPr>
              <w:t>Trạm bơm nước thải</w:t>
            </w:r>
          </w:p>
        </w:tc>
        <w:tc>
          <w:tcPr>
            <w:tcW w:w="1236" w:type="dxa"/>
          </w:tcPr>
          <w:p w:rsidR="00F006F3" w:rsidRPr="00466796" w:rsidRDefault="00F006F3" w:rsidP="009C1DFE">
            <w:pPr>
              <w:spacing w:after="0"/>
              <w:jc w:val="center"/>
              <w:rPr>
                <w:sz w:val="24"/>
                <w:szCs w:val="24"/>
              </w:rPr>
            </w:pPr>
            <w:r w:rsidRPr="00466796">
              <w:rPr>
                <w:sz w:val="24"/>
                <w:szCs w:val="24"/>
              </w:rPr>
              <w:t>15</w:t>
            </w:r>
          </w:p>
        </w:tc>
        <w:tc>
          <w:tcPr>
            <w:tcW w:w="1237" w:type="dxa"/>
          </w:tcPr>
          <w:p w:rsidR="00F006F3" w:rsidRPr="00466796" w:rsidRDefault="00F006F3" w:rsidP="009C1DFE">
            <w:pPr>
              <w:spacing w:after="0"/>
              <w:jc w:val="center"/>
              <w:rPr>
                <w:sz w:val="24"/>
                <w:szCs w:val="24"/>
              </w:rPr>
            </w:pPr>
            <w:r w:rsidRPr="00466796">
              <w:rPr>
                <w:sz w:val="24"/>
                <w:szCs w:val="24"/>
              </w:rPr>
              <w:t>20</w:t>
            </w:r>
          </w:p>
        </w:tc>
        <w:tc>
          <w:tcPr>
            <w:tcW w:w="1236" w:type="dxa"/>
          </w:tcPr>
          <w:p w:rsidR="00F006F3" w:rsidRPr="00466796" w:rsidRDefault="00F006F3" w:rsidP="009C1DFE">
            <w:pPr>
              <w:spacing w:after="0"/>
              <w:jc w:val="center"/>
              <w:rPr>
                <w:sz w:val="24"/>
                <w:szCs w:val="24"/>
              </w:rPr>
            </w:pPr>
            <w:r w:rsidRPr="00466796">
              <w:rPr>
                <w:sz w:val="24"/>
                <w:szCs w:val="24"/>
              </w:rPr>
              <w:t>25</w:t>
            </w:r>
          </w:p>
        </w:tc>
        <w:tc>
          <w:tcPr>
            <w:tcW w:w="1237" w:type="dxa"/>
          </w:tcPr>
          <w:p w:rsidR="00F006F3" w:rsidRPr="00466796" w:rsidRDefault="00F006F3" w:rsidP="009C1DFE">
            <w:pPr>
              <w:spacing w:after="0"/>
              <w:jc w:val="center"/>
              <w:rPr>
                <w:sz w:val="24"/>
                <w:szCs w:val="24"/>
              </w:rPr>
            </w:pPr>
            <w:r w:rsidRPr="00466796">
              <w:rPr>
                <w:sz w:val="24"/>
                <w:szCs w:val="24"/>
              </w:rPr>
              <w:t>30</w:t>
            </w:r>
          </w:p>
        </w:tc>
      </w:tr>
      <w:tr w:rsidR="00F006F3" w:rsidRPr="00466796" w:rsidTr="009C1DFE">
        <w:tc>
          <w:tcPr>
            <w:tcW w:w="567" w:type="dxa"/>
            <w:tcBorders>
              <w:bottom w:val="dotted" w:sz="4" w:space="0" w:color="auto"/>
            </w:tcBorders>
          </w:tcPr>
          <w:p w:rsidR="00F006F3" w:rsidRPr="00466796" w:rsidRDefault="00F006F3" w:rsidP="009C1DFE">
            <w:pPr>
              <w:spacing w:after="0"/>
              <w:jc w:val="center"/>
              <w:rPr>
                <w:sz w:val="24"/>
                <w:szCs w:val="24"/>
              </w:rPr>
            </w:pPr>
            <w:r w:rsidRPr="00466796">
              <w:rPr>
                <w:sz w:val="24"/>
                <w:szCs w:val="24"/>
              </w:rPr>
              <w:t>2</w:t>
            </w:r>
          </w:p>
        </w:tc>
        <w:tc>
          <w:tcPr>
            <w:tcW w:w="3843" w:type="dxa"/>
            <w:tcBorders>
              <w:bottom w:val="dotted" w:sz="4" w:space="0" w:color="auto"/>
            </w:tcBorders>
          </w:tcPr>
          <w:p w:rsidR="00F006F3" w:rsidRPr="00466796" w:rsidRDefault="00F006F3" w:rsidP="009C1DFE">
            <w:pPr>
              <w:spacing w:after="0"/>
              <w:rPr>
                <w:sz w:val="24"/>
                <w:szCs w:val="24"/>
              </w:rPr>
            </w:pPr>
            <w:r w:rsidRPr="00466796">
              <w:rPr>
                <w:sz w:val="24"/>
                <w:szCs w:val="24"/>
              </w:rPr>
              <w:t>Nhà máy (trạm) XLNT:</w:t>
            </w:r>
          </w:p>
        </w:tc>
        <w:tc>
          <w:tcPr>
            <w:tcW w:w="1236" w:type="dxa"/>
            <w:tcBorders>
              <w:bottom w:val="dotted" w:sz="4" w:space="0" w:color="auto"/>
            </w:tcBorders>
          </w:tcPr>
          <w:p w:rsidR="00F006F3" w:rsidRPr="00466796" w:rsidRDefault="00F006F3" w:rsidP="009C1DFE">
            <w:pPr>
              <w:spacing w:after="0"/>
              <w:jc w:val="center"/>
              <w:rPr>
                <w:sz w:val="24"/>
                <w:szCs w:val="24"/>
              </w:rPr>
            </w:pPr>
          </w:p>
        </w:tc>
        <w:tc>
          <w:tcPr>
            <w:tcW w:w="1237" w:type="dxa"/>
            <w:tcBorders>
              <w:bottom w:val="dotted" w:sz="4" w:space="0" w:color="auto"/>
            </w:tcBorders>
          </w:tcPr>
          <w:p w:rsidR="00F006F3" w:rsidRPr="00466796" w:rsidRDefault="00F006F3" w:rsidP="009C1DFE">
            <w:pPr>
              <w:spacing w:after="0"/>
              <w:jc w:val="center"/>
              <w:rPr>
                <w:sz w:val="24"/>
                <w:szCs w:val="24"/>
              </w:rPr>
            </w:pPr>
          </w:p>
        </w:tc>
        <w:tc>
          <w:tcPr>
            <w:tcW w:w="1236" w:type="dxa"/>
            <w:tcBorders>
              <w:bottom w:val="dotted" w:sz="4" w:space="0" w:color="auto"/>
            </w:tcBorders>
          </w:tcPr>
          <w:p w:rsidR="00F006F3" w:rsidRPr="00466796" w:rsidRDefault="00F006F3" w:rsidP="009C1DFE">
            <w:pPr>
              <w:spacing w:after="0"/>
              <w:jc w:val="center"/>
              <w:rPr>
                <w:sz w:val="24"/>
                <w:szCs w:val="24"/>
              </w:rPr>
            </w:pPr>
          </w:p>
        </w:tc>
        <w:tc>
          <w:tcPr>
            <w:tcW w:w="1237" w:type="dxa"/>
            <w:tcBorders>
              <w:bottom w:val="dotted" w:sz="4" w:space="0" w:color="auto"/>
            </w:tcBorders>
          </w:tcPr>
          <w:p w:rsidR="00F006F3" w:rsidRPr="00466796" w:rsidRDefault="00F006F3" w:rsidP="009C1DFE">
            <w:pPr>
              <w:spacing w:after="0"/>
              <w:jc w:val="center"/>
              <w:rPr>
                <w:sz w:val="24"/>
                <w:szCs w:val="24"/>
              </w:rPr>
            </w:pPr>
          </w:p>
        </w:tc>
      </w:tr>
      <w:tr w:rsidR="00F006F3" w:rsidRPr="00466796" w:rsidTr="009C1DFE">
        <w:tc>
          <w:tcPr>
            <w:tcW w:w="56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a</w:t>
            </w:r>
          </w:p>
        </w:tc>
        <w:tc>
          <w:tcPr>
            <w:tcW w:w="3843" w:type="dxa"/>
            <w:tcBorders>
              <w:top w:val="dotted" w:sz="4" w:space="0" w:color="auto"/>
              <w:bottom w:val="dotted" w:sz="4" w:space="0" w:color="auto"/>
            </w:tcBorders>
          </w:tcPr>
          <w:p w:rsidR="00F006F3" w:rsidRPr="00466796" w:rsidRDefault="00F006F3" w:rsidP="009C1DFE">
            <w:pPr>
              <w:spacing w:after="0"/>
              <w:rPr>
                <w:sz w:val="24"/>
                <w:szCs w:val="24"/>
              </w:rPr>
            </w:pPr>
            <w:r w:rsidRPr="00466796">
              <w:rPr>
                <w:sz w:val="24"/>
                <w:szCs w:val="24"/>
              </w:rPr>
              <w:t>Làm sạch cơ học, có sân phơi bùn</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100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200</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300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400</w:t>
            </w:r>
          </w:p>
        </w:tc>
      </w:tr>
      <w:tr w:rsidR="00F006F3" w:rsidRPr="00466796" w:rsidTr="009C1DFE">
        <w:tc>
          <w:tcPr>
            <w:tcW w:w="56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b</w:t>
            </w:r>
          </w:p>
        </w:tc>
        <w:tc>
          <w:tcPr>
            <w:tcW w:w="3843" w:type="dxa"/>
            <w:tcBorders>
              <w:top w:val="dotted" w:sz="4" w:space="0" w:color="auto"/>
              <w:bottom w:val="dotted" w:sz="4" w:space="0" w:color="auto"/>
            </w:tcBorders>
          </w:tcPr>
          <w:p w:rsidR="00F006F3" w:rsidRPr="00466796" w:rsidRDefault="00F006F3" w:rsidP="009C1DFE">
            <w:pPr>
              <w:spacing w:after="0"/>
              <w:rPr>
                <w:sz w:val="24"/>
                <w:szCs w:val="24"/>
              </w:rPr>
            </w:pPr>
            <w:r w:rsidRPr="00466796">
              <w:rPr>
                <w:sz w:val="24"/>
                <w:szCs w:val="24"/>
              </w:rPr>
              <w:t>Làm sạch sinh học nhân tạo, có sân phơi bùn</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100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150</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300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400</w:t>
            </w:r>
          </w:p>
        </w:tc>
      </w:tr>
      <w:tr w:rsidR="00F006F3" w:rsidRPr="00466796" w:rsidTr="009C1DFE">
        <w:tc>
          <w:tcPr>
            <w:tcW w:w="56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c</w:t>
            </w:r>
          </w:p>
        </w:tc>
        <w:tc>
          <w:tcPr>
            <w:tcW w:w="3843" w:type="dxa"/>
            <w:tcBorders>
              <w:top w:val="dotted" w:sz="4" w:space="0" w:color="auto"/>
              <w:bottom w:val="dotted" w:sz="4" w:space="0" w:color="auto"/>
            </w:tcBorders>
          </w:tcPr>
          <w:p w:rsidR="00F006F3" w:rsidRPr="00466796" w:rsidRDefault="00F006F3" w:rsidP="009C1DFE">
            <w:pPr>
              <w:spacing w:after="0"/>
              <w:rPr>
                <w:sz w:val="24"/>
                <w:szCs w:val="24"/>
              </w:rPr>
            </w:pPr>
            <w:r w:rsidRPr="00466796">
              <w:rPr>
                <w:sz w:val="24"/>
                <w:szCs w:val="24"/>
              </w:rPr>
              <w:t>Làm sạch sinh học không có sân phơi bùn, có máy làm khô bùn, có thiết bị xử lý mùi hôi, xây dựng kín</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10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15</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30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40</w:t>
            </w:r>
          </w:p>
        </w:tc>
      </w:tr>
      <w:tr w:rsidR="00F006F3" w:rsidRPr="00466796" w:rsidTr="009C1DFE">
        <w:tc>
          <w:tcPr>
            <w:tcW w:w="56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d</w:t>
            </w:r>
          </w:p>
        </w:tc>
        <w:tc>
          <w:tcPr>
            <w:tcW w:w="3843" w:type="dxa"/>
            <w:tcBorders>
              <w:top w:val="dotted" w:sz="4" w:space="0" w:color="auto"/>
              <w:bottom w:val="dotted" w:sz="4" w:space="0" w:color="auto"/>
            </w:tcBorders>
          </w:tcPr>
          <w:p w:rsidR="00F006F3" w:rsidRPr="00466796" w:rsidRDefault="00F006F3" w:rsidP="009C1DFE">
            <w:pPr>
              <w:spacing w:after="0"/>
              <w:jc w:val="left"/>
              <w:rPr>
                <w:sz w:val="24"/>
                <w:szCs w:val="24"/>
              </w:rPr>
            </w:pPr>
            <w:r w:rsidRPr="00466796">
              <w:rPr>
                <w:sz w:val="24"/>
                <w:szCs w:val="24"/>
              </w:rPr>
              <w:t xml:space="preserve">Khu đất để lọc ngầm nước thải </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100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150</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300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500</w:t>
            </w:r>
          </w:p>
        </w:tc>
      </w:tr>
      <w:tr w:rsidR="00F006F3" w:rsidRPr="00466796" w:rsidTr="009C1DFE">
        <w:tc>
          <w:tcPr>
            <w:tcW w:w="56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e</w:t>
            </w:r>
          </w:p>
        </w:tc>
        <w:tc>
          <w:tcPr>
            <w:tcW w:w="3843" w:type="dxa"/>
            <w:tcBorders>
              <w:top w:val="dotted" w:sz="4" w:space="0" w:color="auto"/>
              <w:bottom w:val="dotted" w:sz="4" w:space="0" w:color="auto"/>
            </w:tcBorders>
          </w:tcPr>
          <w:p w:rsidR="00F006F3" w:rsidRPr="00466796" w:rsidRDefault="00F006F3" w:rsidP="009C1DFE">
            <w:pPr>
              <w:spacing w:after="0"/>
              <w:rPr>
                <w:sz w:val="24"/>
                <w:szCs w:val="24"/>
              </w:rPr>
            </w:pPr>
            <w:r w:rsidRPr="00466796">
              <w:rPr>
                <w:sz w:val="24"/>
                <w:szCs w:val="24"/>
              </w:rPr>
              <w:t>Khu đất tưới cây xanh, nông nghiệp</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50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200</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400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1000</w:t>
            </w:r>
          </w:p>
        </w:tc>
      </w:tr>
      <w:tr w:rsidR="00F006F3" w:rsidRPr="00466796" w:rsidTr="009C1DFE">
        <w:tc>
          <w:tcPr>
            <w:tcW w:w="56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f</w:t>
            </w:r>
          </w:p>
        </w:tc>
        <w:tc>
          <w:tcPr>
            <w:tcW w:w="3843" w:type="dxa"/>
            <w:tcBorders>
              <w:top w:val="dotted" w:sz="4" w:space="0" w:color="auto"/>
              <w:bottom w:val="dotted" w:sz="4" w:space="0" w:color="auto"/>
            </w:tcBorders>
          </w:tcPr>
          <w:p w:rsidR="00F006F3" w:rsidRPr="00466796" w:rsidRDefault="00F006F3" w:rsidP="009C1DFE">
            <w:pPr>
              <w:spacing w:after="0"/>
              <w:rPr>
                <w:sz w:val="24"/>
                <w:szCs w:val="24"/>
              </w:rPr>
            </w:pPr>
            <w:r w:rsidRPr="00466796">
              <w:rPr>
                <w:sz w:val="24"/>
                <w:szCs w:val="24"/>
              </w:rPr>
              <w:t>Hồ sinh học</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50</w:t>
            </w: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r w:rsidRPr="00466796">
              <w:rPr>
                <w:sz w:val="24"/>
                <w:szCs w:val="24"/>
              </w:rPr>
              <w:t>200</w:t>
            </w:r>
          </w:p>
        </w:tc>
        <w:tc>
          <w:tcPr>
            <w:tcW w:w="1236" w:type="dxa"/>
            <w:tcBorders>
              <w:top w:val="dotted" w:sz="4" w:space="0" w:color="auto"/>
              <w:bottom w:val="dotted" w:sz="4" w:space="0" w:color="auto"/>
            </w:tcBorders>
          </w:tcPr>
          <w:p w:rsidR="00F006F3" w:rsidRPr="00466796" w:rsidRDefault="00F006F3" w:rsidP="009C1DFE">
            <w:pPr>
              <w:spacing w:after="0"/>
              <w:jc w:val="center"/>
              <w:rPr>
                <w:sz w:val="24"/>
                <w:szCs w:val="24"/>
              </w:rPr>
            </w:pPr>
          </w:p>
        </w:tc>
        <w:tc>
          <w:tcPr>
            <w:tcW w:w="1237" w:type="dxa"/>
            <w:tcBorders>
              <w:top w:val="dotted" w:sz="4" w:space="0" w:color="auto"/>
              <w:bottom w:val="dotted" w:sz="4" w:space="0" w:color="auto"/>
            </w:tcBorders>
          </w:tcPr>
          <w:p w:rsidR="00F006F3" w:rsidRPr="00466796" w:rsidRDefault="00F006F3" w:rsidP="009C1DFE">
            <w:pPr>
              <w:spacing w:after="0"/>
              <w:jc w:val="center"/>
              <w:rPr>
                <w:sz w:val="24"/>
                <w:szCs w:val="24"/>
              </w:rPr>
            </w:pPr>
          </w:p>
        </w:tc>
      </w:tr>
      <w:tr w:rsidR="00F006F3" w:rsidRPr="00466796" w:rsidTr="009C1DFE">
        <w:tc>
          <w:tcPr>
            <w:tcW w:w="567" w:type="dxa"/>
            <w:tcBorders>
              <w:top w:val="dotted" w:sz="4" w:space="0" w:color="auto"/>
            </w:tcBorders>
          </w:tcPr>
          <w:p w:rsidR="00F006F3" w:rsidRPr="00466796" w:rsidRDefault="00F006F3" w:rsidP="009C1DFE">
            <w:pPr>
              <w:spacing w:after="0"/>
              <w:jc w:val="center"/>
              <w:rPr>
                <w:sz w:val="24"/>
                <w:szCs w:val="24"/>
              </w:rPr>
            </w:pPr>
            <w:r w:rsidRPr="00466796">
              <w:rPr>
                <w:sz w:val="24"/>
                <w:szCs w:val="24"/>
              </w:rPr>
              <w:t>g</w:t>
            </w:r>
          </w:p>
        </w:tc>
        <w:tc>
          <w:tcPr>
            <w:tcW w:w="3843" w:type="dxa"/>
            <w:tcBorders>
              <w:top w:val="dotted" w:sz="4" w:space="0" w:color="auto"/>
            </w:tcBorders>
          </w:tcPr>
          <w:p w:rsidR="00F006F3" w:rsidRPr="00466796" w:rsidRDefault="00F006F3" w:rsidP="009C1DFE">
            <w:pPr>
              <w:spacing w:after="0"/>
              <w:rPr>
                <w:sz w:val="24"/>
                <w:szCs w:val="24"/>
              </w:rPr>
            </w:pPr>
            <w:r w:rsidRPr="00466796">
              <w:rPr>
                <w:sz w:val="24"/>
                <w:szCs w:val="24"/>
              </w:rPr>
              <w:t>Mương ô xy hóa</w:t>
            </w:r>
          </w:p>
        </w:tc>
        <w:tc>
          <w:tcPr>
            <w:tcW w:w="1236" w:type="dxa"/>
            <w:tcBorders>
              <w:top w:val="dotted" w:sz="4" w:space="0" w:color="auto"/>
            </w:tcBorders>
          </w:tcPr>
          <w:p w:rsidR="00F006F3" w:rsidRPr="00466796" w:rsidRDefault="00F006F3" w:rsidP="009C1DFE">
            <w:pPr>
              <w:spacing w:after="0"/>
              <w:jc w:val="center"/>
              <w:rPr>
                <w:sz w:val="24"/>
                <w:szCs w:val="24"/>
              </w:rPr>
            </w:pPr>
            <w:r w:rsidRPr="00466796">
              <w:rPr>
                <w:sz w:val="24"/>
                <w:szCs w:val="24"/>
              </w:rPr>
              <w:t>50</w:t>
            </w:r>
          </w:p>
        </w:tc>
        <w:tc>
          <w:tcPr>
            <w:tcW w:w="1237" w:type="dxa"/>
            <w:tcBorders>
              <w:top w:val="dotted" w:sz="4" w:space="0" w:color="auto"/>
            </w:tcBorders>
          </w:tcPr>
          <w:p w:rsidR="00F006F3" w:rsidRPr="00466796" w:rsidRDefault="00F006F3" w:rsidP="009C1DFE">
            <w:pPr>
              <w:spacing w:after="0"/>
              <w:jc w:val="center"/>
              <w:rPr>
                <w:sz w:val="24"/>
                <w:szCs w:val="24"/>
              </w:rPr>
            </w:pPr>
            <w:r w:rsidRPr="00466796">
              <w:rPr>
                <w:sz w:val="24"/>
                <w:szCs w:val="24"/>
              </w:rPr>
              <w:t>150</w:t>
            </w:r>
          </w:p>
        </w:tc>
        <w:tc>
          <w:tcPr>
            <w:tcW w:w="1236" w:type="dxa"/>
            <w:tcBorders>
              <w:top w:val="dotted" w:sz="4" w:space="0" w:color="auto"/>
            </w:tcBorders>
          </w:tcPr>
          <w:p w:rsidR="00F006F3" w:rsidRPr="00466796" w:rsidRDefault="00F006F3" w:rsidP="009C1DFE">
            <w:pPr>
              <w:spacing w:after="0"/>
              <w:jc w:val="center"/>
              <w:rPr>
                <w:sz w:val="24"/>
                <w:szCs w:val="24"/>
              </w:rPr>
            </w:pPr>
          </w:p>
        </w:tc>
        <w:tc>
          <w:tcPr>
            <w:tcW w:w="1237" w:type="dxa"/>
            <w:tcBorders>
              <w:top w:val="dotted" w:sz="4" w:space="0" w:color="auto"/>
            </w:tcBorders>
          </w:tcPr>
          <w:p w:rsidR="00F006F3" w:rsidRPr="00466796" w:rsidRDefault="00F006F3" w:rsidP="009C1DFE">
            <w:pPr>
              <w:spacing w:after="0"/>
              <w:jc w:val="center"/>
              <w:rPr>
                <w:sz w:val="24"/>
                <w:szCs w:val="24"/>
              </w:rPr>
            </w:pPr>
          </w:p>
        </w:tc>
      </w:tr>
    </w:tbl>
    <w:p w:rsidR="00F006F3" w:rsidRPr="00466796" w:rsidRDefault="00F006F3" w:rsidP="00115BF2">
      <w:pPr>
        <w:spacing w:before="60" w:after="0"/>
        <w:rPr>
          <w:sz w:val="22"/>
          <w:szCs w:val="22"/>
        </w:rPr>
      </w:pPr>
      <w:r w:rsidRPr="00466796">
        <w:rPr>
          <w:sz w:val="22"/>
          <w:szCs w:val="22"/>
        </w:rPr>
        <w:t>CHÚ THÍCH: Khoảng cách ATMT tính từ chân công trình, hạng mục xử lý gây ra ô nhiễm.</w:t>
      </w:r>
    </w:p>
    <w:p w:rsidR="00F006F3" w:rsidRPr="00466796" w:rsidRDefault="00F006F3" w:rsidP="00AE7F6D">
      <w:pPr>
        <w:pStyle w:val="Heading3"/>
        <w:rPr>
          <w:lang w:val="en-US"/>
        </w:rPr>
      </w:pPr>
      <w:bookmarkStart w:id="196" w:name="_Toc163620357"/>
      <w:r w:rsidRPr="00466796">
        <w:rPr>
          <w:lang w:val="en-US"/>
        </w:rPr>
        <w:t>Quy mô nhà máy (trạm) xử lý nước thải (XLNT)</w:t>
      </w:r>
    </w:p>
    <w:p w:rsidR="00F006F3" w:rsidRPr="00466796" w:rsidRDefault="00F006F3" w:rsidP="009D529D">
      <w:pPr>
        <w:numPr>
          <w:ilvl w:val="0"/>
          <w:numId w:val="5"/>
        </w:numPr>
        <w:tabs>
          <w:tab w:val="num" w:pos="-7650"/>
          <w:tab w:val="num" w:pos="720"/>
          <w:tab w:val="num" w:pos="1260"/>
        </w:tabs>
        <w:spacing w:before="60" w:after="0"/>
      </w:pPr>
      <w:r w:rsidRPr="00466796">
        <w:t>Quy mô nhà máy (trạm) xử lý nước thải được xác định dựa trên công nghệ và công suất xử lý nước thải;</w:t>
      </w:r>
    </w:p>
    <w:p w:rsidR="00F006F3" w:rsidRPr="00466796" w:rsidRDefault="00F006F3" w:rsidP="009D529D">
      <w:pPr>
        <w:numPr>
          <w:ilvl w:val="0"/>
          <w:numId w:val="5"/>
        </w:numPr>
        <w:tabs>
          <w:tab w:val="num" w:pos="-7650"/>
          <w:tab w:val="num" w:pos="720"/>
          <w:tab w:val="num" w:pos="1260"/>
        </w:tabs>
        <w:spacing w:before="60" w:after="0"/>
      </w:pPr>
      <w:r w:rsidRPr="00466796">
        <w:t>Chỉ tiêu diện tích tối đa nhà máy (trạm)  xử lý nước thải là 0,2 ha/ 1.000 m</w:t>
      </w:r>
      <w:r w:rsidRPr="00466796">
        <w:rPr>
          <w:vertAlign w:val="superscript"/>
        </w:rPr>
        <w:t xml:space="preserve">3 </w:t>
      </w:r>
      <w:r w:rsidRPr="00466796">
        <w:t>ngày đêm.</w:t>
      </w:r>
    </w:p>
    <w:p w:rsidR="00F006F3" w:rsidRPr="00466796" w:rsidRDefault="00F006F3" w:rsidP="00BC6D0C">
      <w:pPr>
        <w:pStyle w:val="Heading2"/>
        <w:rPr>
          <w:lang w:val="en-US"/>
        </w:rPr>
      </w:pPr>
      <w:bookmarkStart w:id="197" w:name="_Toc384100290"/>
      <w:r w:rsidRPr="00466796">
        <w:rPr>
          <w:lang w:val="en-US"/>
        </w:rPr>
        <w:t>Yêu cầu về thu gom và xử lý chất thải rắn</w:t>
      </w:r>
      <w:bookmarkEnd w:id="196"/>
      <w:bookmarkEnd w:id="197"/>
    </w:p>
    <w:p w:rsidR="00F006F3" w:rsidRPr="00466796" w:rsidRDefault="00F006F3" w:rsidP="00AE7F6D">
      <w:pPr>
        <w:pStyle w:val="Heading3"/>
      </w:pPr>
      <w:r w:rsidRPr="00466796">
        <w:t>Thu gom chất thải rắn</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Chỉ tiêu và tỷ lệ thu gom chất thải rắn được quy định trong </w:t>
      </w:r>
      <w:fldSimple w:instr=" REF _Ref383441432 \h  \* MERGEFORMAT ">
        <w:r w:rsidRPr="00466796">
          <w:rPr>
            <w:lang w:val="pt-BR"/>
          </w:rPr>
          <w:t xml:space="preserve">Bảng </w:t>
        </w:r>
        <w:r>
          <w:rPr>
            <w:noProof/>
            <w:lang w:val="pt-BR"/>
          </w:rPr>
          <w:t>2</w:t>
        </w:r>
        <w:r w:rsidRPr="00466796">
          <w:rPr>
            <w:noProof/>
            <w:lang w:val="pt-BR"/>
          </w:rPr>
          <w:t>.</w:t>
        </w:r>
        <w:r>
          <w:rPr>
            <w:noProof/>
            <w:lang w:val="pt-BR"/>
          </w:rPr>
          <w:t>26</w:t>
        </w:r>
      </w:fldSimple>
    </w:p>
    <w:p w:rsidR="00F006F3" w:rsidRPr="00466796" w:rsidRDefault="00F006F3" w:rsidP="00115BF2">
      <w:pPr>
        <w:spacing w:after="0"/>
        <w:rPr>
          <w:lang w:val="pt-BR"/>
        </w:rPr>
      </w:pPr>
      <w:r w:rsidRPr="00466796">
        <w:rPr>
          <w:lang w:val="pt-BR"/>
        </w:rPr>
        <w:t xml:space="preserve"> </w:t>
      </w:r>
      <w:bookmarkStart w:id="198" w:name="_Ref383441432"/>
      <w:r w:rsidRPr="00466796">
        <w:rPr>
          <w:lang w:val="pt-BR"/>
        </w:rPr>
        <w:t xml:space="preserve">Bảng </w:t>
      </w:r>
      <w:r w:rsidRPr="00466796">
        <w:rPr>
          <w:lang w:val="pt-BR"/>
        </w:rPr>
        <w:fldChar w:fldCharType="begin"/>
      </w:r>
      <w:r w:rsidRPr="00466796">
        <w:rPr>
          <w:lang w:val="pt-BR"/>
        </w:rPr>
        <w:instrText xml:space="preserve"> STYLEREF 1 \s </w:instrText>
      </w:r>
      <w:r w:rsidRPr="00466796">
        <w:rPr>
          <w:lang w:val="pt-BR"/>
        </w:rPr>
        <w:fldChar w:fldCharType="separate"/>
      </w:r>
      <w:r>
        <w:rPr>
          <w:noProof/>
          <w:lang w:val="pt-BR"/>
        </w:rPr>
        <w:t>2</w:t>
      </w:r>
      <w:r w:rsidRPr="00466796">
        <w:rPr>
          <w:lang w:val="pt-BR"/>
        </w:rPr>
        <w:fldChar w:fldCharType="end"/>
      </w:r>
      <w:r w:rsidRPr="00466796">
        <w:rPr>
          <w:lang w:val="pt-BR"/>
        </w:rPr>
        <w:t>.</w:t>
      </w:r>
      <w:r w:rsidRPr="00466796">
        <w:rPr>
          <w:lang w:val="pt-BR"/>
        </w:rPr>
        <w:fldChar w:fldCharType="begin"/>
      </w:r>
      <w:r w:rsidRPr="00466796">
        <w:rPr>
          <w:lang w:val="pt-BR"/>
        </w:rPr>
        <w:instrText xml:space="preserve"> SEQ Table \* ARABIC \s 1 </w:instrText>
      </w:r>
      <w:r w:rsidRPr="00466796">
        <w:rPr>
          <w:lang w:val="pt-BR"/>
        </w:rPr>
        <w:fldChar w:fldCharType="separate"/>
      </w:r>
      <w:r>
        <w:rPr>
          <w:noProof/>
          <w:lang w:val="pt-BR"/>
        </w:rPr>
        <w:t>26</w:t>
      </w:r>
      <w:r w:rsidRPr="00466796">
        <w:rPr>
          <w:lang w:val="pt-BR"/>
        </w:rPr>
        <w:fldChar w:fldCharType="end"/>
      </w:r>
      <w:bookmarkEnd w:id="198"/>
      <w:r w:rsidRPr="00466796">
        <w:rPr>
          <w:lang w:val="pt-BR"/>
        </w:rPr>
        <w:t xml:space="preserve"> Chỉ tiêu và tỷ lệ thu gom chất thải rắn</w:t>
      </w:r>
    </w:p>
    <w:tbl>
      <w:tblPr>
        <w:tblW w:w="0" w:type="auto"/>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1"/>
        <w:gridCol w:w="4199"/>
        <w:gridCol w:w="2323"/>
      </w:tblGrid>
      <w:tr w:rsidR="00F006F3" w:rsidRPr="00105859" w:rsidTr="00CA4F7C">
        <w:trPr>
          <w:jc w:val="center"/>
        </w:trPr>
        <w:tc>
          <w:tcPr>
            <w:tcW w:w="2691" w:type="dxa"/>
            <w:vMerge w:val="restart"/>
            <w:vAlign w:val="center"/>
          </w:tcPr>
          <w:p w:rsidR="00F006F3" w:rsidRPr="00466796" w:rsidRDefault="00F006F3" w:rsidP="00591F45">
            <w:pPr>
              <w:pStyle w:val="BodyTextIndent3"/>
              <w:spacing w:before="0" w:after="0"/>
              <w:ind w:firstLine="0"/>
              <w:jc w:val="center"/>
              <w:rPr>
                <w:b/>
                <w:bCs/>
                <w:sz w:val="24"/>
                <w:szCs w:val="24"/>
              </w:rPr>
            </w:pPr>
            <w:r w:rsidRPr="00466796">
              <w:rPr>
                <w:b/>
                <w:sz w:val="24"/>
                <w:szCs w:val="24"/>
              </w:rPr>
              <w:t>Loại đô thị</w:t>
            </w:r>
          </w:p>
        </w:tc>
        <w:tc>
          <w:tcPr>
            <w:tcW w:w="4199" w:type="dxa"/>
            <w:tcBorders>
              <w:bottom w:val="nil"/>
            </w:tcBorders>
          </w:tcPr>
          <w:p w:rsidR="00F006F3" w:rsidRPr="00466796" w:rsidRDefault="00F006F3" w:rsidP="00591F45">
            <w:pPr>
              <w:pStyle w:val="BodyTextIndent3"/>
              <w:spacing w:before="0" w:after="0"/>
              <w:ind w:firstLine="0"/>
              <w:jc w:val="center"/>
              <w:rPr>
                <w:b/>
                <w:sz w:val="24"/>
                <w:szCs w:val="24"/>
              </w:rPr>
            </w:pPr>
            <w:r w:rsidRPr="00466796">
              <w:rPr>
                <w:b/>
                <w:sz w:val="24"/>
                <w:szCs w:val="24"/>
              </w:rPr>
              <w:t>Lượng thải chất thải rắn phát sinh</w:t>
            </w:r>
          </w:p>
        </w:tc>
        <w:tc>
          <w:tcPr>
            <w:tcW w:w="2323" w:type="dxa"/>
            <w:tcBorders>
              <w:bottom w:val="nil"/>
            </w:tcBorders>
          </w:tcPr>
          <w:p w:rsidR="00F006F3" w:rsidRPr="00466796" w:rsidRDefault="00F006F3" w:rsidP="00591F45">
            <w:pPr>
              <w:spacing w:before="0" w:after="0"/>
              <w:jc w:val="center"/>
              <w:rPr>
                <w:b/>
                <w:sz w:val="24"/>
                <w:szCs w:val="24"/>
                <w:lang w:val="pt-BR"/>
              </w:rPr>
            </w:pPr>
            <w:r w:rsidRPr="00466796">
              <w:rPr>
                <w:b/>
                <w:sz w:val="24"/>
                <w:szCs w:val="24"/>
                <w:lang w:val="pt-BR"/>
              </w:rPr>
              <w:t>Tỷ lệ thu gom CTR</w:t>
            </w:r>
          </w:p>
        </w:tc>
      </w:tr>
      <w:tr w:rsidR="00F006F3" w:rsidRPr="00466796" w:rsidTr="00CA4F7C">
        <w:trPr>
          <w:jc w:val="center"/>
        </w:trPr>
        <w:tc>
          <w:tcPr>
            <w:tcW w:w="2691" w:type="dxa"/>
            <w:vMerge/>
          </w:tcPr>
          <w:p w:rsidR="00F006F3" w:rsidRPr="00466796" w:rsidRDefault="00F006F3" w:rsidP="00591F45">
            <w:pPr>
              <w:pStyle w:val="BodyTextIndent3"/>
              <w:spacing w:before="0" w:after="0"/>
              <w:ind w:firstLine="0"/>
              <w:jc w:val="center"/>
              <w:rPr>
                <w:b/>
                <w:bCs/>
                <w:sz w:val="24"/>
                <w:szCs w:val="24"/>
                <w:lang w:val="pt-BR"/>
              </w:rPr>
            </w:pPr>
          </w:p>
        </w:tc>
        <w:tc>
          <w:tcPr>
            <w:tcW w:w="4199" w:type="dxa"/>
            <w:tcBorders>
              <w:top w:val="nil"/>
            </w:tcBorders>
          </w:tcPr>
          <w:p w:rsidR="00F006F3" w:rsidRPr="00466796" w:rsidRDefault="00F006F3" w:rsidP="00591F45">
            <w:pPr>
              <w:pStyle w:val="BodyTextIndent3"/>
              <w:spacing w:before="0" w:after="0"/>
              <w:ind w:firstLine="0"/>
              <w:jc w:val="center"/>
              <w:rPr>
                <w:b/>
                <w:sz w:val="24"/>
                <w:szCs w:val="24"/>
              </w:rPr>
            </w:pPr>
            <w:r w:rsidRPr="00466796">
              <w:rPr>
                <w:b/>
                <w:sz w:val="24"/>
                <w:szCs w:val="24"/>
              </w:rPr>
              <w:t>(kg/người-ngày)</w:t>
            </w:r>
          </w:p>
        </w:tc>
        <w:tc>
          <w:tcPr>
            <w:tcW w:w="2323" w:type="dxa"/>
            <w:tcBorders>
              <w:top w:val="nil"/>
            </w:tcBorders>
          </w:tcPr>
          <w:p w:rsidR="00F006F3" w:rsidRPr="00466796" w:rsidRDefault="00F006F3" w:rsidP="00591F45">
            <w:pPr>
              <w:spacing w:before="0" w:after="0"/>
              <w:jc w:val="center"/>
              <w:rPr>
                <w:b/>
                <w:sz w:val="24"/>
                <w:szCs w:val="24"/>
              </w:rPr>
            </w:pPr>
            <w:r w:rsidRPr="00466796">
              <w:rPr>
                <w:b/>
                <w:sz w:val="24"/>
                <w:szCs w:val="24"/>
              </w:rPr>
              <w:t>(%)</w:t>
            </w:r>
          </w:p>
        </w:tc>
      </w:tr>
      <w:tr w:rsidR="00F006F3" w:rsidRPr="00466796" w:rsidTr="00CA4F7C">
        <w:trPr>
          <w:jc w:val="center"/>
        </w:trPr>
        <w:tc>
          <w:tcPr>
            <w:tcW w:w="2691" w:type="dxa"/>
          </w:tcPr>
          <w:p w:rsidR="00F006F3" w:rsidRPr="00466796" w:rsidRDefault="00F006F3" w:rsidP="00591F45">
            <w:pPr>
              <w:pStyle w:val="BodyTextIndent3"/>
              <w:spacing w:before="0" w:after="0"/>
              <w:ind w:firstLine="0"/>
              <w:jc w:val="center"/>
              <w:rPr>
                <w:sz w:val="24"/>
                <w:szCs w:val="24"/>
              </w:rPr>
            </w:pPr>
            <w:r w:rsidRPr="00466796">
              <w:rPr>
                <w:sz w:val="24"/>
                <w:szCs w:val="24"/>
              </w:rPr>
              <w:t>Đặc biệt, I</w:t>
            </w:r>
          </w:p>
        </w:tc>
        <w:tc>
          <w:tcPr>
            <w:tcW w:w="4199" w:type="dxa"/>
          </w:tcPr>
          <w:p w:rsidR="00F006F3" w:rsidRPr="00466796" w:rsidRDefault="00F006F3" w:rsidP="00591F45">
            <w:pPr>
              <w:pStyle w:val="BodyTextIndent3"/>
              <w:spacing w:before="0" w:after="0"/>
              <w:ind w:firstLine="0"/>
              <w:jc w:val="center"/>
              <w:rPr>
                <w:sz w:val="24"/>
                <w:szCs w:val="24"/>
              </w:rPr>
            </w:pPr>
            <w:r w:rsidRPr="00466796">
              <w:rPr>
                <w:sz w:val="24"/>
                <w:szCs w:val="24"/>
              </w:rPr>
              <w:t>1,3</w:t>
            </w:r>
          </w:p>
        </w:tc>
        <w:tc>
          <w:tcPr>
            <w:tcW w:w="2323" w:type="dxa"/>
          </w:tcPr>
          <w:p w:rsidR="00F006F3" w:rsidRPr="00466796" w:rsidRDefault="00F006F3" w:rsidP="00591F45">
            <w:pPr>
              <w:spacing w:before="0" w:after="0"/>
              <w:jc w:val="center"/>
              <w:rPr>
                <w:sz w:val="24"/>
                <w:szCs w:val="24"/>
              </w:rPr>
            </w:pPr>
            <w:r w:rsidRPr="00466796">
              <w:rPr>
                <w:sz w:val="24"/>
                <w:szCs w:val="24"/>
              </w:rPr>
              <w:t>100</w:t>
            </w:r>
          </w:p>
        </w:tc>
      </w:tr>
      <w:tr w:rsidR="00F006F3" w:rsidRPr="00466796" w:rsidTr="00CA4F7C">
        <w:trPr>
          <w:jc w:val="center"/>
        </w:trPr>
        <w:tc>
          <w:tcPr>
            <w:tcW w:w="2691" w:type="dxa"/>
          </w:tcPr>
          <w:p w:rsidR="00F006F3" w:rsidRPr="00466796" w:rsidRDefault="00F006F3" w:rsidP="00591F45">
            <w:pPr>
              <w:pStyle w:val="BodyTextIndent3"/>
              <w:spacing w:before="0" w:after="0"/>
              <w:ind w:firstLine="0"/>
              <w:jc w:val="center"/>
              <w:rPr>
                <w:sz w:val="24"/>
                <w:szCs w:val="24"/>
              </w:rPr>
            </w:pPr>
            <w:r w:rsidRPr="00466796">
              <w:rPr>
                <w:sz w:val="24"/>
                <w:szCs w:val="24"/>
              </w:rPr>
              <w:t>II</w:t>
            </w:r>
          </w:p>
        </w:tc>
        <w:tc>
          <w:tcPr>
            <w:tcW w:w="4199" w:type="dxa"/>
          </w:tcPr>
          <w:p w:rsidR="00F006F3" w:rsidRPr="00466796" w:rsidRDefault="00F006F3" w:rsidP="00591F45">
            <w:pPr>
              <w:pStyle w:val="BodyTextIndent3"/>
              <w:spacing w:before="0" w:after="0"/>
              <w:ind w:firstLine="0"/>
              <w:jc w:val="center"/>
              <w:rPr>
                <w:sz w:val="24"/>
                <w:szCs w:val="24"/>
              </w:rPr>
            </w:pPr>
            <w:r w:rsidRPr="00466796">
              <w:rPr>
                <w:sz w:val="24"/>
                <w:szCs w:val="24"/>
              </w:rPr>
              <w:t>1,0</w:t>
            </w:r>
          </w:p>
        </w:tc>
        <w:tc>
          <w:tcPr>
            <w:tcW w:w="2323" w:type="dxa"/>
          </w:tcPr>
          <w:p w:rsidR="00F006F3" w:rsidRPr="00466796" w:rsidRDefault="00F006F3" w:rsidP="00591F45">
            <w:pPr>
              <w:pStyle w:val="BodyTextIndent3"/>
              <w:spacing w:before="0" w:after="0"/>
              <w:ind w:firstLine="0"/>
              <w:jc w:val="center"/>
              <w:rPr>
                <w:sz w:val="24"/>
                <w:szCs w:val="24"/>
              </w:rPr>
            </w:pPr>
            <w:r w:rsidRPr="00466796">
              <w:rPr>
                <w:sz w:val="24"/>
                <w:szCs w:val="24"/>
              </w:rPr>
              <w:sym w:font="Symbol" w:char="F0B3"/>
            </w:r>
            <w:r w:rsidRPr="00466796">
              <w:rPr>
                <w:sz w:val="24"/>
                <w:szCs w:val="24"/>
              </w:rPr>
              <w:t xml:space="preserve"> 95</w:t>
            </w:r>
          </w:p>
        </w:tc>
      </w:tr>
      <w:tr w:rsidR="00F006F3" w:rsidRPr="00466796" w:rsidTr="00CA4F7C">
        <w:trPr>
          <w:jc w:val="center"/>
        </w:trPr>
        <w:tc>
          <w:tcPr>
            <w:tcW w:w="2691" w:type="dxa"/>
          </w:tcPr>
          <w:p w:rsidR="00F006F3" w:rsidRPr="00466796" w:rsidRDefault="00F006F3" w:rsidP="00591F45">
            <w:pPr>
              <w:pStyle w:val="BodyTextIndent3"/>
              <w:spacing w:before="0" w:after="0"/>
              <w:ind w:firstLine="0"/>
              <w:jc w:val="center"/>
              <w:rPr>
                <w:sz w:val="24"/>
                <w:szCs w:val="24"/>
              </w:rPr>
            </w:pPr>
            <w:r w:rsidRPr="00466796">
              <w:rPr>
                <w:sz w:val="24"/>
                <w:szCs w:val="24"/>
              </w:rPr>
              <w:t>III,IV</w:t>
            </w:r>
          </w:p>
        </w:tc>
        <w:tc>
          <w:tcPr>
            <w:tcW w:w="4199" w:type="dxa"/>
          </w:tcPr>
          <w:p w:rsidR="00F006F3" w:rsidRPr="00466796" w:rsidRDefault="00F006F3" w:rsidP="00591F45">
            <w:pPr>
              <w:pStyle w:val="BodyTextIndent3"/>
              <w:spacing w:before="0" w:after="0"/>
              <w:ind w:firstLine="0"/>
              <w:jc w:val="center"/>
              <w:rPr>
                <w:sz w:val="24"/>
                <w:szCs w:val="24"/>
              </w:rPr>
            </w:pPr>
            <w:r w:rsidRPr="00466796">
              <w:rPr>
                <w:sz w:val="24"/>
                <w:szCs w:val="24"/>
              </w:rPr>
              <w:t>0,9</w:t>
            </w:r>
          </w:p>
        </w:tc>
        <w:tc>
          <w:tcPr>
            <w:tcW w:w="2323" w:type="dxa"/>
          </w:tcPr>
          <w:p w:rsidR="00F006F3" w:rsidRPr="00466796" w:rsidRDefault="00F006F3" w:rsidP="00591F45">
            <w:pPr>
              <w:pStyle w:val="BodyTextIndent3"/>
              <w:spacing w:before="0" w:after="0"/>
              <w:ind w:firstLine="0"/>
              <w:jc w:val="center"/>
              <w:rPr>
                <w:sz w:val="24"/>
                <w:szCs w:val="24"/>
              </w:rPr>
            </w:pPr>
            <w:r w:rsidRPr="00466796">
              <w:rPr>
                <w:sz w:val="24"/>
                <w:szCs w:val="24"/>
              </w:rPr>
              <w:sym w:font="Symbol" w:char="F0B3"/>
            </w:r>
            <w:r w:rsidRPr="00466796">
              <w:rPr>
                <w:sz w:val="24"/>
                <w:szCs w:val="24"/>
              </w:rPr>
              <w:t xml:space="preserve"> 90</w:t>
            </w:r>
          </w:p>
        </w:tc>
      </w:tr>
      <w:tr w:rsidR="00F006F3" w:rsidRPr="00466796" w:rsidTr="00CA4F7C">
        <w:trPr>
          <w:trHeight w:val="314"/>
          <w:jc w:val="center"/>
        </w:trPr>
        <w:tc>
          <w:tcPr>
            <w:tcW w:w="2691" w:type="dxa"/>
          </w:tcPr>
          <w:p w:rsidR="00F006F3" w:rsidRPr="00466796" w:rsidRDefault="00F006F3" w:rsidP="00591F45">
            <w:pPr>
              <w:pStyle w:val="BodyTextIndent3"/>
              <w:spacing w:before="0" w:after="0"/>
              <w:ind w:firstLine="0"/>
              <w:jc w:val="center"/>
              <w:rPr>
                <w:sz w:val="24"/>
                <w:szCs w:val="24"/>
              </w:rPr>
            </w:pPr>
            <w:r w:rsidRPr="00466796">
              <w:rPr>
                <w:sz w:val="24"/>
                <w:szCs w:val="24"/>
              </w:rPr>
              <w:t>V</w:t>
            </w:r>
          </w:p>
        </w:tc>
        <w:tc>
          <w:tcPr>
            <w:tcW w:w="4199" w:type="dxa"/>
          </w:tcPr>
          <w:p w:rsidR="00F006F3" w:rsidRPr="00466796" w:rsidRDefault="00F006F3" w:rsidP="00591F45">
            <w:pPr>
              <w:pStyle w:val="BodyTextIndent3"/>
              <w:spacing w:before="0" w:after="0"/>
              <w:ind w:firstLine="0"/>
              <w:jc w:val="center"/>
              <w:rPr>
                <w:sz w:val="24"/>
                <w:szCs w:val="24"/>
              </w:rPr>
            </w:pPr>
            <w:r w:rsidRPr="00466796">
              <w:rPr>
                <w:sz w:val="24"/>
                <w:szCs w:val="24"/>
              </w:rPr>
              <w:t>0,8</w:t>
            </w:r>
          </w:p>
        </w:tc>
        <w:tc>
          <w:tcPr>
            <w:tcW w:w="2323" w:type="dxa"/>
          </w:tcPr>
          <w:p w:rsidR="00F006F3" w:rsidRPr="00466796" w:rsidRDefault="00F006F3" w:rsidP="00591F45">
            <w:pPr>
              <w:spacing w:before="0" w:after="0"/>
              <w:jc w:val="center"/>
              <w:rPr>
                <w:sz w:val="24"/>
                <w:szCs w:val="24"/>
              </w:rPr>
            </w:pPr>
            <w:r w:rsidRPr="00466796">
              <w:rPr>
                <w:sz w:val="24"/>
                <w:szCs w:val="24"/>
              </w:rPr>
              <w:sym w:font="Symbol" w:char="F0B3"/>
            </w:r>
            <w:r w:rsidRPr="00466796">
              <w:rPr>
                <w:sz w:val="24"/>
                <w:szCs w:val="24"/>
              </w:rPr>
              <w:t xml:space="preserve"> 85</w:t>
            </w:r>
          </w:p>
        </w:tc>
      </w:tr>
    </w:tbl>
    <w:p w:rsidR="00F006F3" w:rsidRPr="00466796" w:rsidRDefault="00F006F3" w:rsidP="00AE7F6D">
      <w:pPr>
        <w:pStyle w:val="Heading3"/>
        <w:rPr>
          <w:lang w:val="en-US"/>
        </w:rPr>
      </w:pPr>
      <w:r w:rsidRPr="00466796">
        <w:rPr>
          <w:lang w:val="en-US"/>
        </w:rPr>
        <w:t>Trạm trung chuyển chất thải rắn</w:t>
      </w:r>
    </w:p>
    <w:p w:rsidR="00F006F3" w:rsidRPr="00466796" w:rsidRDefault="00F006F3" w:rsidP="009D529D">
      <w:pPr>
        <w:numPr>
          <w:ilvl w:val="0"/>
          <w:numId w:val="5"/>
        </w:numPr>
        <w:tabs>
          <w:tab w:val="num" w:pos="-7650"/>
          <w:tab w:val="num" w:pos="720"/>
          <w:tab w:val="num" w:pos="1260"/>
        </w:tabs>
        <w:spacing w:before="60" w:after="0"/>
      </w:pPr>
      <w:r w:rsidRPr="00466796">
        <w:t>Trạm trung chuyển chất thải rắn phải đảm bảo yêu cầu tiếp nhận và vận chuyển hết khối lượng chất thải rắn trong phạm vi bán kính thu gom đến khu xử lý tập trung trong thời gian không quá 2 ngày đêm;</w:t>
      </w:r>
    </w:p>
    <w:p w:rsidR="00F006F3" w:rsidRPr="00466796" w:rsidRDefault="00F006F3" w:rsidP="009D529D">
      <w:pPr>
        <w:numPr>
          <w:ilvl w:val="0"/>
          <w:numId w:val="5"/>
        </w:numPr>
        <w:tabs>
          <w:tab w:val="num" w:pos="-7650"/>
          <w:tab w:val="num" w:pos="720"/>
          <w:tab w:val="num" w:pos="1260"/>
        </w:tabs>
        <w:spacing w:before="60" w:after="0"/>
      </w:pPr>
      <w:r w:rsidRPr="00466796">
        <w:t>Khoảng cách ATMT của trạm trung chuyển chất thải rắn đến chân công trình xây dựng khác lớn hơn hoặc bằng 20m;</w:t>
      </w:r>
    </w:p>
    <w:p w:rsidR="00F006F3" w:rsidRPr="00466796" w:rsidRDefault="00F006F3" w:rsidP="009D529D">
      <w:pPr>
        <w:pStyle w:val="ListParagraph"/>
        <w:numPr>
          <w:ilvl w:val="0"/>
          <w:numId w:val="5"/>
        </w:numPr>
        <w:spacing w:after="0"/>
      </w:pPr>
      <w:r w:rsidRPr="00466796">
        <w:t xml:space="preserve">Loại và quy mô trạm trung chuyển chất thải rắn được quy định tại </w:t>
      </w:r>
      <w:fldSimple w:instr=" REF _Ref383441738 \h  \* MERGEFORMAT ">
        <w:r w:rsidRPr="00466796">
          <w:t xml:space="preserve">Bảng </w:t>
        </w:r>
        <w:r>
          <w:rPr>
            <w:noProof/>
          </w:rPr>
          <w:t>2</w:t>
        </w:r>
        <w:r w:rsidRPr="00466796">
          <w:rPr>
            <w:noProof/>
          </w:rPr>
          <w:t>.</w:t>
        </w:r>
        <w:r>
          <w:rPr>
            <w:noProof/>
          </w:rPr>
          <w:t>27</w:t>
        </w:r>
      </w:fldSimple>
      <w:r w:rsidRPr="00466796">
        <w:t>.</w:t>
      </w:r>
    </w:p>
    <w:p w:rsidR="00F006F3" w:rsidRPr="00466796" w:rsidRDefault="00F006F3" w:rsidP="00CA4F7C">
      <w:pPr>
        <w:spacing w:after="0"/>
      </w:pPr>
      <w:bookmarkStart w:id="199" w:name="_Ref383441738"/>
      <w:r w:rsidRPr="00466796">
        <w:t xml:space="preserve">Bảng </w:t>
      </w:r>
      <w:fldSimple w:instr=" STYLEREF 1 \s ">
        <w:r>
          <w:rPr>
            <w:noProof/>
          </w:rPr>
          <w:t>2</w:t>
        </w:r>
      </w:fldSimple>
      <w:r w:rsidRPr="00466796">
        <w:t>.</w:t>
      </w:r>
      <w:fldSimple w:instr=" SEQ Table \* ARABIC \s 1 ">
        <w:r>
          <w:rPr>
            <w:noProof/>
          </w:rPr>
          <w:t>27</w:t>
        </w:r>
      </w:fldSimple>
      <w:bookmarkEnd w:id="199"/>
      <w:r w:rsidRPr="00466796">
        <w:t xml:space="preserve"> Loại và quy mô trạm trung chuyển chất thải rắn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6"/>
        <w:gridCol w:w="2314"/>
        <w:gridCol w:w="2314"/>
        <w:gridCol w:w="2436"/>
      </w:tblGrid>
      <w:tr w:rsidR="00F006F3" w:rsidRPr="00591F45" w:rsidTr="00826592">
        <w:tc>
          <w:tcPr>
            <w:tcW w:w="2206" w:type="dxa"/>
          </w:tcPr>
          <w:p w:rsidR="00F006F3" w:rsidRPr="00591F45" w:rsidRDefault="00F006F3" w:rsidP="00BC6D0C">
            <w:pPr>
              <w:spacing w:before="0" w:after="0"/>
              <w:jc w:val="center"/>
              <w:rPr>
                <w:sz w:val="24"/>
                <w:szCs w:val="24"/>
              </w:rPr>
            </w:pPr>
            <w:r w:rsidRPr="00591F45">
              <w:rPr>
                <w:sz w:val="24"/>
                <w:szCs w:val="24"/>
              </w:rPr>
              <w:t>Loại và quy mô trạm trung chuyển</w:t>
            </w:r>
          </w:p>
        </w:tc>
        <w:tc>
          <w:tcPr>
            <w:tcW w:w="2314" w:type="dxa"/>
          </w:tcPr>
          <w:p w:rsidR="00F006F3" w:rsidRPr="00591F45" w:rsidRDefault="00F006F3" w:rsidP="00BC6D0C">
            <w:pPr>
              <w:spacing w:before="0" w:after="0"/>
              <w:jc w:val="center"/>
              <w:rPr>
                <w:sz w:val="24"/>
                <w:szCs w:val="24"/>
              </w:rPr>
            </w:pPr>
            <w:r w:rsidRPr="00591F45">
              <w:rPr>
                <w:sz w:val="24"/>
                <w:szCs w:val="24"/>
              </w:rPr>
              <w:t>Công suất (tấn/ngày đêm)</w:t>
            </w:r>
          </w:p>
        </w:tc>
        <w:tc>
          <w:tcPr>
            <w:tcW w:w="2314" w:type="dxa"/>
          </w:tcPr>
          <w:p w:rsidR="00F006F3" w:rsidRPr="00591F45" w:rsidRDefault="00F006F3" w:rsidP="00BC6D0C">
            <w:pPr>
              <w:spacing w:before="0" w:after="0"/>
              <w:jc w:val="center"/>
              <w:rPr>
                <w:sz w:val="24"/>
                <w:szCs w:val="24"/>
              </w:rPr>
            </w:pPr>
            <w:r w:rsidRPr="00591F45">
              <w:rPr>
                <w:sz w:val="24"/>
                <w:szCs w:val="24"/>
              </w:rPr>
              <w:t>Bán kính phục vụ tối đa (km)</w:t>
            </w:r>
          </w:p>
        </w:tc>
        <w:tc>
          <w:tcPr>
            <w:tcW w:w="2436" w:type="dxa"/>
          </w:tcPr>
          <w:p w:rsidR="00F006F3" w:rsidRPr="00591F45" w:rsidRDefault="00F006F3" w:rsidP="00BC6D0C">
            <w:pPr>
              <w:spacing w:before="0" w:after="0"/>
              <w:jc w:val="center"/>
              <w:rPr>
                <w:sz w:val="24"/>
                <w:szCs w:val="24"/>
              </w:rPr>
            </w:pPr>
            <w:r w:rsidRPr="00591F45">
              <w:rPr>
                <w:sz w:val="24"/>
                <w:szCs w:val="24"/>
              </w:rPr>
              <w:t>Diện tích tối thiểu (m</w:t>
            </w:r>
            <w:r w:rsidRPr="00591F45">
              <w:rPr>
                <w:sz w:val="24"/>
                <w:szCs w:val="24"/>
                <w:vertAlign w:val="superscript"/>
              </w:rPr>
              <w:t>2</w:t>
            </w:r>
            <w:r w:rsidRPr="00591F45">
              <w:rPr>
                <w:sz w:val="24"/>
                <w:szCs w:val="24"/>
              </w:rPr>
              <w:t>)</w:t>
            </w:r>
          </w:p>
        </w:tc>
      </w:tr>
      <w:tr w:rsidR="00F006F3" w:rsidRPr="00591F45" w:rsidTr="00826592">
        <w:tc>
          <w:tcPr>
            <w:tcW w:w="9270" w:type="dxa"/>
            <w:gridSpan w:val="4"/>
          </w:tcPr>
          <w:p w:rsidR="00F006F3" w:rsidRPr="00591F45" w:rsidRDefault="00F006F3" w:rsidP="00BC6D0C">
            <w:pPr>
              <w:spacing w:before="0" w:after="0"/>
              <w:rPr>
                <w:sz w:val="24"/>
                <w:szCs w:val="24"/>
              </w:rPr>
            </w:pPr>
            <w:r w:rsidRPr="00591F45">
              <w:rPr>
                <w:sz w:val="24"/>
                <w:szCs w:val="24"/>
              </w:rPr>
              <w:t>Trạm trung chuyển không chính thức (không có hạ tầng kỹ thuật)</w:t>
            </w:r>
          </w:p>
        </w:tc>
      </w:tr>
      <w:tr w:rsidR="00F006F3" w:rsidRPr="00591F45" w:rsidTr="00826592">
        <w:tc>
          <w:tcPr>
            <w:tcW w:w="2206" w:type="dxa"/>
          </w:tcPr>
          <w:p w:rsidR="00F006F3" w:rsidRPr="00591F45" w:rsidRDefault="00F006F3" w:rsidP="00BC6D0C">
            <w:pPr>
              <w:spacing w:before="0" w:after="0"/>
              <w:rPr>
                <w:sz w:val="24"/>
                <w:szCs w:val="24"/>
              </w:rPr>
            </w:pPr>
            <w:r w:rsidRPr="00591F45">
              <w:rPr>
                <w:sz w:val="24"/>
                <w:szCs w:val="24"/>
              </w:rPr>
              <w:t>Cỡ nhỏ</w:t>
            </w:r>
          </w:p>
        </w:tc>
        <w:tc>
          <w:tcPr>
            <w:tcW w:w="2314" w:type="dxa"/>
          </w:tcPr>
          <w:p w:rsidR="00F006F3" w:rsidRPr="00591F45" w:rsidRDefault="00F006F3" w:rsidP="00BC6D0C">
            <w:pPr>
              <w:spacing w:before="0" w:after="0"/>
              <w:jc w:val="center"/>
              <w:rPr>
                <w:sz w:val="24"/>
                <w:szCs w:val="24"/>
              </w:rPr>
            </w:pPr>
            <w:r w:rsidRPr="00591F45">
              <w:rPr>
                <w:sz w:val="24"/>
                <w:szCs w:val="24"/>
              </w:rPr>
              <w:t>&lt; 5</w:t>
            </w:r>
          </w:p>
        </w:tc>
        <w:tc>
          <w:tcPr>
            <w:tcW w:w="2314" w:type="dxa"/>
          </w:tcPr>
          <w:p w:rsidR="00F006F3" w:rsidRPr="00591F45" w:rsidRDefault="00F006F3" w:rsidP="00BC6D0C">
            <w:pPr>
              <w:spacing w:before="0" w:after="0"/>
              <w:jc w:val="center"/>
              <w:rPr>
                <w:sz w:val="24"/>
                <w:szCs w:val="24"/>
              </w:rPr>
            </w:pPr>
            <w:r w:rsidRPr="00591F45">
              <w:rPr>
                <w:sz w:val="24"/>
                <w:szCs w:val="24"/>
              </w:rPr>
              <w:t>0,5</w:t>
            </w:r>
          </w:p>
        </w:tc>
        <w:tc>
          <w:tcPr>
            <w:tcW w:w="2436" w:type="dxa"/>
          </w:tcPr>
          <w:p w:rsidR="00F006F3" w:rsidRPr="00591F45" w:rsidRDefault="00F006F3" w:rsidP="00BC6D0C">
            <w:pPr>
              <w:spacing w:before="0" w:after="0"/>
              <w:jc w:val="center"/>
              <w:rPr>
                <w:sz w:val="24"/>
                <w:szCs w:val="24"/>
              </w:rPr>
            </w:pPr>
            <w:r w:rsidRPr="00591F45">
              <w:rPr>
                <w:sz w:val="24"/>
                <w:szCs w:val="24"/>
              </w:rPr>
              <w:t>20</w:t>
            </w:r>
          </w:p>
        </w:tc>
      </w:tr>
      <w:tr w:rsidR="00F006F3" w:rsidRPr="00591F45" w:rsidTr="00826592">
        <w:tc>
          <w:tcPr>
            <w:tcW w:w="2206" w:type="dxa"/>
          </w:tcPr>
          <w:p w:rsidR="00F006F3" w:rsidRPr="00591F45" w:rsidRDefault="00F006F3" w:rsidP="00BC6D0C">
            <w:pPr>
              <w:spacing w:before="0" w:after="0"/>
              <w:rPr>
                <w:sz w:val="24"/>
                <w:szCs w:val="24"/>
              </w:rPr>
            </w:pPr>
            <w:r w:rsidRPr="00591F45">
              <w:rPr>
                <w:sz w:val="24"/>
                <w:szCs w:val="24"/>
              </w:rPr>
              <w:t>Cỡ vừa</w:t>
            </w:r>
          </w:p>
        </w:tc>
        <w:tc>
          <w:tcPr>
            <w:tcW w:w="2314" w:type="dxa"/>
          </w:tcPr>
          <w:p w:rsidR="00F006F3" w:rsidRPr="00591F45" w:rsidRDefault="00F006F3" w:rsidP="00BC6D0C">
            <w:pPr>
              <w:spacing w:before="0" w:after="0"/>
              <w:jc w:val="center"/>
              <w:rPr>
                <w:sz w:val="24"/>
                <w:szCs w:val="24"/>
              </w:rPr>
            </w:pPr>
            <w:r w:rsidRPr="00591F45">
              <w:rPr>
                <w:sz w:val="24"/>
                <w:szCs w:val="24"/>
              </w:rPr>
              <w:t>5 - 10</w:t>
            </w:r>
          </w:p>
        </w:tc>
        <w:tc>
          <w:tcPr>
            <w:tcW w:w="2314" w:type="dxa"/>
          </w:tcPr>
          <w:p w:rsidR="00F006F3" w:rsidRPr="00591F45" w:rsidRDefault="00F006F3" w:rsidP="00BC6D0C">
            <w:pPr>
              <w:spacing w:before="0" w:after="0"/>
              <w:jc w:val="center"/>
              <w:rPr>
                <w:sz w:val="24"/>
                <w:szCs w:val="24"/>
              </w:rPr>
            </w:pPr>
            <w:r w:rsidRPr="00591F45">
              <w:rPr>
                <w:sz w:val="24"/>
                <w:szCs w:val="24"/>
              </w:rPr>
              <w:t>1,0</w:t>
            </w:r>
          </w:p>
        </w:tc>
        <w:tc>
          <w:tcPr>
            <w:tcW w:w="2436" w:type="dxa"/>
          </w:tcPr>
          <w:p w:rsidR="00F006F3" w:rsidRPr="00591F45" w:rsidRDefault="00F006F3" w:rsidP="00BC6D0C">
            <w:pPr>
              <w:spacing w:before="0" w:after="0"/>
              <w:jc w:val="center"/>
              <w:rPr>
                <w:sz w:val="24"/>
                <w:szCs w:val="24"/>
              </w:rPr>
            </w:pPr>
            <w:r w:rsidRPr="00591F45">
              <w:rPr>
                <w:sz w:val="24"/>
                <w:szCs w:val="24"/>
              </w:rPr>
              <w:t>50</w:t>
            </w:r>
          </w:p>
        </w:tc>
      </w:tr>
      <w:tr w:rsidR="00F006F3" w:rsidRPr="00591F45" w:rsidTr="00826592">
        <w:tc>
          <w:tcPr>
            <w:tcW w:w="2206" w:type="dxa"/>
          </w:tcPr>
          <w:p w:rsidR="00F006F3" w:rsidRPr="00591F45" w:rsidRDefault="00F006F3" w:rsidP="00BC6D0C">
            <w:pPr>
              <w:spacing w:before="0" w:after="0"/>
              <w:rPr>
                <w:sz w:val="24"/>
                <w:szCs w:val="24"/>
              </w:rPr>
            </w:pPr>
            <w:r w:rsidRPr="00591F45">
              <w:rPr>
                <w:sz w:val="24"/>
                <w:szCs w:val="24"/>
              </w:rPr>
              <w:t>Cỡ lớn</w:t>
            </w:r>
          </w:p>
        </w:tc>
        <w:tc>
          <w:tcPr>
            <w:tcW w:w="2314" w:type="dxa"/>
          </w:tcPr>
          <w:p w:rsidR="00F006F3" w:rsidRPr="00591F45" w:rsidRDefault="00F006F3" w:rsidP="00BC6D0C">
            <w:pPr>
              <w:spacing w:before="0" w:after="0"/>
              <w:jc w:val="center"/>
              <w:rPr>
                <w:sz w:val="24"/>
                <w:szCs w:val="24"/>
              </w:rPr>
            </w:pPr>
            <w:r w:rsidRPr="00591F45">
              <w:rPr>
                <w:sz w:val="24"/>
                <w:szCs w:val="24"/>
              </w:rPr>
              <w:t>&gt; 10</w:t>
            </w:r>
          </w:p>
        </w:tc>
        <w:tc>
          <w:tcPr>
            <w:tcW w:w="2314" w:type="dxa"/>
          </w:tcPr>
          <w:p w:rsidR="00F006F3" w:rsidRPr="00591F45" w:rsidRDefault="00F006F3" w:rsidP="00BC6D0C">
            <w:pPr>
              <w:spacing w:before="0" w:after="0"/>
              <w:jc w:val="center"/>
              <w:rPr>
                <w:sz w:val="24"/>
                <w:szCs w:val="24"/>
              </w:rPr>
            </w:pPr>
            <w:r w:rsidRPr="00591F45">
              <w:rPr>
                <w:sz w:val="24"/>
                <w:szCs w:val="24"/>
              </w:rPr>
              <w:t>7,0</w:t>
            </w:r>
          </w:p>
        </w:tc>
        <w:tc>
          <w:tcPr>
            <w:tcW w:w="2436" w:type="dxa"/>
          </w:tcPr>
          <w:p w:rsidR="00F006F3" w:rsidRPr="00591F45" w:rsidRDefault="00F006F3" w:rsidP="00BC6D0C">
            <w:pPr>
              <w:spacing w:before="0" w:after="0"/>
              <w:jc w:val="center"/>
              <w:rPr>
                <w:sz w:val="24"/>
                <w:szCs w:val="24"/>
              </w:rPr>
            </w:pPr>
            <w:r w:rsidRPr="00591F45">
              <w:rPr>
                <w:sz w:val="24"/>
                <w:szCs w:val="24"/>
              </w:rPr>
              <w:t>50</w:t>
            </w:r>
          </w:p>
        </w:tc>
      </w:tr>
      <w:tr w:rsidR="00F006F3" w:rsidRPr="00591F45" w:rsidTr="00826592">
        <w:tc>
          <w:tcPr>
            <w:tcW w:w="9270" w:type="dxa"/>
            <w:gridSpan w:val="4"/>
          </w:tcPr>
          <w:p w:rsidR="00F006F3" w:rsidRPr="00591F45" w:rsidRDefault="00F006F3" w:rsidP="00BC6D0C">
            <w:pPr>
              <w:spacing w:before="0" w:after="0"/>
              <w:rPr>
                <w:sz w:val="24"/>
                <w:szCs w:val="24"/>
              </w:rPr>
            </w:pPr>
            <w:r w:rsidRPr="00591F45">
              <w:rPr>
                <w:sz w:val="24"/>
                <w:szCs w:val="24"/>
              </w:rPr>
              <w:t>Trạm trung chuyển cố định chính thức (có hạ tầng kỹ thuật)</w:t>
            </w:r>
          </w:p>
        </w:tc>
      </w:tr>
      <w:tr w:rsidR="00F006F3" w:rsidRPr="00591F45" w:rsidTr="00826592">
        <w:tc>
          <w:tcPr>
            <w:tcW w:w="2206" w:type="dxa"/>
          </w:tcPr>
          <w:p w:rsidR="00F006F3" w:rsidRPr="00591F45" w:rsidRDefault="00F006F3" w:rsidP="00BC6D0C">
            <w:pPr>
              <w:spacing w:before="0" w:after="0"/>
              <w:rPr>
                <w:sz w:val="24"/>
                <w:szCs w:val="24"/>
              </w:rPr>
            </w:pPr>
            <w:r w:rsidRPr="00591F45">
              <w:rPr>
                <w:sz w:val="24"/>
                <w:szCs w:val="24"/>
              </w:rPr>
              <w:t>Cỡ nhỏ</w:t>
            </w:r>
          </w:p>
        </w:tc>
        <w:tc>
          <w:tcPr>
            <w:tcW w:w="2314" w:type="dxa"/>
          </w:tcPr>
          <w:p w:rsidR="00F006F3" w:rsidRPr="00591F45" w:rsidRDefault="00F006F3" w:rsidP="00BC6D0C">
            <w:pPr>
              <w:spacing w:before="0" w:after="0"/>
              <w:jc w:val="center"/>
              <w:rPr>
                <w:sz w:val="24"/>
                <w:szCs w:val="24"/>
              </w:rPr>
            </w:pPr>
            <w:r w:rsidRPr="00591F45">
              <w:rPr>
                <w:sz w:val="24"/>
                <w:szCs w:val="24"/>
              </w:rPr>
              <w:t>&lt; 100</w:t>
            </w:r>
          </w:p>
        </w:tc>
        <w:tc>
          <w:tcPr>
            <w:tcW w:w="2314" w:type="dxa"/>
          </w:tcPr>
          <w:p w:rsidR="00F006F3" w:rsidRPr="00591F45" w:rsidRDefault="00F006F3" w:rsidP="00BC6D0C">
            <w:pPr>
              <w:spacing w:before="0" w:after="0"/>
              <w:jc w:val="center"/>
              <w:rPr>
                <w:sz w:val="24"/>
                <w:szCs w:val="24"/>
              </w:rPr>
            </w:pPr>
            <w:r w:rsidRPr="00591F45">
              <w:rPr>
                <w:sz w:val="24"/>
                <w:szCs w:val="24"/>
              </w:rPr>
              <w:t>10</w:t>
            </w:r>
          </w:p>
        </w:tc>
        <w:tc>
          <w:tcPr>
            <w:tcW w:w="2436" w:type="dxa"/>
          </w:tcPr>
          <w:p w:rsidR="00F006F3" w:rsidRPr="00591F45" w:rsidRDefault="00F006F3" w:rsidP="00BC6D0C">
            <w:pPr>
              <w:spacing w:before="0" w:after="0"/>
              <w:jc w:val="center"/>
              <w:rPr>
                <w:sz w:val="24"/>
                <w:szCs w:val="24"/>
              </w:rPr>
            </w:pPr>
            <w:r w:rsidRPr="00591F45">
              <w:rPr>
                <w:sz w:val="24"/>
                <w:szCs w:val="24"/>
              </w:rPr>
              <w:t>500</w:t>
            </w:r>
          </w:p>
        </w:tc>
      </w:tr>
      <w:tr w:rsidR="00F006F3" w:rsidRPr="00591F45" w:rsidTr="00826592">
        <w:tc>
          <w:tcPr>
            <w:tcW w:w="2206" w:type="dxa"/>
          </w:tcPr>
          <w:p w:rsidR="00F006F3" w:rsidRPr="00591F45" w:rsidRDefault="00F006F3" w:rsidP="00BC6D0C">
            <w:pPr>
              <w:spacing w:before="0" w:after="0"/>
              <w:rPr>
                <w:sz w:val="24"/>
                <w:szCs w:val="24"/>
              </w:rPr>
            </w:pPr>
            <w:r w:rsidRPr="00591F45">
              <w:rPr>
                <w:sz w:val="24"/>
                <w:szCs w:val="24"/>
              </w:rPr>
              <w:t>Cỡ vừa</w:t>
            </w:r>
          </w:p>
        </w:tc>
        <w:tc>
          <w:tcPr>
            <w:tcW w:w="2314" w:type="dxa"/>
          </w:tcPr>
          <w:p w:rsidR="00F006F3" w:rsidRPr="00591F45" w:rsidRDefault="00F006F3" w:rsidP="00BC6D0C">
            <w:pPr>
              <w:spacing w:before="0" w:after="0"/>
              <w:jc w:val="center"/>
              <w:rPr>
                <w:sz w:val="24"/>
                <w:szCs w:val="24"/>
              </w:rPr>
            </w:pPr>
            <w:r w:rsidRPr="00591F45">
              <w:rPr>
                <w:sz w:val="24"/>
                <w:szCs w:val="24"/>
              </w:rPr>
              <w:t>100 - 500</w:t>
            </w:r>
          </w:p>
        </w:tc>
        <w:tc>
          <w:tcPr>
            <w:tcW w:w="2314" w:type="dxa"/>
          </w:tcPr>
          <w:p w:rsidR="00F006F3" w:rsidRPr="00591F45" w:rsidRDefault="00F006F3" w:rsidP="00BC6D0C">
            <w:pPr>
              <w:spacing w:before="0" w:after="0"/>
              <w:jc w:val="center"/>
              <w:rPr>
                <w:sz w:val="24"/>
                <w:szCs w:val="24"/>
              </w:rPr>
            </w:pPr>
            <w:r w:rsidRPr="00591F45">
              <w:rPr>
                <w:sz w:val="24"/>
                <w:szCs w:val="24"/>
              </w:rPr>
              <w:t>15</w:t>
            </w:r>
          </w:p>
        </w:tc>
        <w:tc>
          <w:tcPr>
            <w:tcW w:w="2436" w:type="dxa"/>
          </w:tcPr>
          <w:p w:rsidR="00F006F3" w:rsidRPr="00591F45" w:rsidRDefault="00F006F3" w:rsidP="00BC6D0C">
            <w:pPr>
              <w:spacing w:before="0" w:after="0"/>
              <w:jc w:val="center"/>
              <w:rPr>
                <w:sz w:val="24"/>
                <w:szCs w:val="24"/>
              </w:rPr>
            </w:pPr>
            <w:r w:rsidRPr="00591F45">
              <w:rPr>
                <w:sz w:val="24"/>
                <w:szCs w:val="24"/>
              </w:rPr>
              <w:t>3.000</w:t>
            </w:r>
          </w:p>
        </w:tc>
      </w:tr>
      <w:tr w:rsidR="00F006F3" w:rsidRPr="00591F45" w:rsidTr="00826592">
        <w:tc>
          <w:tcPr>
            <w:tcW w:w="2206" w:type="dxa"/>
          </w:tcPr>
          <w:p w:rsidR="00F006F3" w:rsidRPr="00591F45" w:rsidRDefault="00F006F3" w:rsidP="00BC6D0C">
            <w:pPr>
              <w:spacing w:before="0" w:after="0"/>
              <w:rPr>
                <w:sz w:val="24"/>
                <w:szCs w:val="24"/>
              </w:rPr>
            </w:pPr>
            <w:r w:rsidRPr="00591F45">
              <w:rPr>
                <w:sz w:val="24"/>
                <w:szCs w:val="24"/>
              </w:rPr>
              <w:t>Cỡ lớn</w:t>
            </w:r>
          </w:p>
        </w:tc>
        <w:tc>
          <w:tcPr>
            <w:tcW w:w="2314" w:type="dxa"/>
          </w:tcPr>
          <w:p w:rsidR="00F006F3" w:rsidRPr="00591F45" w:rsidRDefault="00F006F3" w:rsidP="00BC6D0C">
            <w:pPr>
              <w:spacing w:before="0" w:after="0"/>
              <w:jc w:val="center"/>
              <w:rPr>
                <w:sz w:val="24"/>
                <w:szCs w:val="24"/>
              </w:rPr>
            </w:pPr>
            <w:r w:rsidRPr="00591F45">
              <w:rPr>
                <w:sz w:val="24"/>
                <w:szCs w:val="24"/>
              </w:rPr>
              <w:t>&gt; 500</w:t>
            </w:r>
          </w:p>
        </w:tc>
        <w:tc>
          <w:tcPr>
            <w:tcW w:w="2314" w:type="dxa"/>
          </w:tcPr>
          <w:p w:rsidR="00F006F3" w:rsidRPr="00591F45" w:rsidRDefault="00F006F3" w:rsidP="00BC6D0C">
            <w:pPr>
              <w:spacing w:before="0" w:after="0"/>
              <w:jc w:val="center"/>
              <w:rPr>
                <w:sz w:val="24"/>
                <w:szCs w:val="24"/>
              </w:rPr>
            </w:pPr>
            <w:r w:rsidRPr="00591F45">
              <w:rPr>
                <w:sz w:val="24"/>
                <w:szCs w:val="24"/>
              </w:rPr>
              <w:t>30</w:t>
            </w:r>
          </w:p>
        </w:tc>
        <w:tc>
          <w:tcPr>
            <w:tcW w:w="2436" w:type="dxa"/>
          </w:tcPr>
          <w:p w:rsidR="00F006F3" w:rsidRPr="00591F45" w:rsidRDefault="00F006F3" w:rsidP="00BC6D0C">
            <w:pPr>
              <w:spacing w:before="0" w:after="0"/>
              <w:jc w:val="center"/>
              <w:rPr>
                <w:sz w:val="24"/>
                <w:szCs w:val="24"/>
              </w:rPr>
            </w:pPr>
            <w:r w:rsidRPr="00591F45">
              <w:rPr>
                <w:sz w:val="24"/>
                <w:szCs w:val="24"/>
              </w:rPr>
              <w:t>5.000</w:t>
            </w:r>
          </w:p>
        </w:tc>
      </w:tr>
    </w:tbl>
    <w:p w:rsidR="00F006F3" w:rsidRPr="00466796" w:rsidRDefault="00F006F3" w:rsidP="00AE7F6D">
      <w:pPr>
        <w:pStyle w:val="Heading3"/>
        <w:rPr>
          <w:lang w:val="en-US"/>
        </w:rPr>
      </w:pPr>
      <w:r w:rsidRPr="00466796">
        <w:rPr>
          <w:lang w:val="en-US"/>
        </w:rPr>
        <w:t>Quy mô cơ sở xử lý chất thải rắn</w:t>
      </w:r>
    </w:p>
    <w:p w:rsidR="00F006F3" w:rsidRPr="00466796" w:rsidRDefault="00F006F3" w:rsidP="009D529D">
      <w:pPr>
        <w:pStyle w:val="ListParagraph"/>
        <w:numPr>
          <w:ilvl w:val="0"/>
          <w:numId w:val="5"/>
        </w:numPr>
        <w:spacing w:after="0"/>
      </w:pPr>
      <w:r w:rsidRPr="00466796">
        <w:t xml:space="preserve">Quy mô cơ sở xử lý chất thải rắn được xác định trên cơ sở công nghệ và khối lượng chất thải rắn phải xử lý; </w:t>
      </w:r>
    </w:p>
    <w:p w:rsidR="00F006F3" w:rsidRPr="00466796" w:rsidRDefault="00F006F3" w:rsidP="009D529D">
      <w:pPr>
        <w:pStyle w:val="ListParagraph"/>
        <w:numPr>
          <w:ilvl w:val="0"/>
          <w:numId w:val="5"/>
        </w:numPr>
        <w:spacing w:after="0"/>
      </w:pPr>
      <w:r w:rsidRPr="00466796">
        <w:t>Chỉ tiêu tính toán diện tích tối đa nhà máy chế biến phân và đốt rác là 0,02 ha/1000 tấn năm;</w:t>
      </w:r>
    </w:p>
    <w:p w:rsidR="00F006F3" w:rsidRPr="00466796" w:rsidRDefault="00F006F3" w:rsidP="009D529D">
      <w:pPr>
        <w:pStyle w:val="ListParagraph"/>
        <w:numPr>
          <w:ilvl w:val="0"/>
          <w:numId w:val="5"/>
        </w:numPr>
        <w:spacing w:after="0"/>
      </w:pPr>
      <w:r w:rsidRPr="00466796">
        <w:t>Diện tích bãi chôn lấp chất thải rắn được xác định trên cơ sở khối lượng chất thải rắn cần chôn lấp theo giai đoạn quy hoạch, điều kiện địa chất, thủy văn;</w:t>
      </w:r>
    </w:p>
    <w:p w:rsidR="00F006F3" w:rsidRPr="00466796" w:rsidRDefault="00F006F3" w:rsidP="009D529D">
      <w:pPr>
        <w:pStyle w:val="ListParagraph"/>
        <w:numPr>
          <w:ilvl w:val="0"/>
          <w:numId w:val="5"/>
        </w:numPr>
        <w:spacing w:after="0"/>
      </w:pPr>
      <w:r w:rsidRPr="00466796">
        <w:t>Chiều cao chôn lấp chất thải rắn phụ thuộc vào khả năng chịu lực của đất nền nhưng không vượt quá 25m.</w:t>
      </w:r>
    </w:p>
    <w:p w:rsidR="00F006F3" w:rsidRPr="00466796" w:rsidRDefault="00F006F3" w:rsidP="00AE7F6D">
      <w:pPr>
        <w:pStyle w:val="Heading3"/>
        <w:rPr>
          <w:lang w:val="en-US"/>
        </w:rPr>
      </w:pPr>
      <w:r w:rsidRPr="00466796">
        <w:rPr>
          <w:lang w:val="en-US"/>
        </w:rPr>
        <w:t>Khoảng cách ATMT của cơ sở xử lý chất thải rắn</w:t>
      </w:r>
    </w:p>
    <w:p w:rsidR="00F006F3" w:rsidRPr="00466796" w:rsidRDefault="00F006F3" w:rsidP="009D529D">
      <w:pPr>
        <w:pStyle w:val="ListParagraph"/>
        <w:numPr>
          <w:ilvl w:val="0"/>
          <w:numId w:val="5"/>
        </w:numPr>
        <w:spacing w:after="0"/>
      </w:pPr>
      <w:r w:rsidRPr="00466796">
        <w:t>Bãi chôn lấp chất thải rắn hợp vệ sinh (có xử lý chất thải rắn hữu cơ), phải có khoảng cách ATMT nhỏ nhất giữa ranh giới bãi chôn lấp chất thải rắn đến chân các công trình xây dựng khác lớn hơn hoặc bằng 1.000m;</w:t>
      </w:r>
    </w:p>
    <w:p w:rsidR="00F006F3" w:rsidRPr="00466796" w:rsidRDefault="00F006F3" w:rsidP="009D529D">
      <w:pPr>
        <w:pStyle w:val="ListParagraph"/>
        <w:numPr>
          <w:ilvl w:val="0"/>
          <w:numId w:val="5"/>
        </w:numPr>
        <w:spacing w:after="0"/>
      </w:pPr>
      <w:r w:rsidRPr="00466796">
        <w:t xml:space="preserve">Đối với các nhà máy liên hợp xử lý chất thải rắn có lượng chất thải chôn lấp dưới 15%, khoảng cách ATMT nhỏ nhất đến chân các công trình xây dựng khác lớn hơn hoặc bằng 500m;     </w:t>
      </w:r>
    </w:p>
    <w:p w:rsidR="00F006F3" w:rsidRPr="00466796" w:rsidRDefault="00F006F3" w:rsidP="009D529D">
      <w:pPr>
        <w:pStyle w:val="ListParagraph"/>
        <w:numPr>
          <w:ilvl w:val="0"/>
          <w:numId w:val="5"/>
        </w:numPr>
        <w:spacing w:after="0"/>
      </w:pPr>
      <w:r w:rsidRPr="00466796">
        <w:t>Chiều rộng của dải cây xanh cách ly ngoài hàng rào lớn hơn hoặc bằng 20m tính từ hàng rào cơ sở xử lý chất thải rắn.</w:t>
      </w:r>
    </w:p>
    <w:p w:rsidR="00F006F3" w:rsidRPr="00466796" w:rsidRDefault="00F006F3" w:rsidP="009D529D">
      <w:pPr>
        <w:pStyle w:val="ListParagraph"/>
        <w:numPr>
          <w:ilvl w:val="0"/>
          <w:numId w:val="5"/>
        </w:numPr>
        <w:spacing w:after="0"/>
      </w:pPr>
      <w:r w:rsidRPr="00466796">
        <w:t xml:space="preserve">Khoảng cách ATMT của cơ sở xử lý chất thải rắn nguy hại được xác định theo đánh giá tác động môi trường;   </w:t>
      </w:r>
    </w:p>
    <w:p w:rsidR="00F006F3" w:rsidRPr="00466796" w:rsidRDefault="00F006F3" w:rsidP="00BC6D0C">
      <w:pPr>
        <w:pStyle w:val="Heading2"/>
        <w:rPr>
          <w:lang w:val="en-US"/>
        </w:rPr>
      </w:pPr>
      <w:bookmarkStart w:id="200" w:name="_Toc163620359"/>
      <w:bookmarkStart w:id="201" w:name="_Toc384100291"/>
      <w:r w:rsidRPr="00466796">
        <w:rPr>
          <w:lang w:val="en-US"/>
        </w:rPr>
        <w:t>Yêu cầu về nghĩa trang</w:t>
      </w:r>
      <w:bookmarkEnd w:id="200"/>
      <w:r w:rsidRPr="00466796">
        <w:rPr>
          <w:lang w:val="en-US"/>
        </w:rPr>
        <w:t xml:space="preserve"> và nhà tang lễ</w:t>
      </w:r>
      <w:bookmarkEnd w:id="201"/>
    </w:p>
    <w:p w:rsidR="00F006F3" w:rsidRPr="00466796" w:rsidRDefault="00F006F3" w:rsidP="00AE7F6D">
      <w:pPr>
        <w:pStyle w:val="Heading3"/>
      </w:pPr>
      <w:r w:rsidRPr="00466796">
        <w:t>Nghĩa trang</w:t>
      </w:r>
    </w:p>
    <w:p w:rsidR="00F006F3" w:rsidRPr="00466796" w:rsidRDefault="00F006F3" w:rsidP="009D529D">
      <w:pPr>
        <w:pStyle w:val="ListParagraph"/>
        <w:numPr>
          <w:ilvl w:val="0"/>
          <w:numId w:val="5"/>
        </w:numPr>
        <w:spacing w:after="0"/>
        <w:rPr>
          <w:lang w:val="pt-BR"/>
        </w:rPr>
      </w:pPr>
      <w:r w:rsidRPr="00466796">
        <w:rPr>
          <w:lang w:val="pt-BR"/>
        </w:rPr>
        <w:t>Chỉ tiêu đất nghĩa trang thiểu là 0,4 ha/10.000 dân;</w:t>
      </w:r>
    </w:p>
    <w:p w:rsidR="00F006F3" w:rsidRPr="00466796" w:rsidRDefault="00F006F3" w:rsidP="009D529D">
      <w:pPr>
        <w:pStyle w:val="ListParagraph"/>
        <w:numPr>
          <w:ilvl w:val="0"/>
          <w:numId w:val="5"/>
        </w:numPr>
        <w:spacing w:after="0"/>
        <w:rPr>
          <w:lang w:val="pt-BR"/>
        </w:rPr>
      </w:pPr>
      <w:r w:rsidRPr="00466796">
        <w:rPr>
          <w:lang w:val="pt-BR"/>
        </w:rPr>
        <w:t xml:space="preserve">Khoảng cách ATMT của nghĩa trang phải đảm bảo các quy định trong </w:t>
      </w:r>
      <w:fldSimple w:instr=" REF _Ref383466656 \h  \* MERGEFORMAT ">
        <w:r w:rsidRPr="00466796">
          <w:rPr>
            <w:lang w:val="pt-BR"/>
          </w:rPr>
          <w:t xml:space="preserve">Bảng </w:t>
        </w:r>
        <w:r>
          <w:rPr>
            <w:noProof/>
            <w:lang w:val="pt-BR"/>
          </w:rPr>
          <w:t>2</w:t>
        </w:r>
        <w:r w:rsidRPr="00466796">
          <w:rPr>
            <w:noProof/>
            <w:lang w:val="pt-BR"/>
          </w:rPr>
          <w:t>.</w:t>
        </w:r>
        <w:r>
          <w:rPr>
            <w:noProof/>
            <w:lang w:val="pt-BR"/>
          </w:rPr>
          <w:t>28</w:t>
        </w:r>
      </w:fldSimple>
      <w:r w:rsidRPr="00466796">
        <w:rPr>
          <w:lang w:val="pt-BR"/>
        </w:rPr>
        <w:t>.</w:t>
      </w:r>
    </w:p>
    <w:p w:rsidR="00F006F3" w:rsidRPr="00466796" w:rsidRDefault="00F006F3" w:rsidP="008C3EF5">
      <w:pPr>
        <w:spacing w:after="0"/>
        <w:rPr>
          <w:lang w:val="pt-BR"/>
        </w:rPr>
      </w:pPr>
      <w:bookmarkStart w:id="202" w:name="_Ref383466656"/>
      <w:r w:rsidRPr="00466796">
        <w:rPr>
          <w:lang w:val="pt-BR"/>
        </w:rPr>
        <w:t xml:space="preserve">Bảng </w:t>
      </w:r>
      <w:r w:rsidRPr="00466796">
        <w:rPr>
          <w:lang w:val="pt-BR"/>
        </w:rPr>
        <w:fldChar w:fldCharType="begin"/>
      </w:r>
      <w:r w:rsidRPr="00466796">
        <w:rPr>
          <w:lang w:val="pt-BR"/>
        </w:rPr>
        <w:instrText xml:space="preserve"> STYLEREF 1 \s </w:instrText>
      </w:r>
      <w:r w:rsidRPr="00466796">
        <w:rPr>
          <w:lang w:val="pt-BR"/>
        </w:rPr>
        <w:fldChar w:fldCharType="separate"/>
      </w:r>
      <w:r>
        <w:rPr>
          <w:noProof/>
          <w:lang w:val="pt-BR"/>
        </w:rPr>
        <w:t>2</w:t>
      </w:r>
      <w:r w:rsidRPr="00466796">
        <w:rPr>
          <w:lang w:val="pt-BR"/>
        </w:rPr>
        <w:fldChar w:fldCharType="end"/>
      </w:r>
      <w:r w:rsidRPr="00466796">
        <w:rPr>
          <w:lang w:val="pt-BR"/>
        </w:rPr>
        <w:t>.</w:t>
      </w:r>
      <w:r w:rsidRPr="00466796">
        <w:rPr>
          <w:lang w:val="pt-BR"/>
        </w:rPr>
        <w:fldChar w:fldCharType="begin"/>
      </w:r>
      <w:r w:rsidRPr="00466796">
        <w:rPr>
          <w:lang w:val="pt-BR"/>
        </w:rPr>
        <w:instrText xml:space="preserve"> SEQ Table \* ARABIC \s 1 </w:instrText>
      </w:r>
      <w:r w:rsidRPr="00466796">
        <w:rPr>
          <w:lang w:val="pt-BR"/>
        </w:rPr>
        <w:fldChar w:fldCharType="separate"/>
      </w:r>
      <w:r>
        <w:rPr>
          <w:noProof/>
          <w:lang w:val="pt-BR"/>
        </w:rPr>
        <w:t>28</w:t>
      </w:r>
      <w:r w:rsidRPr="00466796">
        <w:rPr>
          <w:lang w:val="pt-BR"/>
        </w:rPr>
        <w:fldChar w:fldCharType="end"/>
      </w:r>
      <w:bookmarkEnd w:id="202"/>
      <w:r w:rsidRPr="00466796">
        <w:rPr>
          <w:lang w:val="pt-BR"/>
        </w:rPr>
        <w:t xml:space="preserve"> Khoảng cách an toàn về môi trường của nghĩa trang</w:t>
      </w:r>
    </w:p>
    <w:tbl>
      <w:tblPr>
        <w:tblW w:w="9425" w:type="dxa"/>
        <w:jc w:val="center"/>
        <w:tblInd w:w="1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4"/>
        <w:gridCol w:w="1502"/>
        <w:gridCol w:w="1600"/>
        <w:gridCol w:w="1458"/>
        <w:gridCol w:w="1111"/>
      </w:tblGrid>
      <w:tr w:rsidR="00F006F3" w:rsidRPr="003C3A08" w:rsidTr="00D96CBD">
        <w:trPr>
          <w:cantSplit/>
          <w:jc w:val="center"/>
        </w:trPr>
        <w:tc>
          <w:tcPr>
            <w:tcW w:w="3754" w:type="dxa"/>
            <w:vMerge w:val="restart"/>
            <w:vAlign w:val="center"/>
          </w:tcPr>
          <w:p w:rsidR="00F006F3" w:rsidRPr="00466796" w:rsidRDefault="00F006F3" w:rsidP="00591F45">
            <w:pPr>
              <w:spacing w:before="0" w:after="0"/>
              <w:jc w:val="center"/>
              <w:rPr>
                <w:sz w:val="24"/>
                <w:szCs w:val="24"/>
                <w:lang w:val="pt-BR"/>
              </w:rPr>
            </w:pPr>
            <w:r w:rsidRPr="00466796">
              <w:rPr>
                <w:sz w:val="24"/>
                <w:szCs w:val="24"/>
                <w:lang w:val="pt-BR"/>
              </w:rPr>
              <w:t>Đối tượng cần cách ly</w:t>
            </w:r>
          </w:p>
        </w:tc>
        <w:tc>
          <w:tcPr>
            <w:tcW w:w="5671" w:type="dxa"/>
            <w:gridSpan w:val="4"/>
          </w:tcPr>
          <w:p w:rsidR="00F006F3" w:rsidRPr="00466796" w:rsidRDefault="00F006F3" w:rsidP="00591F45">
            <w:pPr>
              <w:spacing w:before="0" w:after="0"/>
              <w:jc w:val="center"/>
              <w:rPr>
                <w:sz w:val="24"/>
                <w:szCs w:val="24"/>
                <w:lang w:val="pt-BR"/>
              </w:rPr>
            </w:pPr>
            <w:r w:rsidRPr="00466796">
              <w:rPr>
                <w:sz w:val="24"/>
                <w:szCs w:val="24"/>
                <w:lang w:val="pt-BR"/>
              </w:rPr>
              <w:t xml:space="preserve">Khoảng cách tối thiểu từ đối tượng cần cách ly tới </w:t>
            </w:r>
          </w:p>
        </w:tc>
      </w:tr>
      <w:tr w:rsidR="00F006F3" w:rsidRPr="00466796" w:rsidTr="00D96CBD">
        <w:trPr>
          <w:cantSplit/>
          <w:jc w:val="center"/>
        </w:trPr>
        <w:tc>
          <w:tcPr>
            <w:tcW w:w="3754" w:type="dxa"/>
            <w:vMerge/>
          </w:tcPr>
          <w:p w:rsidR="00F006F3" w:rsidRPr="00466796" w:rsidRDefault="00F006F3" w:rsidP="00591F45">
            <w:pPr>
              <w:spacing w:before="0" w:after="0"/>
              <w:jc w:val="center"/>
              <w:rPr>
                <w:sz w:val="24"/>
                <w:szCs w:val="24"/>
                <w:lang w:val="pt-BR"/>
              </w:rPr>
            </w:pPr>
          </w:p>
        </w:tc>
        <w:tc>
          <w:tcPr>
            <w:tcW w:w="1502" w:type="dxa"/>
          </w:tcPr>
          <w:p w:rsidR="00F006F3" w:rsidRPr="00466796" w:rsidRDefault="00F006F3" w:rsidP="00591F45">
            <w:pPr>
              <w:spacing w:before="0" w:after="0"/>
              <w:jc w:val="center"/>
              <w:rPr>
                <w:sz w:val="24"/>
                <w:szCs w:val="24"/>
              </w:rPr>
            </w:pPr>
            <w:r w:rsidRPr="00466796">
              <w:rPr>
                <w:sz w:val="24"/>
                <w:szCs w:val="24"/>
              </w:rPr>
              <w:t>Nghĩa trang hung táng</w:t>
            </w:r>
          </w:p>
        </w:tc>
        <w:tc>
          <w:tcPr>
            <w:tcW w:w="1600" w:type="dxa"/>
          </w:tcPr>
          <w:p w:rsidR="00F006F3" w:rsidRPr="00466796" w:rsidRDefault="00F006F3" w:rsidP="00591F45">
            <w:pPr>
              <w:spacing w:before="0" w:after="0"/>
              <w:jc w:val="center"/>
              <w:rPr>
                <w:sz w:val="24"/>
                <w:szCs w:val="24"/>
                <w:lang w:val="fr-FR"/>
              </w:rPr>
            </w:pPr>
            <w:r w:rsidRPr="00466796">
              <w:rPr>
                <w:sz w:val="24"/>
                <w:szCs w:val="24"/>
                <w:lang w:val="fr-FR"/>
              </w:rPr>
              <w:t>Nghĩa trang chôn một lần</w:t>
            </w:r>
          </w:p>
        </w:tc>
        <w:tc>
          <w:tcPr>
            <w:tcW w:w="1458" w:type="dxa"/>
          </w:tcPr>
          <w:p w:rsidR="00F006F3" w:rsidRPr="00466796" w:rsidRDefault="00F006F3" w:rsidP="00591F45">
            <w:pPr>
              <w:spacing w:before="0" w:after="0"/>
              <w:jc w:val="center"/>
              <w:rPr>
                <w:sz w:val="24"/>
                <w:szCs w:val="24"/>
              </w:rPr>
            </w:pPr>
            <w:r w:rsidRPr="00466796">
              <w:rPr>
                <w:sz w:val="24"/>
                <w:szCs w:val="24"/>
              </w:rPr>
              <w:t>Nghĩa trang cát táng</w:t>
            </w:r>
          </w:p>
        </w:tc>
        <w:tc>
          <w:tcPr>
            <w:tcW w:w="1111" w:type="dxa"/>
          </w:tcPr>
          <w:p w:rsidR="00F006F3" w:rsidRPr="00466796" w:rsidRDefault="00F006F3" w:rsidP="00591F45">
            <w:pPr>
              <w:spacing w:before="0" w:after="0"/>
              <w:jc w:val="center"/>
              <w:rPr>
                <w:sz w:val="24"/>
                <w:szCs w:val="24"/>
              </w:rPr>
            </w:pPr>
            <w:r w:rsidRPr="00466796">
              <w:rPr>
                <w:sz w:val="24"/>
                <w:szCs w:val="24"/>
              </w:rPr>
              <w:t>Công trình hỏa táng (*)</w:t>
            </w:r>
          </w:p>
        </w:tc>
      </w:tr>
      <w:tr w:rsidR="00F006F3" w:rsidRPr="00466796" w:rsidTr="00D96CBD">
        <w:trPr>
          <w:jc w:val="center"/>
        </w:trPr>
        <w:tc>
          <w:tcPr>
            <w:tcW w:w="3754" w:type="dxa"/>
          </w:tcPr>
          <w:p w:rsidR="00F006F3" w:rsidRPr="00466796" w:rsidRDefault="00F006F3" w:rsidP="00591F45">
            <w:pPr>
              <w:spacing w:before="0" w:after="0"/>
              <w:jc w:val="left"/>
              <w:rPr>
                <w:sz w:val="24"/>
                <w:szCs w:val="24"/>
              </w:rPr>
            </w:pPr>
            <w:r w:rsidRPr="00466796">
              <w:rPr>
                <w:sz w:val="24"/>
                <w:szCs w:val="24"/>
              </w:rPr>
              <w:t>Khu dân dụng</w:t>
            </w:r>
          </w:p>
        </w:tc>
        <w:tc>
          <w:tcPr>
            <w:tcW w:w="1502" w:type="dxa"/>
          </w:tcPr>
          <w:p w:rsidR="00F006F3" w:rsidRPr="00466796" w:rsidRDefault="00F006F3" w:rsidP="00591F45">
            <w:pPr>
              <w:spacing w:before="0" w:after="0"/>
              <w:jc w:val="center"/>
              <w:rPr>
                <w:sz w:val="24"/>
                <w:szCs w:val="24"/>
              </w:rPr>
            </w:pPr>
            <w:r w:rsidRPr="00466796">
              <w:rPr>
                <w:sz w:val="24"/>
                <w:szCs w:val="24"/>
              </w:rPr>
              <w:t>500 m</w:t>
            </w:r>
          </w:p>
        </w:tc>
        <w:tc>
          <w:tcPr>
            <w:tcW w:w="1600" w:type="dxa"/>
          </w:tcPr>
          <w:p w:rsidR="00F006F3" w:rsidRPr="00466796" w:rsidRDefault="00F006F3" w:rsidP="00591F45">
            <w:pPr>
              <w:spacing w:before="0" w:after="0"/>
              <w:jc w:val="center"/>
              <w:rPr>
                <w:sz w:val="24"/>
                <w:szCs w:val="24"/>
              </w:rPr>
            </w:pPr>
            <w:r w:rsidRPr="00466796">
              <w:rPr>
                <w:sz w:val="24"/>
                <w:szCs w:val="24"/>
              </w:rPr>
              <w:t>500 m</w:t>
            </w:r>
          </w:p>
        </w:tc>
        <w:tc>
          <w:tcPr>
            <w:tcW w:w="1458" w:type="dxa"/>
          </w:tcPr>
          <w:p w:rsidR="00F006F3" w:rsidRPr="00466796" w:rsidRDefault="00F006F3" w:rsidP="00591F45">
            <w:pPr>
              <w:spacing w:before="0" w:after="0"/>
              <w:jc w:val="center"/>
              <w:rPr>
                <w:sz w:val="24"/>
                <w:szCs w:val="24"/>
              </w:rPr>
            </w:pPr>
            <w:r w:rsidRPr="00466796">
              <w:rPr>
                <w:sz w:val="24"/>
                <w:szCs w:val="24"/>
              </w:rPr>
              <w:t>100 m</w:t>
            </w:r>
          </w:p>
        </w:tc>
        <w:tc>
          <w:tcPr>
            <w:tcW w:w="1111" w:type="dxa"/>
          </w:tcPr>
          <w:p w:rsidR="00F006F3" w:rsidRPr="00466796" w:rsidRDefault="00F006F3" w:rsidP="00591F45">
            <w:pPr>
              <w:spacing w:before="0" w:after="0"/>
              <w:jc w:val="center"/>
              <w:rPr>
                <w:sz w:val="24"/>
                <w:szCs w:val="24"/>
              </w:rPr>
            </w:pPr>
            <w:r w:rsidRPr="00466796">
              <w:rPr>
                <w:sz w:val="24"/>
                <w:szCs w:val="24"/>
              </w:rPr>
              <w:t>500 m</w:t>
            </w:r>
          </w:p>
        </w:tc>
      </w:tr>
      <w:tr w:rsidR="00F006F3" w:rsidRPr="00466796" w:rsidTr="00D96CBD">
        <w:trPr>
          <w:jc w:val="center"/>
        </w:trPr>
        <w:tc>
          <w:tcPr>
            <w:tcW w:w="3754" w:type="dxa"/>
          </w:tcPr>
          <w:p w:rsidR="00F006F3" w:rsidRPr="00466796" w:rsidRDefault="00F006F3" w:rsidP="00591F45">
            <w:pPr>
              <w:spacing w:before="0" w:after="0"/>
              <w:jc w:val="left"/>
              <w:rPr>
                <w:sz w:val="24"/>
                <w:szCs w:val="24"/>
              </w:rPr>
            </w:pPr>
            <w:r w:rsidRPr="00466796">
              <w:rPr>
                <w:sz w:val="24"/>
                <w:szCs w:val="24"/>
              </w:rPr>
              <w:t>Công trình lấy nước phục vụ sinh hoạt (**)</w:t>
            </w:r>
          </w:p>
        </w:tc>
        <w:tc>
          <w:tcPr>
            <w:tcW w:w="1502" w:type="dxa"/>
          </w:tcPr>
          <w:p w:rsidR="00F006F3" w:rsidRPr="00466796" w:rsidRDefault="00F006F3" w:rsidP="00591F45">
            <w:pPr>
              <w:spacing w:before="0" w:after="0"/>
              <w:jc w:val="center"/>
              <w:rPr>
                <w:sz w:val="24"/>
                <w:szCs w:val="24"/>
              </w:rPr>
            </w:pPr>
            <w:r w:rsidRPr="00466796">
              <w:rPr>
                <w:sz w:val="24"/>
                <w:szCs w:val="24"/>
              </w:rPr>
              <w:t>2.500 m</w:t>
            </w:r>
          </w:p>
        </w:tc>
        <w:tc>
          <w:tcPr>
            <w:tcW w:w="1600" w:type="dxa"/>
          </w:tcPr>
          <w:p w:rsidR="00F006F3" w:rsidRPr="00466796" w:rsidRDefault="00F006F3" w:rsidP="00591F45">
            <w:pPr>
              <w:spacing w:before="0" w:after="0"/>
              <w:jc w:val="center"/>
              <w:rPr>
                <w:sz w:val="24"/>
                <w:szCs w:val="24"/>
              </w:rPr>
            </w:pPr>
            <w:r w:rsidRPr="00466796">
              <w:rPr>
                <w:sz w:val="24"/>
                <w:szCs w:val="24"/>
              </w:rPr>
              <w:t>2.000 m</w:t>
            </w:r>
          </w:p>
        </w:tc>
        <w:tc>
          <w:tcPr>
            <w:tcW w:w="1458" w:type="dxa"/>
          </w:tcPr>
          <w:p w:rsidR="00F006F3" w:rsidRPr="00466796" w:rsidRDefault="00F006F3" w:rsidP="00591F45">
            <w:pPr>
              <w:spacing w:before="0" w:after="0"/>
              <w:jc w:val="center"/>
              <w:rPr>
                <w:sz w:val="24"/>
                <w:szCs w:val="24"/>
              </w:rPr>
            </w:pPr>
            <w:r w:rsidRPr="00466796">
              <w:rPr>
                <w:sz w:val="24"/>
                <w:szCs w:val="24"/>
              </w:rPr>
              <w:t>-</w:t>
            </w:r>
          </w:p>
        </w:tc>
        <w:tc>
          <w:tcPr>
            <w:tcW w:w="1111" w:type="dxa"/>
          </w:tcPr>
          <w:p w:rsidR="00F006F3" w:rsidRPr="00466796" w:rsidRDefault="00F006F3" w:rsidP="00591F45">
            <w:pPr>
              <w:spacing w:before="0" w:after="0"/>
              <w:jc w:val="center"/>
              <w:rPr>
                <w:sz w:val="24"/>
                <w:szCs w:val="24"/>
              </w:rPr>
            </w:pPr>
            <w:r w:rsidRPr="00466796">
              <w:rPr>
                <w:sz w:val="24"/>
                <w:szCs w:val="24"/>
              </w:rPr>
              <w:t>-</w:t>
            </w:r>
          </w:p>
        </w:tc>
      </w:tr>
      <w:tr w:rsidR="00F006F3" w:rsidRPr="00466796" w:rsidTr="00D96CBD">
        <w:trPr>
          <w:jc w:val="center"/>
        </w:trPr>
        <w:tc>
          <w:tcPr>
            <w:tcW w:w="3754" w:type="dxa"/>
          </w:tcPr>
          <w:p w:rsidR="00F006F3" w:rsidRPr="00466796" w:rsidRDefault="00F006F3" w:rsidP="00591F45">
            <w:pPr>
              <w:spacing w:before="0" w:after="0"/>
              <w:jc w:val="left"/>
              <w:rPr>
                <w:sz w:val="24"/>
                <w:szCs w:val="24"/>
              </w:rPr>
            </w:pPr>
            <w:r w:rsidRPr="00466796">
              <w:rPr>
                <w:sz w:val="24"/>
                <w:szCs w:val="24"/>
              </w:rPr>
              <w:t>Đường sắt, Quốc lộ, Tỉnh lộ</w:t>
            </w:r>
          </w:p>
        </w:tc>
        <w:tc>
          <w:tcPr>
            <w:tcW w:w="1502" w:type="dxa"/>
          </w:tcPr>
          <w:p w:rsidR="00F006F3" w:rsidRPr="00466796" w:rsidRDefault="00F006F3" w:rsidP="00591F45">
            <w:pPr>
              <w:spacing w:before="0" w:after="0"/>
              <w:jc w:val="center"/>
              <w:rPr>
                <w:sz w:val="24"/>
                <w:szCs w:val="24"/>
              </w:rPr>
            </w:pPr>
            <w:r w:rsidRPr="00466796">
              <w:rPr>
                <w:sz w:val="24"/>
                <w:szCs w:val="24"/>
              </w:rPr>
              <w:t>200 m</w:t>
            </w:r>
          </w:p>
        </w:tc>
        <w:tc>
          <w:tcPr>
            <w:tcW w:w="1600" w:type="dxa"/>
          </w:tcPr>
          <w:p w:rsidR="00F006F3" w:rsidRPr="00466796" w:rsidRDefault="00F006F3" w:rsidP="00591F45">
            <w:pPr>
              <w:spacing w:before="0" w:after="0"/>
              <w:jc w:val="center"/>
              <w:rPr>
                <w:sz w:val="24"/>
                <w:szCs w:val="24"/>
              </w:rPr>
            </w:pPr>
            <w:r w:rsidRPr="00466796">
              <w:rPr>
                <w:sz w:val="24"/>
                <w:szCs w:val="24"/>
              </w:rPr>
              <w:t>200 m</w:t>
            </w:r>
          </w:p>
        </w:tc>
        <w:tc>
          <w:tcPr>
            <w:tcW w:w="1458" w:type="dxa"/>
          </w:tcPr>
          <w:p w:rsidR="00F006F3" w:rsidRPr="00466796" w:rsidRDefault="00F006F3" w:rsidP="00591F45">
            <w:pPr>
              <w:spacing w:before="0" w:after="0"/>
              <w:jc w:val="center"/>
              <w:rPr>
                <w:sz w:val="24"/>
                <w:szCs w:val="24"/>
              </w:rPr>
            </w:pPr>
            <w:r w:rsidRPr="00466796">
              <w:rPr>
                <w:sz w:val="24"/>
                <w:szCs w:val="24"/>
              </w:rPr>
              <w:t>200 m</w:t>
            </w:r>
          </w:p>
        </w:tc>
        <w:tc>
          <w:tcPr>
            <w:tcW w:w="1111" w:type="dxa"/>
          </w:tcPr>
          <w:p w:rsidR="00F006F3" w:rsidRPr="00466796" w:rsidRDefault="00F006F3" w:rsidP="00591F45">
            <w:pPr>
              <w:spacing w:before="0" w:after="0"/>
              <w:jc w:val="center"/>
              <w:rPr>
                <w:sz w:val="24"/>
                <w:szCs w:val="24"/>
              </w:rPr>
            </w:pPr>
            <w:r w:rsidRPr="00466796">
              <w:rPr>
                <w:sz w:val="24"/>
                <w:szCs w:val="24"/>
              </w:rPr>
              <w:t>-</w:t>
            </w:r>
          </w:p>
        </w:tc>
      </w:tr>
      <w:tr w:rsidR="00F006F3" w:rsidRPr="00466796" w:rsidTr="00D96CBD">
        <w:trPr>
          <w:jc w:val="center"/>
        </w:trPr>
        <w:tc>
          <w:tcPr>
            <w:tcW w:w="3754" w:type="dxa"/>
          </w:tcPr>
          <w:p w:rsidR="00F006F3" w:rsidRPr="00466796" w:rsidRDefault="00F006F3" w:rsidP="00591F45">
            <w:pPr>
              <w:spacing w:before="0" w:after="0"/>
              <w:jc w:val="left"/>
              <w:rPr>
                <w:sz w:val="24"/>
                <w:szCs w:val="24"/>
              </w:rPr>
            </w:pPr>
            <w:r w:rsidRPr="00466796">
              <w:rPr>
                <w:sz w:val="24"/>
                <w:szCs w:val="24"/>
              </w:rPr>
              <w:t>Mép nước của sông, hồ (***)</w:t>
            </w:r>
          </w:p>
        </w:tc>
        <w:tc>
          <w:tcPr>
            <w:tcW w:w="1502" w:type="dxa"/>
          </w:tcPr>
          <w:p w:rsidR="00F006F3" w:rsidRPr="00466796" w:rsidRDefault="00F006F3" w:rsidP="00591F45">
            <w:pPr>
              <w:spacing w:before="0" w:after="0"/>
              <w:jc w:val="center"/>
              <w:rPr>
                <w:sz w:val="24"/>
                <w:szCs w:val="24"/>
              </w:rPr>
            </w:pPr>
            <w:r w:rsidRPr="00466796">
              <w:rPr>
                <w:sz w:val="24"/>
                <w:szCs w:val="24"/>
              </w:rPr>
              <w:t>300 m</w:t>
            </w:r>
          </w:p>
        </w:tc>
        <w:tc>
          <w:tcPr>
            <w:tcW w:w="1600" w:type="dxa"/>
          </w:tcPr>
          <w:p w:rsidR="00F006F3" w:rsidRPr="00466796" w:rsidRDefault="00F006F3" w:rsidP="00591F45">
            <w:pPr>
              <w:spacing w:before="0" w:after="0"/>
              <w:jc w:val="center"/>
              <w:rPr>
                <w:sz w:val="24"/>
                <w:szCs w:val="24"/>
              </w:rPr>
            </w:pPr>
            <w:r w:rsidRPr="00466796">
              <w:rPr>
                <w:sz w:val="24"/>
                <w:szCs w:val="24"/>
              </w:rPr>
              <w:t>300 m</w:t>
            </w:r>
          </w:p>
        </w:tc>
        <w:tc>
          <w:tcPr>
            <w:tcW w:w="1458" w:type="dxa"/>
          </w:tcPr>
          <w:p w:rsidR="00F006F3" w:rsidRPr="00466796" w:rsidRDefault="00F006F3" w:rsidP="00591F45">
            <w:pPr>
              <w:spacing w:before="0" w:after="0"/>
              <w:jc w:val="center"/>
              <w:rPr>
                <w:sz w:val="24"/>
                <w:szCs w:val="24"/>
              </w:rPr>
            </w:pPr>
            <w:r w:rsidRPr="00466796">
              <w:rPr>
                <w:sz w:val="24"/>
                <w:szCs w:val="24"/>
              </w:rPr>
              <w:t>100 m</w:t>
            </w:r>
          </w:p>
        </w:tc>
        <w:tc>
          <w:tcPr>
            <w:tcW w:w="1111" w:type="dxa"/>
          </w:tcPr>
          <w:p w:rsidR="00F006F3" w:rsidRPr="00466796" w:rsidRDefault="00F006F3" w:rsidP="00591F45">
            <w:pPr>
              <w:spacing w:before="0" w:after="0"/>
              <w:jc w:val="center"/>
              <w:rPr>
                <w:sz w:val="24"/>
                <w:szCs w:val="24"/>
              </w:rPr>
            </w:pPr>
            <w:r w:rsidRPr="00466796">
              <w:rPr>
                <w:sz w:val="24"/>
                <w:szCs w:val="24"/>
              </w:rPr>
              <w:t>-</w:t>
            </w:r>
          </w:p>
        </w:tc>
      </w:tr>
    </w:tbl>
    <w:p w:rsidR="00F006F3" w:rsidRPr="00466796" w:rsidRDefault="00F006F3">
      <w:pPr>
        <w:spacing w:before="60" w:after="0"/>
        <w:rPr>
          <w:sz w:val="22"/>
          <w:szCs w:val="22"/>
        </w:rPr>
      </w:pPr>
      <w:r w:rsidRPr="00466796">
        <w:rPr>
          <w:sz w:val="22"/>
          <w:szCs w:val="22"/>
        </w:rPr>
        <w:t xml:space="preserve">CHÚ THÍCH: </w:t>
      </w:r>
    </w:p>
    <w:p w:rsidR="00F006F3" w:rsidRPr="00466796" w:rsidRDefault="00F006F3">
      <w:pPr>
        <w:spacing w:before="60" w:after="0"/>
        <w:rPr>
          <w:sz w:val="22"/>
          <w:szCs w:val="22"/>
        </w:rPr>
      </w:pPr>
      <w:r w:rsidRPr="00466796">
        <w:rPr>
          <w:sz w:val="22"/>
          <w:szCs w:val="22"/>
        </w:rPr>
        <w:t>(*) Công trình có công nghệ hỏa táng đảm bảo yêu cầu về môi trường theo QCVN 02:2012/BTNMT cho phép giảm khoảng cách ATMT nhưng không vượt quá 50% giá trị nêu trong bảng;</w:t>
      </w:r>
    </w:p>
    <w:p w:rsidR="00F006F3" w:rsidRPr="00466796" w:rsidRDefault="00F006F3">
      <w:pPr>
        <w:spacing w:before="60" w:after="0"/>
        <w:rPr>
          <w:sz w:val="22"/>
          <w:szCs w:val="22"/>
        </w:rPr>
      </w:pPr>
      <w:r w:rsidRPr="00466796">
        <w:rPr>
          <w:sz w:val="22"/>
          <w:szCs w:val="22"/>
        </w:rPr>
        <w:t>(**) Nghĩa trang, công trình hỏa táng phải tuân thủ quy định về khoảng cách ATMT đối với nguồn nước theo điều 2.9.1;</w:t>
      </w:r>
    </w:p>
    <w:p w:rsidR="00F006F3" w:rsidRPr="00466796" w:rsidRDefault="00F006F3">
      <w:pPr>
        <w:spacing w:before="60" w:after="0"/>
        <w:rPr>
          <w:sz w:val="22"/>
          <w:szCs w:val="22"/>
        </w:rPr>
      </w:pPr>
      <w:r w:rsidRPr="00466796">
        <w:rPr>
          <w:sz w:val="22"/>
          <w:szCs w:val="22"/>
        </w:rPr>
        <w:t xml:space="preserve">(***) Không bao gồm hồ cảnh quan trong khuôn viên nghĩa trang. </w:t>
      </w:r>
    </w:p>
    <w:p w:rsidR="00F006F3" w:rsidRPr="00466796" w:rsidRDefault="00F006F3" w:rsidP="00AE7F6D">
      <w:pPr>
        <w:pStyle w:val="Heading3"/>
      </w:pPr>
      <w:r w:rsidRPr="00466796">
        <w:t>Nhà tang lễ</w:t>
      </w:r>
    </w:p>
    <w:p w:rsidR="00F006F3" w:rsidRPr="00466796" w:rsidRDefault="00F006F3" w:rsidP="009D529D">
      <w:pPr>
        <w:pStyle w:val="ListParagraph"/>
        <w:numPr>
          <w:ilvl w:val="0"/>
          <w:numId w:val="5"/>
        </w:numPr>
        <w:spacing w:after="0"/>
        <w:rPr>
          <w:lang w:val="pt-BR"/>
        </w:rPr>
      </w:pPr>
      <w:r w:rsidRPr="00466796">
        <w:rPr>
          <w:lang w:val="pt-BR"/>
        </w:rPr>
        <w:t xml:space="preserve">Mỗi đô thị phải có tối thiểu một nhà tang lễ. Một nhà tang lễ phục vụ tối đa 250.000 dân. </w:t>
      </w:r>
    </w:p>
    <w:p w:rsidR="00F006F3" w:rsidRPr="00466796" w:rsidRDefault="00F006F3" w:rsidP="009D529D">
      <w:pPr>
        <w:pStyle w:val="ListParagraph"/>
        <w:numPr>
          <w:ilvl w:val="0"/>
          <w:numId w:val="5"/>
        </w:numPr>
        <w:spacing w:after="0"/>
        <w:rPr>
          <w:lang w:val="pt-BR"/>
        </w:rPr>
      </w:pPr>
      <w:r w:rsidRPr="00466796">
        <w:rPr>
          <w:lang w:val="pt-BR"/>
        </w:rPr>
        <w:t>Khoảng cách ATMT tối thiểu từ nhà tang lễ đến công trình nhà ở là 100m; đến chợ, trường học là 200m.</w:t>
      </w:r>
    </w:p>
    <w:p w:rsidR="00F006F3" w:rsidRPr="00466796" w:rsidRDefault="00F006F3" w:rsidP="009D529D">
      <w:pPr>
        <w:pStyle w:val="ListParagraph"/>
        <w:numPr>
          <w:ilvl w:val="0"/>
          <w:numId w:val="5"/>
        </w:numPr>
        <w:spacing w:after="0"/>
        <w:rPr>
          <w:lang w:val="pt-BR"/>
        </w:rPr>
      </w:pPr>
      <w:r w:rsidRPr="00466796">
        <w:rPr>
          <w:lang w:val="pt-BR"/>
        </w:rPr>
        <w:t>Mỗi nhà tang lễ có diện tích tối đa là 10.000m</w:t>
      </w:r>
      <w:r w:rsidRPr="00466796">
        <w:rPr>
          <w:vertAlign w:val="superscript"/>
          <w:lang w:val="pt-BR"/>
        </w:rPr>
        <w:t>2</w:t>
      </w:r>
      <w:r w:rsidRPr="00466796">
        <w:rPr>
          <w:lang w:val="pt-BR"/>
        </w:rPr>
        <w:t>.</w:t>
      </w:r>
    </w:p>
    <w:p w:rsidR="00F006F3" w:rsidRPr="00466796" w:rsidRDefault="00F006F3" w:rsidP="00BC6D0C">
      <w:pPr>
        <w:pStyle w:val="Heading2"/>
      </w:pPr>
      <w:bookmarkStart w:id="203" w:name="_Toc163620358"/>
      <w:bookmarkStart w:id="204" w:name="_Toc384100292"/>
      <w:r w:rsidRPr="00466796">
        <w:t>Yêu cầu về nhà vệ sinh công cộng</w:t>
      </w:r>
      <w:bookmarkEnd w:id="203"/>
      <w:bookmarkEnd w:id="204"/>
    </w:p>
    <w:p w:rsidR="00F006F3" w:rsidRPr="00466796" w:rsidRDefault="00F006F3" w:rsidP="009D529D">
      <w:pPr>
        <w:pStyle w:val="ListParagraph"/>
        <w:numPr>
          <w:ilvl w:val="0"/>
          <w:numId w:val="5"/>
        </w:numPr>
        <w:spacing w:after="0"/>
        <w:rPr>
          <w:lang w:val="pt-BR"/>
        </w:rPr>
      </w:pPr>
      <w:r w:rsidRPr="00466796">
        <w:rPr>
          <w:lang w:val="pt-BR"/>
        </w:rPr>
        <w:t>Trên các đường phố chính, các khu vực công cộng (khu thương mại, công viên, chợ, bến xe, quảng trường, điểm đỗ xe buýt chính …), trạm xăng dầu ngoài đô thị phải bố trí nhà vệ sinh công cộng;</w:t>
      </w:r>
    </w:p>
    <w:p w:rsidR="00F006F3" w:rsidRPr="00466796" w:rsidRDefault="00F006F3" w:rsidP="009D529D">
      <w:pPr>
        <w:pStyle w:val="ListParagraph"/>
        <w:numPr>
          <w:ilvl w:val="0"/>
          <w:numId w:val="5"/>
        </w:numPr>
        <w:spacing w:after="0"/>
        <w:rPr>
          <w:lang w:val="pt-BR"/>
        </w:rPr>
      </w:pPr>
      <w:r w:rsidRPr="00466796">
        <w:rPr>
          <w:lang w:val="pt-BR"/>
        </w:rPr>
        <w:t>Khoảng cách giữa hai nhà vệ sinh công cộng trên đường phố chính nhỏ hơn hoặc bằng 1,5km;</w:t>
      </w:r>
      <w:r>
        <w:rPr>
          <w:lang w:val="pt-BR"/>
        </w:rPr>
        <w:t xml:space="preserve"> Cho phép kết hợp nhà vệ sinh công cộng trong các công trình công cộng, dịch vụ đô thị.</w:t>
      </w:r>
    </w:p>
    <w:p w:rsidR="00F006F3" w:rsidRPr="00466796" w:rsidRDefault="00F006F3" w:rsidP="00BC6D0C">
      <w:pPr>
        <w:pStyle w:val="Heading2"/>
      </w:pPr>
      <w:bookmarkStart w:id="205" w:name="_Toc384100293"/>
      <w:r w:rsidRPr="00466796">
        <w:t>Yêu cầu về cấp điện</w:t>
      </w:r>
      <w:bookmarkEnd w:id="205"/>
      <w:r w:rsidRPr="00466796">
        <w:t xml:space="preserve"> </w:t>
      </w:r>
    </w:p>
    <w:p w:rsidR="00F006F3" w:rsidRPr="00466796" w:rsidRDefault="00F006F3" w:rsidP="00AE7F6D">
      <w:pPr>
        <w:pStyle w:val="Heading3"/>
      </w:pPr>
      <w:bookmarkStart w:id="206" w:name="_Toc382949803"/>
      <w:bookmarkStart w:id="207" w:name="_Toc382951155"/>
      <w:bookmarkStart w:id="208" w:name="_Toc382949804"/>
      <w:bookmarkStart w:id="209" w:name="_Toc382951156"/>
      <w:bookmarkStart w:id="210" w:name="_Toc382949805"/>
      <w:bookmarkStart w:id="211" w:name="_Toc382951157"/>
      <w:bookmarkStart w:id="212" w:name="_Toc382949806"/>
      <w:bookmarkStart w:id="213" w:name="_Toc382951158"/>
      <w:bookmarkStart w:id="214" w:name="_Toc382949807"/>
      <w:bookmarkStart w:id="215" w:name="_Toc382951159"/>
      <w:bookmarkStart w:id="216" w:name="_Toc382949808"/>
      <w:bookmarkStart w:id="217" w:name="_Toc382951160"/>
      <w:bookmarkEnd w:id="206"/>
      <w:bookmarkEnd w:id="207"/>
      <w:bookmarkEnd w:id="208"/>
      <w:bookmarkEnd w:id="209"/>
      <w:bookmarkEnd w:id="210"/>
      <w:bookmarkEnd w:id="211"/>
      <w:bookmarkEnd w:id="212"/>
      <w:bookmarkEnd w:id="213"/>
      <w:bookmarkEnd w:id="214"/>
      <w:bookmarkEnd w:id="215"/>
      <w:bookmarkEnd w:id="216"/>
      <w:bookmarkEnd w:id="217"/>
      <w:r w:rsidRPr="00466796">
        <w:t xml:space="preserve">Phụ tải điện </w:t>
      </w:r>
    </w:p>
    <w:p w:rsidR="00F006F3" w:rsidRPr="00466796" w:rsidRDefault="00F006F3" w:rsidP="009D529D">
      <w:pPr>
        <w:pStyle w:val="ListParagraph"/>
        <w:numPr>
          <w:ilvl w:val="0"/>
          <w:numId w:val="5"/>
        </w:numPr>
        <w:spacing w:after="0"/>
        <w:rPr>
          <w:lang w:val="pt-BR"/>
        </w:rPr>
      </w:pPr>
      <w:r>
        <w:rPr>
          <w:lang w:val="pt-BR"/>
        </w:rPr>
        <w:t>C</w:t>
      </w:r>
      <w:r w:rsidRPr="00466796">
        <w:rPr>
          <w:lang w:val="pt-BR"/>
        </w:rPr>
        <w:t xml:space="preserve">hỉ tiêu cấp điện dân dụng tối thiểu quy định </w:t>
      </w:r>
      <w:r>
        <w:rPr>
          <w:lang w:val="pt-BR"/>
        </w:rPr>
        <w:t>tại</w:t>
      </w:r>
      <w:r w:rsidRPr="00466796">
        <w:rPr>
          <w:lang w:val="pt-BR"/>
        </w:rPr>
        <w:t xml:space="preserve"> bảng </w:t>
      </w:r>
      <w:r>
        <w:rPr>
          <w:lang w:val="pt-BR"/>
        </w:rPr>
        <w:t xml:space="preserve">các </w:t>
      </w:r>
      <w:r w:rsidRPr="00466796">
        <w:rPr>
          <w:lang w:val="pt-BR"/>
        </w:rPr>
        <w:t>2.</w:t>
      </w:r>
      <w:r>
        <w:rPr>
          <w:lang w:val="pt-BR"/>
        </w:rPr>
        <w:t>29</w:t>
      </w:r>
      <w:r w:rsidRPr="00466796">
        <w:rPr>
          <w:lang w:val="pt-BR"/>
        </w:rPr>
        <w:t>, 2.3</w:t>
      </w:r>
      <w:r>
        <w:rPr>
          <w:lang w:val="pt-BR"/>
        </w:rPr>
        <w:t>0</w:t>
      </w:r>
      <w:r w:rsidRPr="00466796">
        <w:rPr>
          <w:lang w:val="pt-BR"/>
        </w:rPr>
        <w:t>, 2.3</w:t>
      </w:r>
      <w:r>
        <w:rPr>
          <w:lang w:val="pt-BR"/>
        </w:rPr>
        <w:t>1</w:t>
      </w:r>
      <w:r w:rsidRPr="00466796">
        <w:rPr>
          <w:lang w:val="pt-BR"/>
        </w:rPr>
        <w:t>, 2.3</w:t>
      </w:r>
      <w:r>
        <w:rPr>
          <w:lang w:val="pt-BR"/>
        </w:rPr>
        <w:t>2</w:t>
      </w:r>
      <w:r w:rsidRPr="00466796">
        <w:rPr>
          <w:lang w:val="pt-BR"/>
        </w:rPr>
        <w:t>;</w:t>
      </w:r>
    </w:p>
    <w:p w:rsidR="00F006F3" w:rsidRPr="00466796" w:rsidRDefault="00F006F3" w:rsidP="009D529D">
      <w:pPr>
        <w:pStyle w:val="ListParagraph"/>
        <w:numPr>
          <w:ilvl w:val="0"/>
          <w:numId w:val="5"/>
        </w:numPr>
        <w:spacing w:after="0"/>
        <w:rPr>
          <w:lang w:val="pt-BR"/>
        </w:rPr>
      </w:pPr>
      <w:r w:rsidRPr="00466796">
        <w:rPr>
          <w:lang w:val="pt-BR"/>
        </w:rPr>
        <w:t xml:space="preserve">Chỉ tiêu điện công nghiệp (sản xuất công nghiệp, kho tàng) quy định tại </w:t>
      </w:r>
      <w:fldSimple w:instr=" REF _Ref383467651 \h  \* MERGEFORMAT ">
        <w:r w:rsidRPr="00E91CB6">
          <w:rPr>
            <w:lang w:val="pt-BR"/>
          </w:rPr>
          <w:t xml:space="preserve">Bảng </w:t>
        </w:r>
        <w:r w:rsidRPr="00E91CB6">
          <w:rPr>
            <w:noProof/>
            <w:lang w:val="pt-BR"/>
          </w:rPr>
          <w:t>2.33</w:t>
        </w:r>
      </w:fldSimple>
      <w:r w:rsidRPr="00466796">
        <w:rPr>
          <w:lang w:val="pt-BR"/>
        </w:rPr>
        <w:t>.</w:t>
      </w:r>
    </w:p>
    <w:p w:rsidR="00F006F3" w:rsidRPr="00466796" w:rsidRDefault="00F006F3" w:rsidP="00115BF2">
      <w:pPr>
        <w:spacing w:after="0"/>
        <w:rPr>
          <w:lang w:val="da-DK"/>
        </w:rPr>
      </w:pPr>
      <w:r w:rsidRPr="00466796">
        <w:rPr>
          <w:lang w:val="da-DK"/>
        </w:rPr>
        <w:t xml:space="preserve">Bảng </w:t>
      </w:r>
      <w:r w:rsidRPr="00466796">
        <w:rPr>
          <w:lang w:val="pt-BR"/>
        </w:rPr>
        <w:fldChar w:fldCharType="begin"/>
      </w:r>
      <w:r w:rsidRPr="00466796">
        <w:rPr>
          <w:lang w:val="pt-BR"/>
        </w:rPr>
        <w:instrText xml:space="preserve"> STYLEREF 1 \s </w:instrText>
      </w:r>
      <w:r w:rsidRPr="00466796">
        <w:rPr>
          <w:lang w:val="pt-BR"/>
        </w:rPr>
        <w:fldChar w:fldCharType="separate"/>
      </w:r>
      <w:r>
        <w:rPr>
          <w:noProof/>
          <w:lang w:val="pt-BR"/>
        </w:rPr>
        <w:t>2</w:t>
      </w:r>
      <w:r w:rsidRPr="00466796">
        <w:rPr>
          <w:lang w:val="pt-BR"/>
        </w:rPr>
        <w:fldChar w:fldCharType="end"/>
      </w:r>
      <w:r w:rsidRPr="00466796">
        <w:rPr>
          <w:lang w:val="pt-BR"/>
        </w:rPr>
        <w:t>.</w:t>
      </w:r>
      <w:r w:rsidRPr="00466796">
        <w:rPr>
          <w:lang w:val="pt-BR"/>
        </w:rPr>
        <w:fldChar w:fldCharType="begin"/>
      </w:r>
      <w:r w:rsidRPr="00466796">
        <w:rPr>
          <w:lang w:val="pt-BR"/>
        </w:rPr>
        <w:instrText xml:space="preserve"> SEQ Table \* ARABIC \s 1 </w:instrText>
      </w:r>
      <w:r w:rsidRPr="00466796">
        <w:rPr>
          <w:lang w:val="pt-BR"/>
        </w:rPr>
        <w:fldChar w:fldCharType="separate"/>
      </w:r>
      <w:r>
        <w:rPr>
          <w:noProof/>
          <w:lang w:val="pt-BR"/>
        </w:rPr>
        <w:t>29</w:t>
      </w:r>
      <w:r w:rsidRPr="00466796">
        <w:rPr>
          <w:lang w:val="pt-BR"/>
        </w:rPr>
        <w:fldChar w:fldCharType="end"/>
      </w:r>
      <w:r w:rsidRPr="00466796">
        <w:rPr>
          <w:lang w:val="da-DK"/>
        </w:rPr>
        <w:t xml:space="preserve">: Chỉ tiêu cấp điện sinh hoạt (theo người) </w:t>
      </w:r>
    </w:p>
    <w:tbl>
      <w:tblPr>
        <w:tblW w:w="9463" w:type="dxa"/>
        <w:jc w:val="righ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10"/>
        <w:gridCol w:w="851"/>
        <w:gridCol w:w="708"/>
        <w:gridCol w:w="851"/>
        <w:gridCol w:w="850"/>
        <w:gridCol w:w="936"/>
        <w:gridCol w:w="720"/>
        <w:gridCol w:w="819"/>
        <w:gridCol w:w="751"/>
      </w:tblGrid>
      <w:tr w:rsidR="00F006F3" w:rsidRPr="00466796" w:rsidTr="009C1DFE">
        <w:trPr>
          <w:cantSplit/>
          <w:jc w:val="right"/>
        </w:trPr>
        <w:tc>
          <w:tcPr>
            <w:tcW w:w="567" w:type="dxa"/>
            <w:vMerge w:val="restart"/>
            <w:vAlign w:val="center"/>
          </w:tcPr>
          <w:p w:rsidR="00F006F3" w:rsidRPr="00466796" w:rsidRDefault="00F006F3" w:rsidP="006667CF">
            <w:pPr>
              <w:spacing w:before="0" w:after="0"/>
              <w:jc w:val="center"/>
              <w:rPr>
                <w:sz w:val="24"/>
                <w:szCs w:val="24"/>
                <w:lang w:val="da-DK"/>
              </w:rPr>
            </w:pPr>
            <w:r w:rsidRPr="00466796">
              <w:rPr>
                <w:b/>
                <w:sz w:val="24"/>
                <w:szCs w:val="24"/>
              </w:rPr>
              <w:t>TT</w:t>
            </w:r>
          </w:p>
        </w:tc>
        <w:tc>
          <w:tcPr>
            <w:tcW w:w="2410" w:type="dxa"/>
            <w:vMerge w:val="restart"/>
            <w:vAlign w:val="center"/>
          </w:tcPr>
          <w:p w:rsidR="00F006F3" w:rsidRPr="00466796" w:rsidRDefault="00F006F3" w:rsidP="006667CF">
            <w:pPr>
              <w:spacing w:before="0" w:after="0"/>
              <w:jc w:val="center"/>
              <w:rPr>
                <w:sz w:val="24"/>
                <w:szCs w:val="24"/>
                <w:lang w:val="da-DK"/>
              </w:rPr>
            </w:pPr>
            <w:r w:rsidRPr="00466796">
              <w:rPr>
                <w:b/>
                <w:sz w:val="24"/>
                <w:szCs w:val="24"/>
              </w:rPr>
              <w:t>Chỉ tiêu</w:t>
            </w:r>
          </w:p>
        </w:tc>
        <w:tc>
          <w:tcPr>
            <w:tcW w:w="3260" w:type="dxa"/>
            <w:gridSpan w:val="4"/>
            <w:vAlign w:val="center"/>
          </w:tcPr>
          <w:p w:rsidR="00F006F3" w:rsidRPr="00466796" w:rsidRDefault="00F006F3" w:rsidP="006667CF">
            <w:pPr>
              <w:spacing w:before="0" w:after="0"/>
              <w:jc w:val="center"/>
              <w:rPr>
                <w:b/>
                <w:sz w:val="24"/>
                <w:szCs w:val="24"/>
                <w:lang w:val="pt-BR"/>
              </w:rPr>
            </w:pPr>
            <w:r w:rsidRPr="00466796">
              <w:rPr>
                <w:b/>
                <w:sz w:val="24"/>
                <w:szCs w:val="24"/>
                <w:lang w:val="pt-BR"/>
              </w:rPr>
              <w:t xml:space="preserve">Giai đoạn đầu </w:t>
            </w:r>
          </w:p>
        </w:tc>
        <w:tc>
          <w:tcPr>
            <w:tcW w:w="3226" w:type="dxa"/>
            <w:gridSpan w:val="4"/>
            <w:vAlign w:val="center"/>
          </w:tcPr>
          <w:p w:rsidR="00F006F3" w:rsidRPr="00466796" w:rsidRDefault="00F006F3" w:rsidP="006667CF">
            <w:pPr>
              <w:spacing w:before="0" w:after="0"/>
              <w:jc w:val="center"/>
              <w:rPr>
                <w:b/>
                <w:sz w:val="24"/>
                <w:szCs w:val="24"/>
                <w:lang w:val="pt-BR"/>
              </w:rPr>
            </w:pPr>
            <w:r w:rsidRPr="00466796">
              <w:rPr>
                <w:b/>
                <w:sz w:val="24"/>
                <w:szCs w:val="24"/>
                <w:lang w:val="pt-BR"/>
              </w:rPr>
              <w:t xml:space="preserve">Giai đoạn dài hạn </w:t>
            </w:r>
          </w:p>
        </w:tc>
      </w:tr>
      <w:tr w:rsidR="00F006F3" w:rsidRPr="00466796" w:rsidTr="009C1DFE">
        <w:trPr>
          <w:jc w:val="right"/>
        </w:trPr>
        <w:tc>
          <w:tcPr>
            <w:tcW w:w="567" w:type="dxa"/>
            <w:vMerge/>
          </w:tcPr>
          <w:p w:rsidR="00F006F3" w:rsidRPr="00466796" w:rsidRDefault="00F006F3" w:rsidP="006667CF">
            <w:pPr>
              <w:spacing w:before="0" w:after="0"/>
              <w:jc w:val="center"/>
              <w:rPr>
                <w:b/>
                <w:sz w:val="24"/>
                <w:szCs w:val="24"/>
                <w:lang w:val="pt-BR"/>
              </w:rPr>
            </w:pPr>
          </w:p>
        </w:tc>
        <w:tc>
          <w:tcPr>
            <w:tcW w:w="2410" w:type="dxa"/>
            <w:vMerge/>
          </w:tcPr>
          <w:p w:rsidR="00F006F3" w:rsidRPr="00466796" w:rsidRDefault="00F006F3" w:rsidP="006667CF">
            <w:pPr>
              <w:spacing w:before="0" w:after="0"/>
              <w:jc w:val="center"/>
              <w:rPr>
                <w:b/>
                <w:sz w:val="24"/>
                <w:szCs w:val="24"/>
                <w:lang w:val="pt-BR"/>
              </w:rPr>
            </w:pPr>
          </w:p>
        </w:tc>
        <w:tc>
          <w:tcPr>
            <w:tcW w:w="851" w:type="dxa"/>
            <w:vAlign w:val="center"/>
          </w:tcPr>
          <w:p w:rsidR="00F006F3" w:rsidRPr="00466796" w:rsidRDefault="00F006F3" w:rsidP="006667CF">
            <w:pPr>
              <w:spacing w:before="0" w:after="0"/>
              <w:jc w:val="center"/>
              <w:rPr>
                <w:b/>
                <w:sz w:val="24"/>
                <w:szCs w:val="24"/>
                <w:lang w:val="pt-BR"/>
              </w:rPr>
            </w:pPr>
            <w:r w:rsidRPr="00466796">
              <w:rPr>
                <w:b/>
                <w:sz w:val="24"/>
                <w:szCs w:val="24"/>
                <w:lang w:val="pt-BR"/>
              </w:rPr>
              <w:t>Đô thị loại đặc biệt</w:t>
            </w:r>
          </w:p>
        </w:tc>
        <w:tc>
          <w:tcPr>
            <w:tcW w:w="708" w:type="dxa"/>
            <w:vAlign w:val="center"/>
          </w:tcPr>
          <w:p w:rsidR="00F006F3" w:rsidRPr="00466796" w:rsidRDefault="00F006F3" w:rsidP="006667CF">
            <w:pPr>
              <w:spacing w:before="0" w:after="0"/>
              <w:jc w:val="center"/>
              <w:rPr>
                <w:b/>
                <w:sz w:val="24"/>
                <w:szCs w:val="24"/>
              </w:rPr>
            </w:pPr>
            <w:r w:rsidRPr="00466796">
              <w:rPr>
                <w:b/>
                <w:sz w:val="24"/>
                <w:szCs w:val="24"/>
              </w:rPr>
              <w:t>Đô thị loại I</w:t>
            </w:r>
          </w:p>
        </w:tc>
        <w:tc>
          <w:tcPr>
            <w:tcW w:w="851" w:type="dxa"/>
            <w:vAlign w:val="center"/>
          </w:tcPr>
          <w:p w:rsidR="00F006F3" w:rsidRPr="00466796" w:rsidRDefault="00F006F3" w:rsidP="006667CF">
            <w:pPr>
              <w:spacing w:before="0" w:after="0"/>
              <w:jc w:val="center"/>
              <w:rPr>
                <w:b/>
                <w:sz w:val="24"/>
                <w:szCs w:val="24"/>
              </w:rPr>
            </w:pPr>
            <w:r w:rsidRPr="00466796">
              <w:rPr>
                <w:b/>
                <w:sz w:val="24"/>
                <w:szCs w:val="24"/>
              </w:rPr>
              <w:t xml:space="preserve">Đô </w:t>
            </w:r>
          </w:p>
          <w:p w:rsidR="00F006F3" w:rsidRPr="00466796" w:rsidRDefault="00F006F3" w:rsidP="006667CF">
            <w:pPr>
              <w:spacing w:before="0" w:after="0"/>
              <w:jc w:val="center"/>
              <w:rPr>
                <w:b/>
                <w:sz w:val="24"/>
                <w:szCs w:val="24"/>
              </w:rPr>
            </w:pPr>
            <w:r w:rsidRPr="00466796">
              <w:rPr>
                <w:b/>
                <w:sz w:val="24"/>
                <w:szCs w:val="24"/>
              </w:rPr>
              <w:t>thị loại</w:t>
            </w:r>
          </w:p>
          <w:p w:rsidR="00F006F3" w:rsidRPr="00466796" w:rsidRDefault="00F006F3" w:rsidP="006667CF">
            <w:pPr>
              <w:spacing w:before="0" w:after="0"/>
              <w:jc w:val="center"/>
              <w:rPr>
                <w:b/>
                <w:sz w:val="24"/>
                <w:szCs w:val="24"/>
              </w:rPr>
            </w:pPr>
            <w:r w:rsidRPr="00466796">
              <w:rPr>
                <w:b/>
                <w:sz w:val="24"/>
                <w:szCs w:val="24"/>
              </w:rPr>
              <w:t>II-III</w:t>
            </w:r>
          </w:p>
        </w:tc>
        <w:tc>
          <w:tcPr>
            <w:tcW w:w="850" w:type="dxa"/>
            <w:vAlign w:val="center"/>
          </w:tcPr>
          <w:p w:rsidR="00F006F3" w:rsidRPr="00466796" w:rsidRDefault="00F006F3" w:rsidP="006667CF">
            <w:pPr>
              <w:spacing w:before="0" w:after="0"/>
              <w:jc w:val="center"/>
              <w:rPr>
                <w:b/>
                <w:sz w:val="24"/>
                <w:szCs w:val="24"/>
              </w:rPr>
            </w:pPr>
            <w:r w:rsidRPr="00466796">
              <w:rPr>
                <w:b/>
                <w:sz w:val="24"/>
                <w:szCs w:val="24"/>
              </w:rPr>
              <w:t xml:space="preserve">Đô </w:t>
            </w:r>
          </w:p>
          <w:p w:rsidR="00F006F3" w:rsidRPr="00466796" w:rsidRDefault="00F006F3" w:rsidP="006667CF">
            <w:pPr>
              <w:spacing w:before="0" w:after="0"/>
              <w:jc w:val="center"/>
              <w:rPr>
                <w:b/>
                <w:sz w:val="24"/>
                <w:szCs w:val="24"/>
              </w:rPr>
            </w:pPr>
            <w:r w:rsidRPr="00466796">
              <w:rPr>
                <w:b/>
                <w:sz w:val="24"/>
                <w:szCs w:val="24"/>
              </w:rPr>
              <w:t>thị loại</w:t>
            </w:r>
          </w:p>
          <w:p w:rsidR="00F006F3" w:rsidRPr="00466796" w:rsidRDefault="00F006F3" w:rsidP="006667CF">
            <w:pPr>
              <w:spacing w:before="0" w:after="0"/>
              <w:jc w:val="center"/>
              <w:rPr>
                <w:b/>
                <w:sz w:val="24"/>
                <w:szCs w:val="24"/>
              </w:rPr>
            </w:pPr>
            <w:r w:rsidRPr="00466796">
              <w:rPr>
                <w:b/>
                <w:sz w:val="24"/>
                <w:szCs w:val="24"/>
              </w:rPr>
              <w:t>IV-V</w:t>
            </w:r>
          </w:p>
        </w:tc>
        <w:tc>
          <w:tcPr>
            <w:tcW w:w="936" w:type="dxa"/>
            <w:vAlign w:val="center"/>
          </w:tcPr>
          <w:p w:rsidR="00F006F3" w:rsidRPr="00466796" w:rsidRDefault="00F006F3" w:rsidP="006667CF">
            <w:pPr>
              <w:spacing w:before="0" w:after="0"/>
              <w:jc w:val="center"/>
              <w:rPr>
                <w:b/>
                <w:sz w:val="24"/>
                <w:szCs w:val="24"/>
              </w:rPr>
            </w:pPr>
            <w:r w:rsidRPr="00466796">
              <w:rPr>
                <w:b/>
                <w:sz w:val="24"/>
                <w:szCs w:val="24"/>
              </w:rPr>
              <w:t>Đô thị loại đặc biệt</w:t>
            </w:r>
          </w:p>
        </w:tc>
        <w:tc>
          <w:tcPr>
            <w:tcW w:w="720" w:type="dxa"/>
            <w:vAlign w:val="center"/>
          </w:tcPr>
          <w:p w:rsidR="00F006F3" w:rsidRPr="00466796" w:rsidRDefault="00F006F3" w:rsidP="006667CF">
            <w:pPr>
              <w:spacing w:before="0" w:after="0"/>
              <w:jc w:val="center"/>
              <w:rPr>
                <w:b/>
                <w:sz w:val="24"/>
                <w:szCs w:val="24"/>
              </w:rPr>
            </w:pPr>
            <w:r w:rsidRPr="00466796">
              <w:rPr>
                <w:b/>
                <w:sz w:val="24"/>
                <w:szCs w:val="24"/>
              </w:rPr>
              <w:t>Đô thị loại I</w:t>
            </w:r>
          </w:p>
        </w:tc>
        <w:tc>
          <w:tcPr>
            <w:tcW w:w="819" w:type="dxa"/>
            <w:vAlign w:val="center"/>
          </w:tcPr>
          <w:p w:rsidR="00F006F3" w:rsidRPr="00466796" w:rsidRDefault="00F006F3" w:rsidP="006667CF">
            <w:pPr>
              <w:spacing w:before="0" w:after="0"/>
              <w:jc w:val="center"/>
              <w:rPr>
                <w:b/>
                <w:sz w:val="24"/>
                <w:szCs w:val="24"/>
              </w:rPr>
            </w:pPr>
            <w:r w:rsidRPr="00466796">
              <w:rPr>
                <w:b/>
                <w:sz w:val="24"/>
                <w:szCs w:val="24"/>
              </w:rPr>
              <w:t>Đô thị</w:t>
            </w:r>
          </w:p>
          <w:p w:rsidR="00F006F3" w:rsidRPr="00466796" w:rsidRDefault="00F006F3" w:rsidP="006667CF">
            <w:pPr>
              <w:spacing w:before="0" w:after="0"/>
              <w:jc w:val="center"/>
              <w:rPr>
                <w:b/>
                <w:sz w:val="24"/>
                <w:szCs w:val="24"/>
              </w:rPr>
            </w:pPr>
            <w:r w:rsidRPr="00466796">
              <w:rPr>
                <w:b/>
                <w:sz w:val="24"/>
                <w:szCs w:val="24"/>
              </w:rPr>
              <w:t>loại</w:t>
            </w:r>
          </w:p>
          <w:p w:rsidR="00F006F3" w:rsidRPr="00466796" w:rsidRDefault="00F006F3" w:rsidP="006667CF">
            <w:pPr>
              <w:spacing w:before="0" w:after="0"/>
              <w:jc w:val="center"/>
              <w:rPr>
                <w:b/>
                <w:sz w:val="24"/>
                <w:szCs w:val="24"/>
              </w:rPr>
            </w:pPr>
            <w:r w:rsidRPr="00466796">
              <w:rPr>
                <w:b/>
                <w:sz w:val="24"/>
                <w:szCs w:val="24"/>
              </w:rPr>
              <w:t>II-III</w:t>
            </w:r>
          </w:p>
        </w:tc>
        <w:tc>
          <w:tcPr>
            <w:tcW w:w="751" w:type="dxa"/>
            <w:vAlign w:val="center"/>
          </w:tcPr>
          <w:p w:rsidR="00F006F3" w:rsidRPr="00466796" w:rsidRDefault="00F006F3" w:rsidP="006667CF">
            <w:pPr>
              <w:spacing w:before="0" w:after="0"/>
              <w:jc w:val="center"/>
              <w:rPr>
                <w:b/>
                <w:sz w:val="24"/>
                <w:szCs w:val="24"/>
              </w:rPr>
            </w:pPr>
            <w:r w:rsidRPr="00466796">
              <w:rPr>
                <w:b/>
                <w:sz w:val="24"/>
                <w:szCs w:val="24"/>
              </w:rPr>
              <w:t>Đô thị loại</w:t>
            </w:r>
          </w:p>
          <w:p w:rsidR="00F006F3" w:rsidRPr="00466796" w:rsidRDefault="00F006F3" w:rsidP="006667CF">
            <w:pPr>
              <w:spacing w:before="0" w:after="0"/>
              <w:jc w:val="center"/>
              <w:rPr>
                <w:b/>
                <w:sz w:val="24"/>
                <w:szCs w:val="24"/>
              </w:rPr>
            </w:pPr>
            <w:r w:rsidRPr="00466796">
              <w:rPr>
                <w:b/>
                <w:sz w:val="24"/>
                <w:szCs w:val="24"/>
              </w:rPr>
              <w:t>IV-V</w:t>
            </w:r>
          </w:p>
        </w:tc>
      </w:tr>
      <w:tr w:rsidR="00F006F3" w:rsidRPr="00466796" w:rsidTr="009C1DFE">
        <w:trPr>
          <w:jc w:val="right"/>
        </w:trPr>
        <w:tc>
          <w:tcPr>
            <w:tcW w:w="567" w:type="dxa"/>
          </w:tcPr>
          <w:p w:rsidR="00F006F3" w:rsidRPr="00466796" w:rsidRDefault="00F006F3" w:rsidP="006667CF">
            <w:pPr>
              <w:spacing w:before="0" w:after="0"/>
              <w:jc w:val="center"/>
              <w:rPr>
                <w:sz w:val="24"/>
                <w:szCs w:val="24"/>
              </w:rPr>
            </w:pPr>
            <w:r w:rsidRPr="00466796">
              <w:rPr>
                <w:sz w:val="24"/>
                <w:szCs w:val="24"/>
              </w:rPr>
              <w:t>1</w:t>
            </w:r>
          </w:p>
        </w:tc>
        <w:tc>
          <w:tcPr>
            <w:tcW w:w="2410" w:type="dxa"/>
          </w:tcPr>
          <w:p w:rsidR="00F006F3" w:rsidRPr="00466796" w:rsidRDefault="00F006F3" w:rsidP="006667CF">
            <w:pPr>
              <w:spacing w:before="0" w:after="0"/>
              <w:jc w:val="left"/>
              <w:rPr>
                <w:sz w:val="24"/>
                <w:szCs w:val="24"/>
              </w:rPr>
            </w:pPr>
            <w:r w:rsidRPr="00466796">
              <w:rPr>
                <w:sz w:val="24"/>
                <w:szCs w:val="24"/>
              </w:rPr>
              <w:t>Điện năng (KWh/người.năm)</w:t>
            </w:r>
          </w:p>
        </w:tc>
        <w:tc>
          <w:tcPr>
            <w:tcW w:w="851" w:type="dxa"/>
            <w:vAlign w:val="center"/>
          </w:tcPr>
          <w:p w:rsidR="00F006F3" w:rsidRPr="00466796" w:rsidRDefault="00F006F3" w:rsidP="006667CF">
            <w:pPr>
              <w:spacing w:before="0" w:after="0"/>
              <w:jc w:val="center"/>
              <w:rPr>
                <w:sz w:val="24"/>
                <w:szCs w:val="24"/>
              </w:rPr>
            </w:pPr>
          </w:p>
          <w:p w:rsidR="00F006F3" w:rsidRPr="00466796" w:rsidRDefault="00F006F3" w:rsidP="006667CF">
            <w:pPr>
              <w:spacing w:before="0" w:after="0"/>
              <w:jc w:val="center"/>
              <w:rPr>
                <w:sz w:val="24"/>
                <w:szCs w:val="24"/>
              </w:rPr>
            </w:pPr>
            <w:r w:rsidRPr="00466796">
              <w:rPr>
                <w:sz w:val="24"/>
                <w:szCs w:val="24"/>
              </w:rPr>
              <w:t>1400</w:t>
            </w:r>
          </w:p>
        </w:tc>
        <w:tc>
          <w:tcPr>
            <w:tcW w:w="708" w:type="dxa"/>
            <w:vAlign w:val="center"/>
          </w:tcPr>
          <w:p w:rsidR="00F006F3" w:rsidRPr="00466796" w:rsidRDefault="00F006F3" w:rsidP="006667CF">
            <w:pPr>
              <w:spacing w:before="0" w:after="0"/>
              <w:jc w:val="center"/>
              <w:rPr>
                <w:sz w:val="24"/>
                <w:szCs w:val="24"/>
              </w:rPr>
            </w:pPr>
          </w:p>
          <w:p w:rsidR="00F006F3" w:rsidRPr="00466796" w:rsidRDefault="00F006F3" w:rsidP="006667CF">
            <w:pPr>
              <w:spacing w:before="0" w:after="0"/>
              <w:jc w:val="center"/>
              <w:rPr>
                <w:sz w:val="24"/>
                <w:szCs w:val="24"/>
              </w:rPr>
            </w:pPr>
            <w:r w:rsidRPr="00466796">
              <w:rPr>
                <w:sz w:val="24"/>
                <w:szCs w:val="24"/>
              </w:rPr>
              <w:t>1100</w:t>
            </w:r>
          </w:p>
        </w:tc>
        <w:tc>
          <w:tcPr>
            <w:tcW w:w="851" w:type="dxa"/>
            <w:vAlign w:val="center"/>
          </w:tcPr>
          <w:p w:rsidR="00F006F3" w:rsidRPr="00466796" w:rsidRDefault="00F006F3" w:rsidP="006667CF">
            <w:pPr>
              <w:spacing w:before="0" w:after="0"/>
              <w:jc w:val="center"/>
              <w:rPr>
                <w:sz w:val="24"/>
                <w:szCs w:val="24"/>
              </w:rPr>
            </w:pPr>
          </w:p>
          <w:p w:rsidR="00F006F3" w:rsidRPr="00466796" w:rsidRDefault="00F006F3" w:rsidP="006667CF">
            <w:pPr>
              <w:spacing w:before="0" w:after="0"/>
              <w:jc w:val="center"/>
              <w:rPr>
                <w:sz w:val="24"/>
                <w:szCs w:val="24"/>
              </w:rPr>
            </w:pPr>
            <w:r w:rsidRPr="00466796">
              <w:rPr>
                <w:sz w:val="24"/>
                <w:szCs w:val="24"/>
              </w:rPr>
              <w:t>750</w:t>
            </w:r>
          </w:p>
        </w:tc>
        <w:tc>
          <w:tcPr>
            <w:tcW w:w="850" w:type="dxa"/>
            <w:vAlign w:val="center"/>
          </w:tcPr>
          <w:p w:rsidR="00F006F3" w:rsidRPr="00466796" w:rsidRDefault="00F006F3" w:rsidP="006667CF">
            <w:pPr>
              <w:spacing w:before="0" w:after="0"/>
              <w:jc w:val="center"/>
              <w:rPr>
                <w:sz w:val="24"/>
                <w:szCs w:val="24"/>
              </w:rPr>
            </w:pPr>
          </w:p>
          <w:p w:rsidR="00F006F3" w:rsidRPr="00466796" w:rsidRDefault="00F006F3" w:rsidP="006667CF">
            <w:pPr>
              <w:spacing w:before="0" w:after="0"/>
              <w:jc w:val="center"/>
              <w:rPr>
                <w:sz w:val="24"/>
                <w:szCs w:val="24"/>
              </w:rPr>
            </w:pPr>
            <w:r w:rsidRPr="00466796">
              <w:rPr>
                <w:sz w:val="24"/>
                <w:szCs w:val="24"/>
              </w:rPr>
              <w:t>400</w:t>
            </w:r>
          </w:p>
        </w:tc>
        <w:tc>
          <w:tcPr>
            <w:tcW w:w="936" w:type="dxa"/>
            <w:vAlign w:val="center"/>
          </w:tcPr>
          <w:p w:rsidR="00F006F3" w:rsidRPr="00466796" w:rsidRDefault="00F006F3" w:rsidP="006667CF">
            <w:pPr>
              <w:spacing w:before="0" w:after="0"/>
              <w:jc w:val="center"/>
              <w:rPr>
                <w:sz w:val="24"/>
                <w:szCs w:val="24"/>
              </w:rPr>
            </w:pPr>
          </w:p>
          <w:p w:rsidR="00F006F3" w:rsidRPr="00466796" w:rsidRDefault="00F006F3" w:rsidP="006667CF">
            <w:pPr>
              <w:spacing w:before="0" w:after="0"/>
              <w:jc w:val="center"/>
              <w:rPr>
                <w:sz w:val="24"/>
                <w:szCs w:val="24"/>
              </w:rPr>
            </w:pPr>
            <w:r w:rsidRPr="00466796">
              <w:rPr>
                <w:sz w:val="24"/>
                <w:szCs w:val="24"/>
              </w:rPr>
              <w:t>2400</w:t>
            </w:r>
          </w:p>
        </w:tc>
        <w:tc>
          <w:tcPr>
            <w:tcW w:w="720" w:type="dxa"/>
            <w:vAlign w:val="center"/>
          </w:tcPr>
          <w:p w:rsidR="00F006F3" w:rsidRPr="00466796" w:rsidRDefault="00F006F3" w:rsidP="006667CF">
            <w:pPr>
              <w:spacing w:before="0" w:after="0"/>
              <w:jc w:val="center"/>
              <w:rPr>
                <w:sz w:val="24"/>
                <w:szCs w:val="24"/>
              </w:rPr>
            </w:pPr>
          </w:p>
          <w:p w:rsidR="00F006F3" w:rsidRPr="00466796" w:rsidRDefault="00F006F3" w:rsidP="006667CF">
            <w:pPr>
              <w:spacing w:before="0" w:after="0"/>
              <w:jc w:val="center"/>
              <w:rPr>
                <w:sz w:val="24"/>
                <w:szCs w:val="24"/>
              </w:rPr>
            </w:pPr>
            <w:r w:rsidRPr="00466796">
              <w:rPr>
                <w:sz w:val="24"/>
                <w:szCs w:val="24"/>
              </w:rPr>
              <w:t>2100</w:t>
            </w:r>
          </w:p>
        </w:tc>
        <w:tc>
          <w:tcPr>
            <w:tcW w:w="819" w:type="dxa"/>
            <w:vAlign w:val="center"/>
          </w:tcPr>
          <w:p w:rsidR="00F006F3" w:rsidRPr="00466796" w:rsidRDefault="00F006F3" w:rsidP="006667CF">
            <w:pPr>
              <w:spacing w:before="0" w:after="0"/>
              <w:jc w:val="center"/>
              <w:rPr>
                <w:sz w:val="24"/>
                <w:szCs w:val="24"/>
              </w:rPr>
            </w:pPr>
          </w:p>
          <w:p w:rsidR="00F006F3" w:rsidRPr="00466796" w:rsidRDefault="00F006F3" w:rsidP="006667CF">
            <w:pPr>
              <w:spacing w:before="0" w:after="0"/>
              <w:jc w:val="center"/>
              <w:rPr>
                <w:sz w:val="24"/>
                <w:szCs w:val="24"/>
              </w:rPr>
            </w:pPr>
            <w:r w:rsidRPr="00466796">
              <w:rPr>
                <w:sz w:val="24"/>
                <w:szCs w:val="24"/>
              </w:rPr>
              <w:t>1500</w:t>
            </w:r>
          </w:p>
        </w:tc>
        <w:tc>
          <w:tcPr>
            <w:tcW w:w="751" w:type="dxa"/>
            <w:vAlign w:val="center"/>
          </w:tcPr>
          <w:p w:rsidR="00F006F3" w:rsidRPr="00466796" w:rsidRDefault="00F006F3" w:rsidP="006667CF">
            <w:pPr>
              <w:spacing w:before="0" w:after="0"/>
              <w:jc w:val="center"/>
              <w:rPr>
                <w:sz w:val="24"/>
                <w:szCs w:val="24"/>
              </w:rPr>
            </w:pPr>
          </w:p>
          <w:p w:rsidR="00F006F3" w:rsidRPr="00466796" w:rsidRDefault="00F006F3" w:rsidP="006667CF">
            <w:pPr>
              <w:spacing w:before="0" w:after="0"/>
              <w:jc w:val="center"/>
              <w:rPr>
                <w:sz w:val="24"/>
                <w:szCs w:val="24"/>
              </w:rPr>
            </w:pPr>
            <w:r w:rsidRPr="00466796">
              <w:rPr>
                <w:sz w:val="24"/>
                <w:szCs w:val="24"/>
              </w:rPr>
              <w:t>1000</w:t>
            </w:r>
          </w:p>
        </w:tc>
      </w:tr>
      <w:tr w:rsidR="00F006F3" w:rsidRPr="00466796" w:rsidTr="00FC3550">
        <w:trPr>
          <w:jc w:val="right"/>
        </w:trPr>
        <w:tc>
          <w:tcPr>
            <w:tcW w:w="567" w:type="dxa"/>
          </w:tcPr>
          <w:p w:rsidR="00F006F3" w:rsidRPr="00466796" w:rsidRDefault="00F006F3" w:rsidP="006667CF">
            <w:pPr>
              <w:spacing w:before="0" w:after="0"/>
              <w:jc w:val="center"/>
              <w:rPr>
                <w:sz w:val="24"/>
                <w:szCs w:val="24"/>
              </w:rPr>
            </w:pPr>
            <w:r w:rsidRPr="00466796">
              <w:rPr>
                <w:sz w:val="24"/>
                <w:szCs w:val="24"/>
              </w:rPr>
              <w:t>2</w:t>
            </w:r>
          </w:p>
        </w:tc>
        <w:tc>
          <w:tcPr>
            <w:tcW w:w="2410" w:type="dxa"/>
          </w:tcPr>
          <w:p w:rsidR="00F006F3" w:rsidRPr="00466796" w:rsidRDefault="00F006F3" w:rsidP="006667CF">
            <w:pPr>
              <w:spacing w:before="0" w:after="0"/>
              <w:rPr>
                <w:sz w:val="24"/>
                <w:szCs w:val="24"/>
                <w:lang w:val="da-DK"/>
              </w:rPr>
            </w:pPr>
            <w:r w:rsidRPr="00466796">
              <w:rPr>
                <w:sz w:val="24"/>
                <w:szCs w:val="24"/>
                <w:lang w:val="da-DK"/>
              </w:rPr>
              <w:t>Phụ tải (W/người)</w:t>
            </w:r>
          </w:p>
        </w:tc>
        <w:tc>
          <w:tcPr>
            <w:tcW w:w="851" w:type="dxa"/>
          </w:tcPr>
          <w:p w:rsidR="00F006F3" w:rsidRPr="00466796" w:rsidRDefault="00F006F3" w:rsidP="006667CF">
            <w:pPr>
              <w:spacing w:before="0" w:after="0"/>
              <w:jc w:val="center"/>
              <w:rPr>
                <w:sz w:val="24"/>
                <w:szCs w:val="24"/>
              </w:rPr>
            </w:pPr>
            <w:r w:rsidRPr="00466796">
              <w:rPr>
                <w:sz w:val="24"/>
                <w:szCs w:val="24"/>
              </w:rPr>
              <w:t>500</w:t>
            </w:r>
          </w:p>
        </w:tc>
        <w:tc>
          <w:tcPr>
            <w:tcW w:w="708" w:type="dxa"/>
          </w:tcPr>
          <w:p w:rsidR="00F006F3" w:rsidRPr="00466796" w:rsidRDefault="00F006F3" w:rsidP="006667CF">
            <w:pPr>
              <w:spacing w:before="0" w:after="0"/>
              <w:jc w:val="center"/>
              <w:rPr>
                <w:sz w:val="24"/>
                <w:szCs w:val="24"/>
              </w:rPr>
            </w:pPr>
            <w:r w:rsidRPr="00466796">
              <w:rPr>
                <w:sz w:val="24"/>
                <w:szCs w:val="24"/>
              </w:rPr>
              <w:t>450</w:t>
            </w:r>
          </w:p>
        </w:tc>
        <w:tc>
          <w:tcPr>
            <w:tcW w:w="851" w:type="dxa"/>
          </w:tcPr>
          <w:p w:rsidR="00F006F3" w:rsidRPr="00466796" w:rsidRDefault="00F006F3" w:rsidP="006667CF">
            <w:pPr>
              <w:spacing w:before="0" w:after="0"/>
              <w:jc w:val="center"/>
              <w:rPr>
                <w:sz w:val="24"/>
                <w:szCs w:val="24"/>
              </w:rPr>
            </w:pPr>
            <w:r w:rsidRPr="00466796">
              <w:rPr>
                <w:sz w:val="24"/>
                <w:szCs w:val="24"/>
              </w:rPr>
              <w:t>300</w:t>
            </w:r>
          </w:p>
        </w:tc>
        <w:tc>
          <w:tcPr>
            <w:tcW w:w="850" w:type="dxa"/>
          </w:tcPr>
          <w:p w:rsidR="00F006F3" w:rsidRPr="00466796" w:rsidRDefault="00F006F3" w:rsidP="006667CF">
            <w:pPr>
              <w:spacing w:before="0" w:after="0"/>
              <w:jc w:val="center"/>
              <w:rPr>
                <w:sz w:val="24"/>
                <w:szCs w:val="24"/>
              </w:rPr>
            </w:pPr>
            <w:r w:rsidRPr="00466796">
              <w:rPr>
                <w:sz w:val="24"/>
                <w:szCs w:val="24"/>
              </w:rPr>
              <w:t>200</w:t>
            </w:r>
          </w:p>
        </w:tc>
        <w:tc>
          <w:tcPr>
            <w:tcW w:w="936" w:type="dxa"/>
          </w:tcPr>
          <w:p w:rsidR="00F006F3" w:rsidRPr="00466796" w:rsidRDefault="00F006F3" w:rsidP="006667CF">
            <w:pPr>
              <w:spacing w:before="0" w:after="0"/>
              <w:jc w:val="center"/>
              <w:rPr>
                <w:sz w:val="24"/>
                <w:szCs w:val="24"/>
              </w:rPr>
            </w:pPr>
            <w:r w:rsidRPr="00466796">
              <w:rPr>
                <w:sz w:val="24"/>
                <w:szCs w:val="24"/>
              </w:rPr>
              <w:t>800</w:t>
            </w:r>
          </w:p>
        </w:tc>
        <w:tc>
          <w:tcPr>
            <w:tcW w:w="720" w:type="dxa"/>
          </w:tcPr>
          <w:p w:rsidR="00F006F3" w:rsidRPr="00466796" w:rsidRDefault="00F006F3" w:rsidP="006667CF">
            <w:pPr>
              <w:spacing w:before="0" w:after="0"/>
              <w:jc w:val="center"/>
              <w:rPr>
                <w:sz w:val="24"/>
                <w:szCs w:val="24"/>
              </w:rPr>
            </w:pPr>
            <w:r w:rsidRPr="00466796">
              <w:rPr>
                <w:sz w:val="24"/>
                <w:szCs w:val="24"/>
              </w:rPr>
              <w:t>700</w:t>
            </w:r>
          </w:p>
        </w:tc>
        <w:tc>
          <w:tcPr>
            <w:tcW w:w="819" w:type="dxa"/>
          </w:tcPr>
          <w:p w:rsidR="00F006F3" w:rsidRPr="00466796" w:rsidRDefault="00F006F3" w:rsidP="006667CF">
            <w:pPr>
              <w:spacing w:before="0" w:after="0"/>
              <w:jc w:val="center"/>
              <w:rPr>
                <w:sz w:val="24"/>
                <w:szCs w:val="24"/>
              </w:rPr>
            </w:pPr>
            <w:r w:rsidRPr="00466796">
              <w:rPr>
                <w:sz w:val="24"/>
                <w:szCs w:val="24"/>
              </w:rPr>
              <w:t>500</w:t>
            </w:r>
          </w:p>
        </w:tc>
        <w:tc>
          <w:tcPr>
            <w:tcW w:w="751" w:type="dxa"/>
          </w:tcPr>
          <w:p w:rsidR="00F006F3" w:rsidRPr="00466796" w:rsidRDefault="00F006F3" w:rsidP="006667CF">
            <w:pPr>
              <w:spacing w:before="0" w:after="0"/>
              <w:jc w:val="center"/>
              <w:rPr>
                <w:sz w:val="24"/>
                <w:szCs w:val="24"/>
              </w:rPr>
            </w:pPr>
            <w:r w:rsidRPr="00466796">
              <w:rPr>
                <w:sz w:val="24"/>
                <w:szCs w:val="24"/>
              </w:rPr>
              <w:t>330</w:t>
            </w:r>
          </w:p>
        </w:tc>
      </w:tr>
    </w:tbl>
    <w:p w:rsidR="00F006F3" w:rsidRPr="00466796" w:rsidRDefault="00F006F3" w:rsidP="00115BF2">
      <w:pPr>
        <w:spacing w:after="0"/>
      </w:pPr>
      <w:r w:rsidRPr="00466796">
        <w:t>B</w:t>
      </w:r>
      <w:r w:rsidRPr="00466796">
        <w:rPr>
          <w:rStyle w:val="Hyperlink"/>
          <w:noProof/>
          <w:color w:val="auto"/>
          <w:u w:val="none"/>
        </w:rPr>
        <w:t>ảng</w:t>
      </w:r>
      <w:r w:rsidRPr="00466796">
        <w:t xml:space="preserve"> </w:t>
      </w:r>
      <w:fldSimple w:instr=" STYLEREF 1 \s ">
        <w:r>
          <w:rPr>
            <w:noProof/>
          </w:rPr>
          <w:t>2</w:t>
        </w:r>
      </w:fldSimple>
      <w:r w:rsidRPr="00466796">
        <w:t>.</w:t>
      </w:r>
      <w:fldSimple w:instr=" SEQ Table \* ARABIC \s 1 ">
        <w:r>
          <w:rPr>
            <w:noProof/>
          </w:rPr>
          <w:t>30</w:t>
        </w:r>
      </w:fldSimple>
      <w:r w:rsidRPr="00466796">
        <w:t xml:space="preserve">: </w:t>
      </w:r>
      <w:r w:rsidRPr="00466796">
        <w:rPr>
          <w:rStyle w:val="Hyperlink"/>
          <w:noProof/>
          <w:color w:val="auto"/>
          <w:u w:val="none"/>
        </w:rPr>
        <w:t xml:space="preserve"> Chỉ tiêu cấp điện công trình công cộng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417"/>
        <w:gridCol w:w="1418"/>
        <w:gridCol w:w="1417"/>
        <w:gridCol w:w="1525"/>
      </w:tblGrid>
      <w:tr w:rsidR="00F006F3" w:rsidRPr="00466796" w:rsidTr="006667CF">
        <w:tc>
          <w:tcPr>
            <w:tcW w:w="3686" w:type="dxa"/>
            <w:vAlign w:val="center"/>
          </w:tcPr>
          <w:p w:rsidR="00F006F3" w:rsidRPr="00466796" w:rsidRDefault="00F006F3" w:rsidP="00591F45">
            <w:pPr>
              <w:pStyle w:val="BodyText"/>
              <w:spacing w:before="0" w:after="0"/>
              <w:jc w:val="center"/>
              <w:rPr>
                <w:b/>
                <w:color w:val="auto"/>
                <w:sz w:val="24"/>
                <w:szCs w:val="24"/>
              </w:rPr>
            </w:pPr>
            <w:r w:rsidRPr="00466796">
              <w:rPr>
                <w:b/>
                <w:color w:val="auto"/>
                <w:sz w:val="24"/>
                <w:szCs w:val="24"/>
              </w:rPr>
              <w:t>Loại đô thị</w:t>
            </w:r>
          </w:p>
        </w:tc>
        <w:tc>
          <w:tcPr>
            <w:tcW w:w="1417" w:type="dxa"/>
            <w:vAlign w:val="center"/>
          </w:tcPr>
          <w:p w:rsidR="00F006F3" w:rsidRPr="00466796" w:rsidRDefault="00F006F3" w:rsidP="00591F45">
            <w:pPr>
              <w:pStyle w:val="BodyText"/>
              <w:spacing w:before="0" w:after="0"/>
              <w:jc w:val="center"/>
              <w:rPr>
                <w:b/>
                <w:color w:val="auto"/>
                <w:sz w:val="24"/>
                <w:szCs w:val="24"/>
              </w:rPr>
            </w:pPr>
            <w:r w:rsidRPr="00466796">
              <w:rPr>
                <w:b/>
                <w:color w:val="auto"/>
                <w:sz w:val="24"/>
                <w:szCs w:val="24"/>
              </w:rPr>
              <w:t>Đô thị loại đặc biệt</w:t>
            </w:r>
          </w:p>
        </w:tc>
        <w:tc>
          <w:tcPr>
            <w:tcW w:w="1418" w:type="dxa"/>
            <w:vAlign w:val="center"/>
          </w:tcPr>
          <w:p w:rsidR="00F006F3" w:rsidRPr="00466796" w:rsidRDefault="00F006F3" w:rsidP="00591F45">
            <w:pPr>
              <w:pStyle w:val="BodyText"/>
              <w:spacing w:before="0" w:after="0"/>
              <w:jc w:val="center"/>
              <w:rPr>
                <w:b/>
                <w:color w:val="auto"/>
                <w:sz w:val="24"/>
                <w:szCs w:val="24"/>
              </w:rPr>
            </w:pPr>
            <w:r w:rsidRPr="00466796">
              <w:rPr>
                <w:b/>
                <w:color w:val="auto"/>
                <w:sz w:val="24"/>
                <w:szCs w:val="24"/>
              </w:rPr>
              <w:t>Đô thị loại I</w:t>
            </w:r>
          </w:p>
        </w:tc>
        <w:tc>
          <w:tcPr>
            <w:tcW w:w="1417" w:type="dxa"/>
            <w:vAlign w:val="center"/>
          </w:tcPr>
          <w:p w:rsidR="00F006F3" w:rsidRPr="00466796" w:rsidRDefault="00F006F3" w:rsidP="00591F45">
            <w:pPr>
              <w:pStyle w:val="BodyText"/>
              <w:spacing w:before="0" w:after="0"/>
              <w:jc w:val="center"/>
              <w:rPr>
                <w:b/>
                <w:color w:val="auto"/>
                <w:sz w:val="24"/>
                <w:szCs w:val="24"/>
              </w:rPr>
            </w:pPr>
            <w:r w:rsidRPr="00466796">
              <w:rPr>
                <w:b/>
                <w:color w:val="auto"/>
                <w:sz w:val="24"/>
                <w:szCs w:val="24"/>
              </w:rPr>
              <w:t>Đô thị loại II-III</w:t>
            </w:r>
          </w:p>
        </w:tc>
        <w:tc>
          <w:tcPr>
            <w:tcW w:w="1525" w:type="dxa"/>
            <w:vAlign w:val="center"/>
          </w:tcPr>
          <w:p w:rsidR="00F006F3" w:rsidRPr="00466796" w:rsidRDefault="00F006F3" w:rsidP="00591F45">
            <w:pPr>
              <w:pStyle w:val="BodyText"/>
              <w:spacing w:before="0" w:after="0"/>
              <w:jc w:val="center"/>
              <w:rPr>
                <w:b/>
                <w:color w:val="auto"/>
                <w:sz w:val="24"/>
                <w:szCs w:val="24"/>
              </w:rPr>
            </w:pPr>
            <w:r w:rsidRPr="00466796">
              <w:rPr>
                <w:b/>
                <w:color w:val="auto"/>
                <w:sz w:val="24"/>
                <w:szCs w:val="24"/>
              </w:rPr>
              <w:t>Đô thị loại IV-V</w:t>
            </w:r>
          </w:p>
        </w:tc>
      </w:tr>
      <w:tr w:rsidR="00F006F3" w:rsidRPr="00466796" w:rsidTr="006667CF">
        <w:tc>
          <w:tcPr>
            <w:tcW w:w="3686" w:type="dxa"/>
            <w:tcBorders>
              <w:top w:val="nil"/>
            </w:tcBorders>
          </w:tcPr>
          <w:p w:rsidR="00F006F3" w:rsidRPr="00466796" w:rsidRDefault="00F006F3" w:rsidP="00591F45">
            <w:pPr>
              <w:pStyle w:val="BodyText"/>
              <w:spacing w:before="0" w:after="0"/>
              <w:rPr>
                <w:color w:val="auto"/>
                <w:sz w:val="24"/>
                <w:szCs w:val="24"/>
              </w:rPr>
            </w:pPr>
            <w:r w:rsidRPr="00466796">
              <w:rPr>
                <w:color w:val="auto"/>
                <w:sz w:val="24"/>
                <w:szCs w:val="24"/>
              </w:rPr>
              <w:t>Điện công trình công cộng (tính bằng % phụ tải điện sinh hoạt)</w:t>
            </w:r>
          </w:p>
        </w:tc>
        <w:tc>
          <w:tcPr>
            <w:tcW w:w="1417" w:type="dxa"/>
            <w:tcBorders>
              <w:top w:val="nil"/>
            </w:tcBorders>
            <w:vAlign w:val="center"/>
          </w:tcPr>
          <w:p w:rsidR="00F006F3" w:rsidRPr="00466796" w:rsidRDefault="00F006F3" w:rsidP="00591F45">
            <w:pPr>
              <w:pStyle w:val="BodyText"/>
              <w:spacing w:before="0" w:after="0"/>
              <w:jc w:val="center"/>
              <w:rPr>
                <w:color w:val="auto"/>
                <w:sz w:val="24"/>
                <w:szCs w:val="24"/>
              </w:rPr>
            </w:pPr>
            <w:r w:rsidRPr="00466796">
              <w:rPr>
                <w:color w:val="auto"/>
                <w:sz w:val="24"/>
                <w:szCs w:val="24"/>
              </w:rPr>
              <w:t>50</w:t>
            </w:r>
          </w:p>
        </w:tc>
        <w:tc>
          <w:tcPr>
            <w:tcW w:w="1418" w:type="dxa"/>
            <w:tcBorders>
              <w:top w:val="nil"/>
            </w:tcBorders>
            <w:vAlign w:val="center"/>
          </w:tcPr>
          <w:p w:rsidR="00F006F3" w:rsidRPr="00466796" w:rsidRDefault="00F006F3" w:rsidP="00591F45">
            <w:pPr>
              <w:pStyle w:val="BodyText"/>
              <w:spacing w:before="0" w:after="0"/>
              <w:jc w:val="center"/>
              <w:rPr>
                <w:color w:val="auto"/>
                <w:sz w:val="24"/>
                <w:szCs w:val="24"/>
              </w:rPr>
            </w:pPr>
            <w:r w:rsidRPr="00466796">
              <w:rPr>
                <w:color w:val="auto"/>
                <w:sz w:val="24"/>
                <w:szCs w:val="24"/>
              </w:rPr>
              <w:t>40</w:t>
            </w:r>
          </w:p>
        </w:tc>
        <w:tc>
          <w:tcPr>
            <w:tcW w:w="1417" w:type="dxa"/>
            <w:tcBorders>
              <w:top w:val="nil"/>
            </w:tcBorders>
            <w:vAlign w:val="center"/>
          </w:tcPr>
          <w:p w:rsidR="00F006F3" w:rsidRPr="00466796" w:rsidRDefault="00F006F3" w:rsidP="00591F45">
            <w:pPr>
              <w:pStyle w:val="BodyText"/>
              <w:spacing w:before="0" w:after="0"/>
              <w:jc w:val="center"/>
              <w:rPr>
                <w:color w:val="auto"/>
                <w:sz w:val="24"/>
                <w:szCs w:val="24"/>
              </w:rPr>
            </w:pPr>
            <w:r w:rsidRPr="00466796">
              <w:rPr>
                <w:color w:val="auto"/>
                <w:sz w:val="24"/>
                <w:szCs w:val="24"/>
              </w:rPr>
              <w:t>35</w:t>
            </w:r>
          </w:p>
        </w:tc>
        <w:tc>
          <w:tcPr>
            <w:tcW w:w="1525" w:type="dxa"/>
            <w:tcBorders>
              <w:top w:val="nil"/>
            </w:tcBorders>
            <w:vAlign w:val="center"/>
          </w:tcPr>
          <w:p w:rsidR="00F006F3" w:rsidRPr="00466796" w:rsidRDefault="00F006F3" w:rsidP="00591F45">
            <w:pPr>
              <w:pStyle w:val="BodyText"/>
              <w:spacing w:before="0" w:after="0"/>
              <w:jc w:val="center"/>
              <w:rPr>
                <w:color w:val="auto"/>
                <w:sz w:val="24"/>
                <w:szCs w:val="24"/>
              </w:rPr>
            </w:pPr>
            <w:r w:rsidRPr="00466796">
              <w:rPr>
                <w:color w:val="auto"/>
                <w:sz w:val="24"/>
                <w:szCs w:val="24"/>
              </w:rPr>
              <w:t>30</w:t>
            </w:r>
          </w:p>
        </w:tc>
      </w:tr>
    </w:tbl>
    <w:p w:rsidR="00F006F3" w:rsidRPr="00466796" w:rsidRDefault="00F006F3" w:rsidP="00115BF2">
      <w:pPr>
        <w:pStyle w:val="BodyTextIndent3"/>
        <w:spacing w:after="0"/>
        <w:ind w:firstLine="0"/>
        <w:rPr>
          <w:sz w:val="26"/>
          <w:szCs w:val="26"/>
        </w:rPr>
      </w:pPr>
      <w:r w:rsidRPr="00466796">
        <w:rPr>
          <w:sz w:val="26"/>
          <w:szCs w:val="26"/>
        </w:rPr>
        <w:t xml:space="preserve">Bảng </w:t>
      </w:r>
      <w:r w:rsidRPr="00466796">
        <w:rPr>
          <w:sz w:val="26"/>
          <w:szCs w:val="26"/>
        </w:rPr>
        <w:fldChar w:fldCharType="begin"/>
      </w:r>
      <w:r w:rsidRPr="00466796">
        <w:rPr>
          <w:sz w:val="26"/>
          <w:szCs w:val="26"/>
        </w:rPr>
        <w:instrText xml:space="preserve"> STYLEREF 1 \s </w:instrText>
      </w:r>
      <w:r w:rsidRPr="00466796">
        <w:rPr>
          <w:sz w:val="26"/>
          <w:szCs w:val="26"/>
        </w:rPr>
        <w:fldChar w:fldCharType="separate"/>
      </w:r>
      <w:r>
        <w:rPr>
          <w:noProof/>
          <w:sz w:val="26"/>
          <w:szCs w:val="26"/>
        </w:rPr>
        <w:t>2</w:t>
      </w:r>
      <w:r w:rsidRPr="00466796">
        <w:rPr>
          <w:sz w:val="26"/>
          <w:szCs w:val="26"/>
        </w:rPr>
        <w:fldChar w:fldCharType="end"/>
      </w:r>
      <w:r w:rsidRPr="00466796">
        <w:rPr>
          <w:sz w:val="26"/>
          <w:szCs w:val="26"/>
        </w:rPr>
        <w:t>.</w:t>
      </w:r>
      <w:r w:rsidRPr="00466796">
        <w:rPr>
          <w:sz w:val="26"/>
          <w:szCs w:val="26"/>
        </w:rPr>
        <w:fldChar w:fldCharType="begin"/>
      </w:r>
      <w:r w:rsidRPr="00466796">
        <w:rPr>
          <w:sz w:val="26"/>
          <w:szCs w:val="26"/>
        </w:rPr>
        <w:instrText xml:space="preserve"> SEQ Table \* ARABIC \s 1 </w:instrText>
      </w:r>
      <w:r w:rsidRPr="00466796">
        <w:rPr>
          <w:sz w:val="26"/>
          <w:szCs w:val="26"/>
        </w:rPr>
        <w:fldChar w:fldCharType="separate"/>
      </w:r>
      <w:r>
        <w:rPr>
          <w:noProof/>
          <w:sz w:val="26"/>
          <w:szCs w:val="26"/>
        </w:rPr>
        <w:t>31</w:t>
      </w:r>
      <w:r w:rsidRPr="00466796">
        <w:rPr>
          <w:sz w:val="26"/>
          <w:szCs w:val="26"/>
        </w:rPr>
        <w:fldChar w:fldCharType="end"/>
      </w:r>
      <w:r w:rsidRPr="00466796">
        <w:rPr>
          <w:sz w:val="26"/>
          <w:szCs w:val="26"/>
        </w:rPr>
        <w:t xml:space="preserve">: Chỉ tiêu điện sinh hoạt (theo hộ) </w:t>
      </w:r>
    </w:p>
    <w:tbl>
      <w:tblPr>
        <w:tblW w:w="4944" w:type="pct"/>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3699"/>
        <w:gridCol w:w="1306"/>
        <w:gridCol w:w="1086"/>
        <w:gridCol w:w="1306"/>
        <w:gridCol w:w="1298"/>
      </w:tblGrid>
      <w:tr w:rsidR="00F006F3" w:rsidRPr="00466796" w:rsidTr="00BC6D0C">
        <w:trPr>
          <w:cantSplit/>
          <w:jc w:val="right"/>
        </w:trPr>
        <w:tc>
          <w:tcPr>
            <w:tcW w:w="406" w:type="pct"/>
            <w:vMerge w:val="restart"/>
            <w:vAlign w:val="center"/>
          </w:tcPr>
          <w:p w:rsidR="00F006F3" w:rsidRPr="00466796" w:rsidRDefault="00F006F3" w:rsidP="006667CF">
            <w:pPr>
              <w:spacing w:before="0" w:after="0"/>
              <w:jc w:val="center"/>
              <w:rPr>
                <w:sz w:val="24"/>
                <w:szCs w:val="24"/>
                <w:lang w:val="da-DK"/>
              </w:rPr>
            </w:pPr>
            <w:r w:rsidRPr="00466796">
              <w:rPr>
                <w:b/>
                <w:sz w:val="24"/>
                <w:szCs w:val="24"/>
              </w:rPr>
              <w:t>TT</w:t>
            </w:r>
          </w:p>
        </w:tc>
        <w:tc>
          <w:tcPr>
            <w:tcW w:w="1954" w:type="pct"/>
            <w:vMerge w:val="restart"/>
            <w:vAlign w:val="center"/>
          </w:tcPr>
          <w:p w:rsidR="00F006F3" w:rsidRPr="00466796" w:rsidRDefault="00F006F3" w:rsidP="006667CF">
            <w:pPr>
              <w:spacing w:before="0" w:after="0"/>
              <w:jc w:val="center"/>
              <w:rPr>
                <w:sz w:val="24"/>
                <w:szCs w:val="24"/>
                <w:lang w:val="da-DK"/>
              </w:rPr>
            </w:pPr>
            <w:r w:rsidRPr="00466796">
              <w:rPr>
                <w:b/>
                <w:sz w:val="24"/>
                <w:szCs w:val="24"/>
              </w:rPr>
              <w:t>Chỉ tiêu</w:t>
            </w:r>
          </w:p>
        </w:tc>
        <w:tc>
          <w:tcPr>
            <w:tcW w:w="2640" w:type="pct"/>
            <w:gridSpan w:val="4"/>
            <w:vAlign w:val="center"/>
          </w:tcPr>
          <w:p w:rsidR="00F006F3" w:rsidRPr="00466796" w:rsidRDefault="00F006F3" w:rsidP="006667CF">
            <w:pPr>
              <w:spacing w:before="0" w:after="0"/>
              <w:jc w:val="center"/>
              <w:rPr>
                <w:b/>
                <w:sz w:val="24"/>
                <w:szCs w:val="24"/>
                <w:lang w:val="pt-BR"/>
              </w:rPr>
            </w:pPr>
            <w:r w:rsidRPr="00466796">
              <w:rPr>
                <w:b/>
                <w:sz w:val="24"/>
                <w:szCs w:val="24"/>
              </w:rPr>
              <w:t xml:space="preserve">Chỉ tiêu phụ tải </w:t>
            </w:r>
          </w:p>
        </w:tc>
      </w:tr>
      <w:tr w:rsidR="00F006F3" w:rsidRPr="00466796" w:rsidTr="00BC6D0C">
        <w:trPr>
          <w:jc w:val="right"/>
        </w:trPr>
        <w:tc>
          <w:tcPr>
            <w:tcW w:w="406" w:type="pct"/>
            <w:vMerge/>
          </w:tcPr>
          <w:p w:rsidR="00F006F3" w:rsidRPr="00466796" w:rsidRDefault="00F006F3" w:rsidP="006667CF">
            <w:pPr>
              <w:spacing w:before="0" w:after="0"/>
              <w:jc w:val="center"/>
              <w:rPr>
                <w:b/>
                <w:sz w:val="24"/>
                <w:szCs w:val="24"/>
                <w:lang w:val="pt-BR"/>
              </w:rPr>
            </w:pPr>
          </w:p>
        </w:tc>
        <w:tc>
          <w:tcPr>
            <w:tcW w:w="1954" w:type="pct"/>
            <w:vMerge/>
          </w:tcPr>
          <w:p w:rsidR="00F006F3" w:rsidRPr="00466796" w:rsidRDefault="00F006F3" w:rsidP="006667CF">
            <w:pPr>
              <w:spacing w:before="0" w:after="0"/>
              <w:jc w:val="center"/>
              <w:rPr>
                <w:b/>
                <w:sz w:val="24"/>
                <w:szCs w:val="24"/>
                <w:lang w:val="pt-BR"/>
              </w:rPr>
            </w:pPr>
          </w:p>
        </w:tc>
        <w:tc>
          <w:tcPr>
            <w:tcW w:w="690" w:type="pct"/>
            <w:vAlign w:val="center"/>
          </w:tcPr>
          <w:p w:rsidR="00F006F3" w:rsidRPr="00466796" w:rsidRDefault="00F006F3" w:rsidP="006667CF">
            <w:pPr>
              <w:spacing w:before="0" w:after="0"/>
              <w:jc w:val="center"/>
              <w:rPr>
                <w:b/>
                <w:sz w:val="24"/>
                <w:szCs w:val="24"/>
                <w:lang w:val="pt-BR"/>
              </w:rPr>
            </w:pPr>
            <w:r w:rsidRPr="00466796">
              <w:rPr>
                <w:b/>
                <w:sz w:val="24"/>
                <w:szCs w:val="24"/>
                <w:lang w:val="pt-BR"/>
              </w:rPr>
              <w:t>Đô thị loại đặc biệt</w:t>
            </w:r>
          </w:p>
        </w:tc>
        <w:tc>
          <w:tcPr>
            <w:tcW w:w="574" w:type="pct"/>
            <w:vAlign w:val="center"/>
          </w:tcPr>
          <w:p w:rsidR="00F006F3" w:rsidRPr="00466796" w:rsidRDefault="00F006F3" w:rsidP="006667CF">
            <w:pPr>
              <w:spacing w:before="0" w:after="0"/>
              <w:jc w:val="center"/>
              <w:rPr>
                <w:b/>
                <w:sz w:val="24"/>
                <w:szCs w:val="24"/>
              </w:rPr>
            </w:pPr>
            <w:r w:rsidRPr="00466796">
              <w:rPr>
                <w:b/>
                <w:sz w:val="24"/>
                <w:szCs w:val="24"/>
              </w:rPr>
              <w:t>Đô thị loại I</w:t>
            </w:r>
          </w:p>
        </w:tc>
        <w:tc>
          <w:tcPr>
            <w:tcW w:w="690" w:type="pct"/>
            <w:vAlign w:val="center"/>
          </w:tcPr>
          <w:p w:rsidR="00F006F3" w:rsidRPr="00466796" w:rsidRDefault="00F006F3" w:rsidP="006667CF">
            <w:pPr>
              <w:spacing w:before="0" w:after="0"/>
              <w:jc w:val="center"/>
              <w:rPr>
                <w:b/>
                <w:sz w:val="24"/>
                <w:szCs w:val="24"/>
              </w:rPr>
            </w:pPr>
            <w:r w:rsidRPr="00466796">
              <w:rPr>
                <w:b/>
                <w:sz w:val="24"/>
                <w:szCs w:val="24"/>
              </w:rPr>
              <w:t xml:space="preserve">Đô </w:t>
            </w:r>
          </w:p>
          <w:p w:rsidR="00F006F3" w:rsidRPr="00466796" w:rsidRDefault="00F006F3" w:rsidP="006667CF">
            <w:pPr>
              <w:spacing w:before="0" w:after="0"/>
              <w:jc w:val="center"/>
              <w:rPr>
                <w:b/>
                <w:sz w:val="24"/>
                <w:szCs w:val="24"/>
              </w:rPr>
            </w:pPr>
            <w:r w:rsidRPr="00466796">
              <w:rPr>
                <w:b/>
                <w:sz w:val="24"/>
                <w:szCs w:val="24"/>
              </w:rPr>
              <w:t>thị loại</w:t>
            </w:r>
          </w:p>
          <w:p w:rsidR="00F006F3" w:rsidRPr="00466796" w:rsidRDefault="00F006F3" w:rsidP="006667CF">
            <w:pPr>
              <w:spacing w:before="0" w:after="0"/>
              <w:jc w:val="center"/>
              <w:rPr>
                <w:b/>
                <w:sz w:val="24"/>
                <w:szCs w:val="24"/>
              </w:rPr>
            </w:pPr>
            <w:r w:rsidRPr="00466796">
              <w:rPr>
                <w:b/>
                <w:sz w:val="24"/>
                <w:szCs w:val="24"/>
              </w:rPr>
              <w:t>II-III</w:t>
            </w:r>
          </w:p>
        </w:tc>
        <w:tc>
          <w:tcPr>
            <w:tcW w:w="687" w:type="pct"/>
            <w:vAlign w:val="center"/>
          </w:tcPr>
          <w:p w:rsidR="00F006F3" w:rsidRPr="00466796" w:rsidRDefault="00F006F3" w:rsidP="006667CF">
            <w:pPr>
              <w:spacing w:before="0" w:after="0"/>
              <w:jc w:val="center"/>
              <w:rPr>
                <w:b/>
                <w:sz w:val="24"/>
                <w:szCs w:val="24"/>
              </w:rPr>
            </w:pPr>
            <w:r w:rsidRPr="00466796">
              <w:rPr>
                <w:b/>
                <w:sz w:val="24"/>
                <w:szCs w:val="24"/>
              </w:rPr>
              <w:t xml:space="preserve">Đô </w:t>
            </w:r>
          </w:p>
          <w:p w:rsidR="00F006F3" w:rsidRPr="00466796" w:rsidRDefault="00F006F3" w:rsidP="006667CF">
            <w:pPr>
              <w:spacing w:before="0" w:after="0"/>
              <w:jc w:val="center"/>
              <w:rPr>
                <w:b/>
                <w:sz w:val="24"/>
                <w:szCs w:val="24"/>
              </w:rPr>
            </w:pPr>
            <w:r w:rsidRPr="00466796">
              <w:rPr>
                <w:b/>
                <w:sz w:val="24"/>
                <w:szCs w:val="24"/>
              </w:rPr>
              <w:t>thị loại</w:t>
            </w:r>
          </w:p>
          <w:p w:rsidR="00F006F3" w:rsidRPr="00466796" w:rsidRDefault="00F006F3" w:rsidP="006667CF">
            <w:pPr>
              <w:spacing w:before="0" w:after="0"/>
              <w:jc w:val="center"/>
              <w:rPr>
                <w:b/>
                <w:sz w:val="24"/>
                <w:szCs w:val="24"/>
              </w:rPr>
            </w:pPr>
            <w:r w:rsidRPr="00466796">
              <w:rPr>
                <w:b/>
                <w:sz w:val="24"/>
                <w:szCs w:val="24"/>
              </w:rPr>
              <w:t>IV-V</w:t>
            </w:r>
          </w:p>
        </w:tc>
      </w:tr>
      <w:tr w:rsidR="00F006F3" w:rsidRPr="00466796" w:rsidTr="00BC6D0C">
        <w:trPr>
          <w:jc w:val="right"/>
        </w:trPr>
        <w:tc>
          <w:tcPr>
            <w:tcW w:w="406" w:type="pct"/>
          </w:tcPr>
          <w:p w:rsidR="00F006F3" w:rsidRPr="00466796" w:rsidRDefault="00F006F3" w:rsidP="006667CF">
            <w:pPr>
              <w:spacing w:before="0" w:after="0"/>
              <w:jc w:val="center"/>
              <w:rPr>
                <w:sz w:val="24"/>
                <w:szCs w:val="24"/>
              </w:rPr>
            </w:pPr>
            <w:r w:rsidRPr="00466796">
              <w:rPr>
                <w:sz w:val="24"/>
                <w:szCs w:val="24"/>
              </w:rPr>
              <w:t>1</w:t>
            </w:r>
          </w:p>
        </w:tc>
        <w:tc>
          <w:tcPr>
            <w:tcW w:w="1954" w:type="pct"/>
          </w:tcPr>
          <w:p w:rsidR="00F006F3" w:rsidRPr="00466796" w:rsidRDefault="00F006F3" w:rsidP="006667CF">
            <w:pPr>
              <w:spacing w:before="0" w:after="0"/>
              <w:rPr>
                <w:sz w:val="24"/>
                <w:szCs w:val="24"/>
              </w:rPr>
            </w:pPr>
            <w:r w:rsidRPr="00466796">
              <w:rPr>
                <w:sz w:val="24"/>
                <w:szCs w:val="24"/>
              </w:rPr>
              <w:t>Khu nhà ở thấp tầng (1</w:t>
            </w:r>
            <w:r w:rsidRPr="00466796">
              <w:rPr>
                <w:b/>
                <w:sz w:val="24"/>
                <w:szCs w:val="24"/>
                <w:lang w:val="da-DK"/>
              </w:rPr>
              <w:t>÷</w:t>
            </w:r>
            <w:r w:rsidRPr="00466796">
              <w:rPr>
                <w:sz w:val="24"/>
                <w:szCs w:val="24"/>
              </w:rPr>
              <w:t>2 tầng) cải tạo hoặc xây mới</w:t>
            </w:r>
          </w:p>
        </w:tc>
        <w:tc>
          <w:tcPr>
            <w:tcW w:w="690" w:type="pct"/>
            <w:vAlign w:val="center"/>
          </w:tcPr>
          <w:p w:rsidR="00F006F3" w:rsidRPr="00466796" w:rsidRDefault="00F006F3" w:rsidP="006667CF">
            <w:pPr>
              <w:spacing w:before="0" w:after="0"/>
              <w:jc w:val="center"/>
              <w:rPr>
                <w:sz w:val="24"/>
                <w:szCs w:val="24"/>
              </w:rPr>
            </w:pPr>
            <w:r w:rsidRPr="00466796">
              <w:rPr>
                <w:sz w:val="24"/>
                <w:szCs w:val="24"/>
              </w:rPr>
              <w:t>2,5</w:t>
            </w:r>
          </w:p>
        </w:tc>
        <w:tc>
          <w:tcPr>
            <w:tcW w:w="574" w:type="pct"/>
            <w:vAlign w:val="center"/>
          </w:tcPr>
          <w:p w:rsidR="00F006F3" w:rsidRPr="00466796" w:rsidRDefault="00F006F3" w:rsidP="006667CF">
            <w:pPr>
              <w:spacing w:before="0" w:after="0"/>
              <w:jc w:val="center"/>
              <w:rPr>
                <w:sz w:val="24"/>
                <w:szCs w:val="24"/>
              </w:rPr>
            </w:pPr>
          </w:p>
        </w:tc>
        <w:tc>
          <w:tcPr>
            <w:tcW w:w="690" w:type="pct"/>
            <w:vAlign w:val="center"/>
          </w:tcPr>
          <w:p w:rsidR="00F006F3" w:rsidRPr="00466796" w:rsidRDefault="00F006F3" w:rsidP="006667CF">
            <w:pPr>
              <w:spacing w:before="0" w:after="0"/>
              <w:jc w:val="center"/>
              <w:rPr>
                <w:sz w:val="24"/>
                <w:szCs w:val="24"/>
              </w:rPr>
            </w:pPr>
          </w:p>
        </w:tc>
        <w:tc>
          <w:tcPr>
            <w:tcW w:w="687" w:type="pct"/>
            <w:vAlign w:val="center"/>
          </w:tcPr>
          <w:p w:rsidR="00F006F3" w:rsidRPr="00466796" w:rsidRDefault="00F006F3" w:rsidP="006667CF">
            <w:pPr>
              <w:spacing w:before="0" w:after="0"/>
              <w:jc w:val="center"/>
              <w:rPr>
                <w:sz w:val="24"/>
                <w:szCs w:val="24"/>
              </w:rPr>
            </w:pPr>
            <w:r w:rsidRPr="00466796">
              <w:rPr>
                <w:sz w:val="24"/>
                <w:szCs w:val="24"/>
              </w:rPr>
              <w:t>1</w:t>
            </w:r>
          </w:p>
        </w:tc>
      </w:tr>
      <w:tr w:rsidR="00F006F3" w:rsidRPr="00466796" w:rsidTr="00BC6D0C">
        <w:trPr>
          <w:jc w:val="right"/>
        </w:trPr>
        <w:tc>
          <w:tcPr>
            <w:tcW w:w="406" w:type="pct"/>
          </w:tcPr>
          <w:p w:rsidR="00F006F3" w:rsidRPr="00466796" w:rsidRDefault="00F006F3" w:rsidP="006667CF">
            <w:pPr>
              <w:spacing w:before="0" w:after="0"/>
              <w:jc w:val="center"/>
              <w:rPr>
                <w:sz w:val="24"/>
                <w:szCs w:val="24"/>
              </w:rPr>
            </w:pPr>
            <w:r w:rsidRPr="00466796">
              <w:rPr>
                <w:sz w:val="24"/>
                <w:szCs w:val="24"/>
              </w:rPr>
              <w:t>2</w:t>
            </w:r>
          </w:p>
        </w:tc>
        <w:tc>
          <w:tcPr>
            <w:tcW w:w="1954" w:type="pct"/>
          </w:tcPr>
          <w:p w:rsidR="00F006F3" w:rsidRPr="00466796" w:rsidRDefault="00F006F3" w:rsidP="006667CF">
            <w:pPr>
              <w:spacing w:before="0" w:after="0"/>
              <w:rPr>
                <w:sz w:val="24"/>
                <w:szCs w:val="24"/>
              </w:rPr>
            </w:pPr>
            <w:r w:rsidRPr="00466796">
              <w:rPr>
                <w:sz w:val="24"/>
                <w:szCs w:val="24"/>
              </w:rPr>
              <w:t>Khu nhà liền kề hoặc khu chung cư cao 4</w:t>
            </w:r>
            <w:r w:rsidRPr="00466796">
              <w:rPr>
                <w:sz w:val="24"/>
                <w:szCs w:val="24"/>
              </w:rPr>
              <w:sym w:font="Symbol" w:char="F0B8"/>
            </w:r>
            <w:r w:rsidRPr="00466796">
              <w:rPr>
                <w:sz w:val="24"/>
                <w:szCs w:val="24"/>
              </w:rPr>
              <w:t>5 tầng</w:t>
            </w:r>
          </w:p>
        </w:tc>
        <w:tc>
          <w:tcPr>
            <w:tcW w:w="690" w:type="pct"/>
          </w:tcPr>
          <w:p w:rsidR="00F006F3" w:rsidRPr="00466796" w:rsidRDefault="00F006F3" w:rsidP="006667CF">
            <w:pPr>
              <w:spacing w:before="0" w:after="0"/>
              <w:jc w:val="center"/>
              <w:rPr>
                <w:sz w:val="24"/>
                <w:szCs w:val="24"/>
              </w:rPr>
            </w:pPr>
          </w:p>
        </w:tc>
        <w:tc>
          <w:tcPr>
            <w:tcW w:w="574" w:type="pct"/>
          </w:tcPr>
          <w:p w:rsidR="00F006F3" w:rsidRPr="00466796" w:rsidRDefault="00F006F3" w:rsidP="006667CF">
            <w:pPr>
              <w:spacing w:before="0" w:after="0"/>
              <w:jc w:val="center"/>
              <w:rPr>
                <w:sz w:val="24"/>
                <w:szCs w:val="24"/>
              </w:rPr>
            </w:pPr>
          </w:p>
        </w:tc>
        <w:tc>
          <w:tcPr>
            <w:tcW w:w="690" w:type="pct"/>
          </w:tcPr>
          <w:p w:rsidR="00F006F3" w:rsidRPr="00466796" w:rsidRDefault="00F006F3" w:rsidP="006667CF">
            <w:pPr>
              <w:spacing w:before="0" w:after="0"/>
              <w:jc w:val="center"/>
              <w:rPr>
                <w:sz w:val="24"/>
                <w:szCs w:val="24"/>
              </w:rPr>
            </w:pPr>
          </w:p>
        </w:tc>
        <w:tc>
          <w:tcPr>
            <w:tcW w:w="687" w:type="pct"/>
          </w:tcPr>
          <w:p w:rsidR="00F006F3" w:rsidRPr="00466796" w:rsidRDefault="00F006F3" w:rsidP="006667CF">
            <w:pPr>
              <w:spacing w:before="0" w:after="0"/>
              <w:jc w:val="center"/>
              <w:rPr>
                <w:sz w:val="24"/>
                <w:szCs w:val="24"/>
              </w:rPr>
            </w:pPr>
          </w:p>
        </w:tc>
      </w:tr>
      <w:tr w:rsidR="00F006F3" w:rsidRPr="00466796" w:rsidTr="00BC6D0C">
        <w:trPr>
          <w:jc w:val="right"/>
        </w:trPr>
        <w:tc>
          <w:tcPr>
            <w:tcW w:w="406" w:type="pct"/>
          </w:tcPr>
          <w:p w:rsidR="00F006F3" w:rsidRPr="00466796" w:rsidRDefault="00F006F3" w:rsidP="006667CF">
            <w:pPr>
              <w:spacing w:before="0" w:after="0"/>
              <w:jc w:val="center"/>
              <w:rPr>
                <w:sz w:val="24"/>
                <w:szCs w:val="24"/>
              </w:rPr>
            </w:pPr>
            <w:r w:rsidRPr="00466796">
              <w:rPr>
                <w:sz w:val="24"/>
                <w:szCs w:val="24"/>
              </w:rPr>
              <w:t>3</w:t>
            </w:r>
          </w:p>
        </w:tc>
        <w:tc>
          <w:tcPr>
            <w:tcW w:w="1954" w:type="pct"/>
          </w:tcPr>
          <w:p w:rsidR="00F006F3" w:rsidRPr="00466796" w:rsidRDefault="00F006F3" w:rsidP="006667CF">
            <w:pPr>
              <w:spacing w:before="0" w:after="0"/>
              <w:rPr>
                <w:sz w:val="24"/>
                <w:szCs w:val="24"/>
              </w:rPr>
            </w:pPr>
            <w:r w:rsidRPr="00466796">
              <w:rPr>
                <w:sz w:val="24"/>
                <w:szCs w:val="24"/>
              </w:rPr>
              <w:t>Khu nhà chung cư cao tầng (</w:t>
            </w:r>
            <w:r w:rsidRPr="00466796">
              <w:rPr>
                <w:sz w:val="24"/>
                <w:szCs w:val="24"/>
              </w:rPr>
              <w:sym w:font="Symbol" w:char="F0B3"/>
            </w:r>
            <w:r w:rsidRPr="00466796">
              <w:rPr>
                <w:sz w:val="24"/>
                <w:szCs w:val="24"/>
              </w:rPr>
              <w:t>9 tầng)</w:t>
            </w:r>
          </w:p>
        </w:tc>
        <w:tc>
          <w:tcPr>
            <w:tcW w:w="690" w:type="pct"/>
          </w:tcPr>
          <w:p w:rsidR="00F006F3" w:rsidRPr="00466796" w:rsidRDefault="00F006F3" w:rsidP="006667CF">
            <w:pPr>
              <w:spacing w:before="0" w:after="0"/>
              <w:jc w:val="center"/>
              <w:rPr>
                <w:sz w:val="24"/>
                <w:szCs w:val="24"/>
              </w:rPr>
            </w:pPr>
          </w:p>
        </w:tc>
        <w:tc>
          <w:tcPr>
            <w:tcW w:w="574" w:type="pct"/>
          </w:tcPr>
          <w:p w:rsidR="00F006F3" w:rsidRPr="00466796" w:rsidRDefault="00F006F3" w:rsidP="006667CF">
            <w:pPr>
              <w:spacing w:before="0" w:after="0"/>
              <w:jc w:val="center"/>
              <w:rPr>
                <w:sz w:val="24"/>
                <w:szCs w:val="24"/>
              </w:rPr>
            </w:pPr>
          </w:p>
        </w:tc>
        <w:tc>
          <w:tcPr>
            <w:tcW w:w="690" w:type="pct"/>
          </w:tcPr>
          <w:p w:rsidR="00F006F3" w:rsidRPr="00466796" w:rsidRDefault="00F006F3" w:rsidP="006667CF">
            <w:pPr>
              <w:spacing w:before="0" w:after="0"/>
              <w:jc w:val="center"/>
              <w:rPr>
                <w:sz w:val="24"/>
                <w:szCs w:val="24"/>
              </w:rPr>
            </w:pPr>
          </w:p>
        </w:tc>
        <w:tc>
          <w:tcPr>
            <w:tcW w:w="687" w:type="pct"/>
          </w:tcPr>
          <w:p w:rsidR="00F006F3" w:rsidRPr="00466796" w:rsidRDefault="00F006F3" w:rsidP="006667CF">
            <w:pPr>
              <w:spacing w:before="0" w:after="0"/>
              <w:jc w:val="center"/>
              <w:rPr>
                <w:sz w:val="24"/>
                <w:szCs w:val="24"/>
              </w:rPr>
            </w:pPr>
          </w:p>
        </w:tc>
      </w:tr>
      <w:tr w:rsidR="00F006F3" w:rsidRPr="00466796" w:rsidTr="00BC6D0C">
        <w:trPr>
          <w:jc w:val="right"/>
        </w:trPr>
        <w:tc>
          <w:tcPr>
            <w:tcW w:w="406" w:type="pct"/>
          </w:tcPr>
          <w:p w:rsidR="00F006F3" w:rsidRPr="00466796" w:rsidRDefault="00F006F3" w:rsidP="006667CF">
            <w:pPr>
              <w:spacing w:before="0" w:after="0"/>
              <w:jc w:val="center"/>
              <w:rPr>
                <w:sz w:val="24"/>
                <w:szCs w:val="24"/>
              </w:rPr>
            </w:pPr>
            <w:r w:rsidRPr="00466796">
              <w:rPr>
                <w:sz w:val="24"/>
                <w:szCs w:val="24"/>
              </w:rPr>
              <w:t>4</w:t>
            </w:r>
          </w:p>
        </w:tc>
        <w:tc>
          <w:tcPr>
            <w:tcW w:w="1954" w:type="pct"/>
          </w:tcPr>
          <w:p w:rsidR="00F006F3" w:rsidRPr="00466796" w:rsidRDefault="00F006F3" w:rsidP="006667CF">
            <w:pPr>
              <w:spacing w:before="0" w:after="0"/>
            </w:pPr>
            <w:r w:rsidRPr="00466796">
              <w:rPr>
                <w:sz w:val="24"/>
                <w:szCs w:val="24"/>
              </w:rPr>
              <w:t>Khu</w:t>
            </w:r>
            <w:r w:rsidRPr="00466796">
              <w:t xml:space="preserve"> </w:t>
            </w:r>
            <w:r w:rsidRPr="00466796">
              <w:rPr>
                <w:sz w:val="24"/>
                <w:szCs w:val="24"/>
              </w:rPr>
              <w:t>nhà</w:t>
            </w:r>
            <w:r w:rsidRPr="00466796">
              <w:t xml:space="preserve"> ở </w:t>
            </w:r>
            <w:r w:rsidRPr="00466796">
              <w:rPr>
                <w:sz w:val="24"/>
                <w:szCs w:val="24"/>
              </w:rPr>
              <w:t>biệt</w:t>
            </w:r>
            <w:r w:rsidRPr="00466796">
              <w:t xml:space="preserve"> </w:t>
            </w:r>
            <w:r w:rsidRPr="00466796">
              <w:rPr>
                <w:sz w:val="24"/>
                <w:szCs w:val="24"/>
              </w:rPr>
              <w:t>thự</w:t>
            </w:r>
          </w:p>
        </w:tc>
        <w:tc>
          <w:tcPr>
            <w:tcW w:w="690" w:type="pct"/>
          </w:tcPr>
          <w:p w:rsidR="00F006F3" w:rsidRPr="00466796" w:rsidRDefault="00F006F3" w:rsidP="006667CF">
            <w:pPr>
              <w:spacing w:before="0" w:after="0"/>
              <w:jc w:val="center"/>
              <w:rPr>
                <w:sz w:val="24"/>
                <w:szCs w:val="24"/>
              </w:rPr>
            </w:pPr>
          </w:p>
        </w:tc>
        <w:tc>
          <w:tcPr>
            <w:tcW w:w="574" w:type="pct"/>
          </w:tcPr>
          <w:p w:rsidR="00F006F3" w:rsidRPr="00466796" w:rsidRDefault="00F006F3" w:rsidP="006667CF">
            <w:pPr>
              <w:spacing w:before="0" w:after="0"/>
              <w:jc w:val="center"/>
              <w:rPr>
                <w:sz w:val="24"/>
                <w:szCs w:val="24"/>
              </w:rPr>
            </w:pPr>
          </w:p>
        </w:tc>
        <w:tc>
          <w:tcPr>
            <w:tcW w:w="690" w:type="pct"/>
          </w:tcPr>
          <w:p w:rsidR="00F006F3" w:rsidRPr="00466796" w:rsidRDefault="00F006F3" w:rsidP="006667CF">
            <w:pPr>
              <w:spacing w:before="0" w:after="0"/>
              <w:jc w:val="center"/>
              <w:rPr>
                <w:sz w:val="24"/>
                <w:szCs w:val="24"/>
              </w:rPr>
            </w:pPr>
          </w:p>
        </w:tc>
        <w:tc>
          <w:tcPr>
            <w:tcW w:w="687" w:type="pct"/>
          </w:tcPr>
          <w:p w:rsidR="00F006F3" w:rsidRPr="00466796" w:rsidRDefault="00F006F3" w:rsidP="006667CF">
            <w:pPr>
              <w:spacing w:before="0" w:after="0"/>
              <w:jc w:val="center"/>
              <w:rPr>
                <w:sz w:val="24"/>
                <w:szCs w:val="24"/>
              </w:rPr>
            </w:pPr>
          </w:p>
        </w:tc>
      </w:tr>
    </w:tbl>
    <w:p w:rsidR="00F006F3" w:rsidRPr="00466796" w:rsidRDefault="00F006F3" w:rsidP="00115BF2">
      <w:pPr>
        <w:spacing w:before="240"/>
      </w:pPr>
      <w:r w:rsidRPr="00466796">
        <w:t xml:space="preserve">Bảng </w:t>
      </w:r>
      <w:fldSimple w:instr=" STYLEREF 1 \s ">
        <w:r>
          <w:rPr>
            <w:noProof/>
          </w:rPr>
          <w:t>2</w:t>
        </w:r>
      </w:fldSimple>
      <w:r w:rsidRPr="00466796">
        <w:t>.</w:t>
      </w:r>
      <w:fldSimple w:instr=" SEQ Table \* ARABIC \s 1 ">
        <w:r>
          <w:rPr>
            <w:noProof/>
          </w:rPr>
          <w:t>32</w:t>
        </w:r>
      </w:fldSimple>
      <w:r w:rsidRPr="00466796">
        <w:t xml:space="preserve">: Chỉ tiêu cấp điện công trình công cộng, dịch vụ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43"/>
        <w:gridCol w:w="3150"/>
      </w:tblGrid>
      <w:tr w:rsidR="00F006F3" w:rsidRPr="00466796" w:rsidTr="004D4B71">
        <w:trPr>
          <w:tblHeader/>
        </w:trPr>
        <w:tc>
          <w:tcPr>
            <w:tcW w:w="567" w:type="dxa"/>
          </w:tcPr>
          <w:p w:rsidR="00F006F3" w:rsidRPr="00466796" w:rsidRDefault="00F006F3" w:rsidP="006667CF">
            <w:pPr>
              <w:pStyle w:val="BodyText"/>
              <w:spacing w:before="0" w:after="0"/>
              <w:jc w:val="center"/>
              <w:rPr>
                <w:b/>
                <w:color w:val="auto"/>
                <w:sz w:val="24"/>
                <w:szCs w:val="24"/>
              </w:rPr>
            </w:pPr>
            <w:r w:rsidRPr="00466796">
              <w:rPr>
                <w:b/>
                <w:color w:val="auto"/>
                <w:sz w:val="24"/>
                <w:szCs w:val="24"/>
              </w:rPr>
              <w:t>TT</w:t>
            </w:r>
          </w:p>
        </w:tc>
        <w:tc>
          <w:tcPr>
            <w:tcW w:w="5643" w:type="dxa"/>
          </w:tcPr>
          <w:p w:rsidR="00F006F3" w:rsidRPr="00466796" w:rsidRDefault="00F006F3" w:rsidP="006667CF">
            <w:pPr>
              <w:pStyle w:val="BodyText"/>
              <w:spacing w:before="0" w:after="0"/>
              <w:jc w:val="center"/>
              <w:rPr>
                <w:b/>
                <w:color w:val="auto"/>
                <w:sz w:val="24"/>
                <w:szCs w:val="24"/>
              </w:rPr>
            </w:pPr>
            <w:r w:rsidRPr="00466796">
              <w:rPr>
                <w:b/>
                <w:color w:val="auto"/>
                <w:sz w:val="24"/>
                <w:szCs w:val="24"/>
              </w:rPr>
              <w:t>Tên phụ tải</w:t>
            </w:r>
          </w:p>
        </w:tc>
        <w:tc>
          <w:tcPr>
            <w:tcW w:w="3150" w:type="dxa"/>
          </w:tcPr>
          <w:p w:rsidR="00F006F3" w:rsidRPr="00466796" w:rsidRDefault="00F006F3" w:rsidP="006667CF">
            <w:pPr>
              <w:pStyle w:val="BodyText"/>
              <w:spacing w:before="0" w:after="0"/>
              <w:jc w:val="center"/>
              <w:rPr>
                <w:b/>
                <w:color w:val="auto"/>
                <w:sz w:val="24"/>
                <w:szCs w:val="24"/>
              </w:rPr>
            </w:pPr>
            <w:r w:rsidRPr="00466796">
              <w:rPr>
                <w:b/>
                <w:color w:val="auto"/>
                <w:sz w:val="24"/>
                <w:szCs w:val="24"/>
              </w:rPr>
              <w:t>Chỉ tiêu cấp điện</w:t>
            </w:r>
          </w:p>
        </w:tc>
      </w:tr>
      <w:tr w:rsidR="00F006F3" w:rsidRPr="00466796" w:rsidTr="004D4B71">
        <w:tc>
          <w:tcPr>
            <w:tcW w:w="567" w:type="dxa"/>
            <w:tcBorders>
              <w:bottom w:val="nil"/>
            </w:tcBorders>
          </w:tcPr>
          <w:p w:rsidR="00F006F3" w:rsidRPr="00466796" w:rsidRDefault="00F006F3" w:rsidP="006667CF">
            <w:pPr>
              <w:spacing w:before="0" w:after="0"/>
              <w:rPr>
                <w:rStyle w:val="Hyperlink"/>
                <w:noProof/>
                <w:color w:val="auto"/>
                <w:u w:val="none"/>
              </w:rPr>
            </w:pPr>
            <w:r w:rsidRPr="00466796">
              <w:rPr>
                <w:rStyle w:val="Hyperlink"/>
                <w:noProof/>
                <w:color w:val="auto"/>
                <w:u w:val="none"/>
              </w:rPr>
              <w:t>1</w:t>
            </w:r>
          </w:p>
        </w:tc>
        <w:tc>
          <w:tcPr>
            <w:tcW w:w="5643" w:type="dxa"/>
            <w:tcBorders>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Văn phòng</w:t>
            </w:r>
          </w:p>
        </w:tc>
        <w:tc>
          <w:tcPr>
            <w:tcW w:w="3150" w:type="dxa"/>
            <w:tcBorders>
              <w:bottom w:val="nil"/>
            </w:tcBorders>
          </w:tcPr>
          <w:p w:rsidR="00F006F3" w:rsidRPr="00466796" w:rsidRDefault="00F006F3" w:rsidP="006667CF">
            <w:pPr>
              <w:pStyle w:val="BodyText"/>
              <w:keepNext/>
              <w:spacing w:before="0" w:after="0"/>
              <w:ind w:left="720"/>
              <w:outlineLvl w:val="2"/>
              <w:rPr>
                <w:color w:val="auto"/>
                <w:sz w:val="24"/>
                <w:szCs w:val="24"/>
              </w:rPr>
            </w:pP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Không có điều hòa nhiệt độ</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20W/m</w:t>
            </w:r>
            <w:r w:rsidRPr="00466796">
              <w:rPr>
                <w:color w:val="auto"/>
                <w:sz w:val="24"/>
                <w:szCs w:val="24"/>
                <w:vertAlign w:val="superscript"/>
              </w:rPr>
              <w:t>2</w:t>
            </w:r>
            <w:r w:rsidRPr="00466796">
              <w:rPr>
                <w:color w:val="auto"/>
                <w:sz w:val="24"/>
                <w:szCs w:val="24"/>
              </w:rPr>
              <w:t xml:space="preserve"> sàn</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Có điều hòa nhiệt độ</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30W/m</w:t>
            </w:r>
            <w:r w:rsidRPr="00466796">
              <w:rPr>
                <w:color w:val="auto"/>
                <w:sz w:val="24"/>
                <w:szCs w:val="24"/>
                <w:vertAlign w:val="superscript"/>
              </w:rPr>
              <w:t>2</w:t>
            </w:r>
            <w:r w:rsidRPr="00466796">
              <w:rPr>
                <w:color w:val="auto"/>
                <w:sz w:val="24"/>
                <w:szCs w:val="24"/>
              </w:rPr>
              <w:t xml:space="preserve"> sàn</w:t>
            </w:r>
          </w:p>
        </w:tc>
      </w:tr>
      <w:tr w:rsidR="00F006F3" w:rsidRPr="00466796" w:rsidTr="004D4B71">
        <w:tc>
          <w:tcPr>
            <w:tcW w:w="567" w:type="dxa"/>
            <w:tcBorders>
              <w:bottom w:val="nil"/>
            </w:tcBorders>
          </w:tcPr>
          <w:p w:rsidR="00F006F3" w:rsidRPr="00466796" w:rsidRDefault="00F006F3" w:rsidP="006667CF">
            <w:pPr>
              <w:spacing w:before="0" w:after="0"/>
              <w:rPr>
                <w:rStyle w:val="Hyperlink"/>
                <w:noProof/>
                <w:color w:val="auto"/>
                <w:u w:val="none"/>
              </w:rPr>
            </w:pPr>
            <w:r w:rsidRPr="00466796">
              <w:rPr>
                <w:rStyle w:val="Hyperlink"/>
                <w:noProof/>
                <w:color w:val="auto"/>
                <w:u w:val="none"/>
              </w:rPr>
              <w:t>2</w:t>
            </w:r>
          </w:p>
        </w:tc>
        <w:tc>
          <w:tcPr>
            <w:tcW w:w="5643" w:type="dxa"/>
            <w:tcBorders>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Trường học</w:t>
            </w:r>
          </w:p>
        </w:tc>
        <w:tc>
          <w:tcPr>
            <w:tcW w:w="3150" w:type="dxa"/>
            <w:tcBorders>
              <w:bottom w:val="nil"/>
            </w:tcBorders>
          </w:tcPr>
          <w:p w:rsidR="00F006F3" w:rsidRPr="00466796" w:rsidRDefault="00F006F3" w:rsidP="006667CF">
            <w:pPr>
              <w:pStyle w:val="BodyText"/>
              <w:keepNext/>
              <w:spacing w:before="0" w:after="0"/>
              <w:ind w:left="720"/>
              <w:outlineLvl w:val="2"/>
              <w:rPr>
                <w:color w:val="auto"/>
                <w:sz w:val="24"/>
                <w:szCs w:val="24"/>
              </w:rPr>
            </w:pP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lang w:val="pt-BR"/>
              </w:rPr>
            </w:pPr>
            <w:r w:rsidRPr="00466796">
              <w:rPr>
                <w:color w:val="auto"/>
                <w:sz w:val="24"/>
                <w:szCs w:val="24"/>
                <w:lang w:val="pt-BR"/>
              </w:rPr>
              <w:t xml:space="preserve">- Nhà trẻ, mẫu giáo </w:t>
            </w:r>
          </w:p>
        </w:tc>
        <w:tc>
          <w:tcPr>
            <w:tcW w:w="3150" w:type="dxa"/>
            <w:tcBorders>
              <w:top w:val="nil"/>
              <w:bottom w:val="nil"/>
            </w:tcBorders>
          </w:tcPr>
          <w:p w:rsidR="00F006F3" w:rsidRPr="00466796" w:rsidRDefault="00F006F3" w:rsidP="006667CF">
            <w:pPr>
              <w:pStyle w:val="BodyText"/>
              <w:keepNext/>
              <w:spacing w:before="0" w:after="0"/>
              <w:ind w:left="720"/>
              <w:outlineLvl w:val="2"/>
              <w:rPr>
                <w:color w:val="auto"/>
                <w:sz w:val="24"/>
                <w:szCs w:val="24"/>
                <w:lang w:val="pt-BR"/>
              </w:rPr>
            </w:pP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Không có điều hòa nhiệt độ</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0,15kW/cháu</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Có điều hòa nhiệt độ</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0,2kW/cháu</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Trường học phổ thông</w:t>
            </w:r>
          </w:p>
        </w:tc>
        <w:tc>
          <w:tcPr>
            <w:tcW w:w="3150" w:type="dxa"/>
            <w:tcBorders>
              <w:top w:val="nil"/>
              <w:bottom w:val="nil"/>
            </w:tcBorders>
          </w:tcPr>
          <w:p w:rsidR="00F006F3" w:rsidRPr="00466796" w:rsidRDefault="00F006F3" w:rsidP="006667CF">
            <w:pPr>
              <w:pStyle w:val="BodyText"/>
              <w:keepNext/>
              <w:spacing w:before="0" w:after="0"/>
              <w:ind w:left="720"/>
              <w:outlineLvl w:val="2"/>
              <w:rPr>
                <w:color w:val="auto"/>
                <w:sz w:val="24"/>
                <w:szCs w:val="24"/>
              </w:rPr>
            </w:pP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Không có điều hòa nhiệt độ</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0,1kW/HS</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Có điều hòa nhiệt độ</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0,15kW/HS</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Trường đại học</w:t>
            </w:r>
          </w:p>
        </w:tc>
        <w:tc>
          <w:tcPr>
            <w:tcW w:w="3150" w:type="dxa"/>
            <w:tcBorders>
              <w:top w:val="nil"/>
              <w:bottom w:val="nil"/>
            </w:tcBorders>
          </w:tcPr>
          <w:p w:rsidR="00F006F3" w:rsidRPr="00466796" w:rsidRDefault="00F006F3" w:rsidP="006667CF">
            <w:pPr>
              <w:pStyle w:val="BodyText"/>
              <w:keepNext/>
              <w:spacing w:before="0" w:after="0"/>
              <w:ind w:left="720"/>
              <w:outlineLvl w:val="2"/>
              <w:rPr>
                <w:color w:val="auto"/>
                <w:sz w:val="24"/>
                <w:szCs w:val="24"/>
              </w:rPr>
            </w:pP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Không có điều hòa nhiệt độ</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15W/m</w:t>
            </w:r>
            <w:r w:rsidRPr="00466796">
              <w:rPr>
                <w:color w:val="auto"/>
                <w:sz w:val="24"/>
                <w:szCs w:val="24"/>
                <w:vertAlign w:val="superscript"/>
              </w:rPr>
              <w:t>2</w:t>
            </w:r>
            <w:r w:rsidRPr="00466796">
              <w:rPr>
                <w:color w:val="auto"/>
                <w:sz w:val="24"/>
                <w:szCs w:val="24"/>
              </w:rPr>
              <w:t xml:space="preserve"> sàn</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Có điều hòa nhiệt độ</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25W/m</w:t>
            </w:r>
            <w:r w:rsidRPr="00466796">
              <w:rPr>
                <w:color w:val="auto"/>
                <w:sz w:val="24"/>
                <w:szCs w:val="24"/>
                <w:vertAlign w:val="superscript"/>
              </w:rPr>
              <w:t>2</w:t>
            </w:r>
            <w:r w:rsidRPr="00466796">
              <w:rPr>
                <w:color w:val="auto"/>
                <w:sz w:val="24"/>
                <w:szCs w:val="24"/>
              </w:rPr>
              <w:t xml:space="preserve"> sàn</w:t>
            </w:r>
          </w:p>
        </w:tc>
      </w:tr>
      <w:tr w:rsidR="00F006F3" w:rsidRPr="00466796" w:rsidTr="004D4B71">
        <w:tc>
          <w:tcPr>
            <w:tcW w:w="567" w:type="dxa"/>
            <w:tcBorders>
              <w:bottom w:val="nil"/>
            </w:tcBorders>
          </w:tcPr>
          <w:p w:rsidR="00F006F3" w:rsidRPr="00466796" w:rsidRDefault="00F006F3" w:rsidP="006667CF">
            <w:pPr>
              <w:spacing w:before="0" w:after="0"/>
              <w:rPr>
                <w:rStyle w:val="Hyperlink"/>
                <w:noProof/>
                <w:color w:val="auto"/>
                <w:u w:val="none"/>
              </w:rPr>
            </w:pPr>
            <w:r w:rsidRPr="00466796">
              <w:rPr>
                <w:rStyle w:val="Hyperlink"/>
                <w:noProof/>
                <w:color w:val="auto"/>
                <w:u w:val="none"/>
              </w:rPr>
              <w:t>3</w:t>
            </w:r>
          </w:p>
        </w:tc>
        <w:tc>
          <w:tcPr>
            <w:tcW w:w="5643" w:type="dxa"/>
            <w:tcBorders>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xml:space="preserve">Cửa hàng, siêu thị, chợ, trung tâm thương mại, dịch vụ </w:t>
            </w:r>
          </w:p>
        </w:tc>
        <w:tc>
          <w:tcPr>
            <w:tcW w:w="3150" w:type="dxa"/>
            <w:tcBorders>
              <w:bottom w:val="nil"/>
            </w:tcBorders>
          </w:tcPr>
          <w:p w:rsidR="00F006F3" w:rsidRPr="00466796" w:rsidRDefault="00F006F3" w:rsidP="006667CF">
            <w:pPr>
              <w:pStyle w:val="BodyText"/>
              <w:keepNext/>
              <w:spacing w:before="0" w:after="0"/>
              <w:ind w:left="720"/>
              <w:outlineLvl w:val="2"/>
              <w:rPr>
                <w:color w:val="auto"/>
                <w:sz w:val="24"/>
                <w:szCs w:val="24"/>
              </w:rPr>
            </w:pP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lang w:val="pt-BR"/>
              </w:rPr>
            </w:pPr>
            <w:r w:rsidRPr="00466796">
              <w:rPr>
                <w:color w:val="auto"/>
                <w:sz w:val="24"/>
                <w:szCs w:val="24"/>
                <w:lang w:val="pt-BR"/>
              </w:rPr>
              <w:t>+ Không có điều hòa</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20W/m</w:t>
            </w:r>
            <w:r w:rsidRPr="00466796">
              <w:rPr>
                <w:color w:val="auto"/>
                <w:sz w:val="24"/>
                <w:szCs w:val="24"/>
                <w:vertAlign w:val="superscript"/>
              </w:rPr>
              <w:t>2</w:t>
            </w:r>
            <w:r w:rsidRPr="00466796">
              <w:rPr>
                <w:color w:val="auto"/>
                <w:sz w:val="24"/>
                <w:szCs w:val="24"/>
              </w:rPr>
              <w:t xml:space="preserve"> sàn</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Có điều hòa</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30W/m</w:t>
            </w:r>
            <w:r w:rsidRPr="00466796">
              <w:rPr>
                <w:color w:val="auto"/>
                <w:sz w:val="24"/>
                <w:szCs w:val="24"/>
                <w:vertAlign w:val="superscript"/>
              </w:rPr>
              <w:t>2</w:t>
            </w:r>
            <w:r w:rsidRPr="00466796">
              <w:rPr>
                <w:color w:val="auto"/>
                <w:sz w:val="24"/>
                <w:szCs w:val="24"/>
              </w:rPr>
              <w:t>sàn</w:t>
            </w:r>
          </w:p>
        </w:tc>
      </w:tr>
      <w:tr w:rsidR="00F006F3" w:rsidRPr="00466796" w:rsidTr="004D4B71">
        <w:tc>
          <w:tcPr>
            <w:tcW w:w="567" w:type="dxa"/>
            <w:tcBorders>
              <w:bottom w:val="nil"/>
            </w:tcBorders>
          </w:tcPr>
          <w:p w:rsidR="00F006F3" w:rsidRPr="00466796" w:rsidRDefault="00F006F3" w:rsidP="006667CF">
            <w:pPr>
              <w:spacing w:before="0" w:after="0"/>
              <w:rPr>
                <w:rStyle w:val="Hyperlink"/>
                <w:noProof/>
                <w:color w:val="auto"/>
                <w:u w:val="none"/>
              </w:rPr>
            </w:pPr>
            <w:r w:rsidRPr="00466796">
              <w:rPr>
                <w:rStyle w:val="Hyperlink"/>
                <w:noProof/>
                <w:color w:val="auto"/>
                <w:u w:val="none"/>
              </w:rPr>
              <w:t>4</w:t>
            </w:r>
          </w:p>
        </w:tc>
        <w:tc>
          <w:tcPr>
            <w:tcW w:w="5643" w:type="dxa"/>
            <w:tcBorders>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Nhà nghỉ, khách sạn</w:t>
            </w:r>
          </w:p>
        </w:tc>
        <w:tc>
          <w:tcPr>
            <w:tcW w:w="3150" w:type="dxa"/>
            <w:tcBorders>
              <w:bottom w:val="nil"/>
            </w:tcBorders>
          </w:tcPr>
          <w:p w:rsidR="00F006F3" w:rsidRPr="00466796" w:rsidRDefault="00F006F3" w:rsidP="006667CF">
            <w:pPr>
              <w:pStyle w:val="BodyText"/>
              <w:keepNext/>
              <w:spacing w:before="0" w:after="0"/>
              <w:ind w:left="720"/>
              <w:outlineLvl w:val="2"/>
              <w:rPr>
                <w:color w:val="auto"/>
                <w:sz w:val="24"/>
                <w:szCs w:val="24"/>
              </w:rPr>
            </w:pP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Nhà nghỉ, khách sạn hạng 1 sao</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2kW/giường</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lang w:val="pt-BR"/>
              </w:rPr>
            </w:pPr>
            <w:r w:rsidRPr="00466796">
              <w:rPr>
                <w:color w:val="auto"/>
                <w:sz w:val="24"/>
                <w:szCs w:val="24"/>
                <w:lang w:val="pt-BR"/>
              </w:rPr>
              <w:t>- Khách sạn hạng 2</w:t>
            </w:r>
            <w:r w:rsidRPr="00466796">
              <w:rPr>
                <w:color w:val="auto"/>
                <w:sz w:val="24"/>
                <w:szCs w:val="24"/>
              </w:rPr>
              <w:sym w:font="Symbol" w:char="F0B8"/>
            </w:r>
            <w:r w:rsidRPr="00466796">
              <w:rPr>
                <w:color w:val="auto"/>
                <w:sz w:val="24"/>
                <w:szCs w:val="24"/>
                <w:lang w:val="pt-BR"/>
              </w:rPr>
              <w:t>3 sao</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2,5kW/giường</w:t>
            </w:r>
          </w:p>
        </w:tc>
      </w:tr>
      <w:tr w:rsidR="00F006F3" w:rsidRPr="00466796" w:rsidTr="004D4B71">
        <w:tc>
          <w:tcPr>
            <w:tcW w:w="567" w:type="dxa"/>
            <w:tcBorders>
              <w:top w:val="nil"/>
            </w:tcBorders>
          </w:tcPr>
          <w:p w:rsidR="00F006F3" w:rsidRPr="00466796" w:rsidRDefault="00F006F3" w:rsidP="006667CF">
            <w:pPr>
              <w:spacing w:before="0" w:after="0"/>
              <w:rPr>
                <w:rStyle w:val="Hyperlink"/>
                <w:noProof/>
                <w:color w:val="auto"/>
                <w:u w:val="none"/>
              </w:rPr>
            </w:pPr>
          </w:p>
        </w:tc>
        <w:tc>
          <w:tcPr>
            <w:tcW w:w="5643" w:type="dxa"/>
            <w:tcBorders>
              <w:top w:val="nil"/>
            </w:tcBorders>
          </w:tcPr>
          <w:p w:rsidR="00F006F3" w:rsidRPr="00466796" w:rsidRDefault="00F006F3" w:rsidP="006667CF">
            <w:pPr>
              <w:pStyle w:val="BodyText"/>
              <w:spacing w:before="0" w:after="0"/>
              <w:rPr>
                <w:color w:val="auto"/>
                <w:sz w:val="24"/>
                <w:szCs w:val="24"/>
                <w:lang w:val="pt-BR"/>
              </w:rPr>
            </w:pPr>
            <w:r w:rsidRPr="00466796">
              <w:rPr>
                <w:color w:val="auto"/>
                <w:sz w:val="24"/>
                <w:szCs w:val="24"/>
                <w:lang w:val="pt-BR"/>
              </w:rPr>
              <w:t>- Khách sạn hạng 4</w:t>
            </w:r>
            <w:r w:rsidRPr="00466796">
              <w:rPr>
                <w:color w:val="auto"/>
                <w:sz w:val="24"/>
                <w:szCs w:val="24"/>
              </w:rPr>
              <w:sym w:font="Symbol" w:char="F0B8"/>
            </w:r>
            <w:r w:rsidRPr="00466796">
              <w:rPr>
                <w:color w:val="auto"/>
                <w:sz w:val="24"/>
                <w:szCs w:val="24"/>
                <w:lang w:val="pt-BR"/>
              </w:rPr>
              <w:t>5 sao</w:t>
            </w:r>
          </w:p>
        </w:tc>
        <w:tc>
          <w:tcPr>
            <w:tcW w:w="3150" w:type="dxa"/>
            <w:tcBorders>
              <w:top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3,5kW/giường</w:t>
            </w:r>
          </w:p>
        </w:tc>
      </w:tr>
      <w:tr w:rsidR="00F006F3" w:rsidRPr="00466796" w:rsidTr="004D4B71">
        <w:tc>
          <w:tcPr>
            <w:tcW w:w="567" w:type="dxa"/>
            <w:tcBorders>
              <w:bottom w:val="nil"/>
            </w:tcBorders>
          </w:tcPr>
          <w:p w:rsidR="00F006F3" w:rsidRPr="00466796" w:rsidRDefault="00F006F3" w:rsidP="006667CF">
            <w:pPr>
              <w:spacing w:before="0" w:after="0"/>
              <w:rPr>
                <w:rStyle w:val="Hyperlink"/>
                <w:noProof/>
                <w:color w:val="auto"/>
                <w:u w:val="none"/>
              </w:rPr>
            </w:pPr>
            <w:r w:rsidRPr="00466796">
              <w:rPr>
                <w:rStyle w:val="Hyperlink"/>
                <w:noProof/>
                <w:color w:val="auto"/>
                <w:u w:val="none"/>
              </w:rPr>
              <w:t>5</w:t>
            </w:r>
          </w:p>
        </w:tc>
        <w:tc>
          <w:tcPr>
            <w:tcW w:w="5643" w:type="dxa"/>
            <w:tcBorders>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Khối khám chữa bệnh (công trình y tế)</w:t>
            </w:r>
          </w:p>
        </w:tc>
        <w:tc>
          <w:tcPr>
            <w:tcW w:w="3150" w:type="dxa"/>
            <w:tcBorders>
              <w:bottom w:val="nil"/>
            </w:tcBorders>
          </w:tcPr>
          <w:p w:rsidR="00F006F3" w:rsidRPr="00466796" w:rsidRDefault="00F006F3" w:rsidP="006667CF">
            <w:pPr>
              <w:pStyle w:val="BodyText"/>
              <w:keepNext/>
              <w:spacing w:before="0" w:after="0"/>
              <w:ind w:left="720"/>
              <w:outlineLvl w:val="2"/>
              <w:rPr>
                <w:color w:val="auto"/>
                <w:sz w:val="24"/>
                <w:szCs w:val="24"/>
              </w:rPr>
            </w:pP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Bệnh viện cấp quốc gia</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2,5kW/giường bệnh</w:t>
            </w:r>
          </w:p>
        </w:tc>
      </w:tr>
      <w:tr w:rsidR="00F006F3" w:rsidRPr="00466796" w:rsidTr="004D4B71">
        <w:tc>
          <w:tcPr>
            <w:tcW w:w="567" w:type="dxa"/>
            <w:tcBorders>
              <w:top w:val="nil"/>
              <w:bottom w:val="nil"/>
            </w:tcBorders>
          </w:tcPr>
          <w:p w:rsidR="00F006F3" w:rsidRPr="00466796" w:rsidRDefault="00F006F3" w:rsidP="006667CF">
            <w:pPr>
              <w:spacing w:before="0" w:after="0"/>
              <w:rPr>
                <w:rStyle w:val="Hyperlink"/>
                <w:noProof/>
                <w:color w:val="auto"/>
                <w:u w:val="none"/>
              </w:rPr>
            </w:pPr>
          </w:p>
        </w:tc>
        <w:tc>
          <w:tcPr>
            <w:tcW w:w="5643" w:type="dxa"/>
            <w:tcBorders>
              <w:top w:val="nil"/>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Bệnh viện cấp tỉnh, thành phố</w:t>
            </w:r>
          </w:p>
        </w:tc>
        <w:tc>
          <w:tcPr>
            <w:tcW w:w="3150" w:type="dxa"/>
            <w:tcBorders>
              <w:top w:val="nil"/>
              <w:bottom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2 kW/giường bệnh</w:t>
            </w:r>
          </w:p>
        </w:tc>
      </w:tr>
      <w:tr w:rsidR="00F006F3" w:rsidRPr="00466796" w:rsidTr="004D4B71">
        <w:tc>
          <w:tcPr>
            <w:tcW w:w="567" w:type="dxa"/>
            <w:tcBorders>
              <w:top w:val="nil"/>
            </w:tcBorders>
          </w:tcPr>
          <w:p w:rsidR="00F006F3" w:rsidRPr="00466796" w:rsidRDefault="00F006F3" w:rsidP="006667CF">
            <w:pPr>
              <w:spacing w:before="0" w:after="0"/>
              <w:rPr>
                <w:rStyle w:val="Hyperlink"/>
                <w:noProof/>
                <w:color w:val="auto"/>
                <w:u w:val="none"/>
              </w:rPr>
            </w:pPr>
          </w:p>
        </w:tc>
        <w:tc>
          <w:tcPr>
            <w:tcW w:w="5643" w:type="dxa"/>
            <w:tcBorders>
              <w:top w:val="nil"/>
            </w:tcBorders>
          </w:tcPr>
          <w:p w:rsidR="00F006F3" w:rsidRPr="00466796" w:rsidRDefault="00F006F3" w:rsidP="006667CF">
            <w:pPr>
              <w:pStyle w:val="BodyText"/>
              <w:spacing w:before="0" w:after="0"/>
              <w:rPr>
                <w:color w:val="auto"/>
                <w:sz w:val="24"/>
                <w:szCs w:val="24"/>
              </w:rPr>
            </w:pPr>
            <w:r w:rsidRPr="00466796">
              <w:rPr>
                <w:color w:val="auto"/>
                <w:sz w:val="24"/>
                <w:szCs w:val="24"/>
              </w:rPr>
              <w:t>- Bệnh viện cấp quận, huyện</w:t>
            </w:r>
          </w:p>
        </w:tc>
        <w:tc>
          <w:tcPr>
            <w:tcW w:w="3150" w:type="dxa"/>
            <w:tcBorders>
              <w:top w:val="nil"/>
            </w:tcBorders>
          </w:tcPr>
          <w:p w:rsidR="00F006F3" w:rsidRPr="00466796" w:rsidRDefault="00F006F3" w:rsidP="006667CF">
            <w:pPr>
              <w:pStyle w:val="BodyText"/>
              <w:spacing w:before="0" w:after="0"/>
              <w:jc w:val="center"/>
              <w:rPr>
                <w:color w:val="auto"/>
                <w:sz w:val="24"/>
                <w:szCs w:val="24"/>
              </w:rPr>
            </w:pPr>
            <w:r w:rsidRPr="00466796">
              <w:rPr>
                <w:color w:val="auto"/>
                <w:sz w:val="24"/>
                <w:szCs w:val="24"/>
              </w:rPr>
              <w:t>1,5 kW/giường bệnh</w:t>
            </w:r>
          </w:p>
        </w:tc>
      </w:tr>
      <w:tr w:rsidR="00F006F3" w:rsidRPr="00466796" w:rsidTr="004D4B71">
        <w:tc>
          <w:tcPr>
            <w:tcW w:w="567" w:type="dxa"/>
            <w:tcBorders>
              <w:bottom w:val="nil"/>
            </w:tcBorders>
          </w:tcPr>
          <w:p w:rsidR="00F006F3" w:rsidRPr="00466796" w:rsidRDefault="00F006F3" w:rsidP="006667CF">
            <w:pPr>
              <w:spacing w:before="0" w:after="0"/>
              <w:rPr>
                <w:rStyle w:val="Hyperlink"/>
                <w:noProof/>
                <w:color w:val="auto"/>
                <w:u w:val="none"/>
              </w:rPr>
            </w:pPr>
            <w:r w:rsidRPr="00466796">
              <w:rPr>
                <w:rStyle w:val="Hyperlink"/>
                <w:noProof/>
                <w:color w:val="auto"/>
                <w:u w:val="none"/>
              </w:rPr>
              <w:t>6</w:t>
            </w:r>
          </w:p>
        </w:tc>
        <w:tc>
          <w:tcPr>
            <w:tcW w:w="5643" w:type="dxa"/>
            <w:tcBorders>
              <w:bottom w:val="nil"/>
            </w:tcBorders>
          </w:tcPr>
          <w:p w:rsidR="00F006F3" w:rsidRPr="00466796" w:rsidRDefault="00F006F3" w:rsidP="006667CF">
            <w:pPr>
              <w:pStyle w:val="BodyText"/>
              <w:spacing w:before="0" w:after="0"/>
              <w:rPr>
                <w:color w:val="auto"/>
                <w:sz w:val="24"/>
                <w:szCs w:val="24"/>
              </w:rPr>
            </w:pPr>
            <w:r w:rsidRPr="00466796">
              <w:rPr>
                <w:color w:val="auto"/>
                <w:sz w:val="24"/>
                <w:szCs w:val="24"/>
              </w:rPr>
              <w:t xml:space="preserve">Rạp hát, rạp chiếu bóng, rạp xiếc </w:t>
            </w:r>
          </w:p>
        </w:tc>
        <w:tc>
          <w:tcPr>
            <w:tcW w:w="3150" w:type="dxa"/>
            <w:tcBorders>
              <w:bottom w:val="nil"/>
            </w:tcBorders>
          </w:tcPr>
          <w:p w:rsidR="00F006F3" w:rsidRPr="00466796" w:rsidRDefault="00F006F3" w:rsidP="006667CF">
            <w:pPr>
              <w:pStyle w:val="BodyText"/>
              <w:keepNext/>
              <w:spacing w:before="0" w:after="0"/>
              <w:ind w:left="720"/>
              <w:outlineLvl w:val="2"/>
              <w:rPr>
                <w:color w:val="auto"/>
                <w:sz w:val="24"/>
                <w:szCs w:val="24"/>
              </w:rPr>
            </w:pPr>
          </w:p>
        </w:tc>
      </w:tr>
      <w:tr w:rsidR="00F006F3" w:rsidRPr="00466796" w:rsidTr="004D4B71">
        <w:tc>
          <w:tcPr>
            <w:tcW w:w="567" w:type="dxa"/>
            <w:tcBorders>
              <w:top w:val="nil"/>
            </w:tcBorders>
          </w:tcPr>
          <w:p w:rsidR="00F006F3" w:rsidRPr="00466796" w:rsidRDefault="00F006F3" w:rsidP="006667CF">
            <w:pPr>
              <w:spacing w:before="0" w:after="0"/>
              <w:rPr>
                <w:rStyle w:val="Hyperlink"/>
                <w:noProof/>
                <w:color w:val="auto"/>
                <w:u w:val="none"/>
              </w:rPr>
            </w:pPr>
          </w:p>
        </w:tc>
        <w:tc>
          <w:tcPr>
            <w:tcW w:w="5643" w:type="dxa"/>
            <w:tcBorders>
              <w:top w:val="nil"/>
            </w:tcBorders>
          </w:tcPr>
          <w:p w:rsidR="00F006F3" w:rsidRPr="00466796" w:rsidRDefault="00F006F3" w:rsidP="006667CF">
            <w:pPr>
              <w:pStyle w:val="BodyText"/>
              <w:spacing w:before="0" w:after="0"/>
              <w:rPr>
                <w:color w:val="auto"/>
                <w:sz w:val="24"/>
                <w:szCs w:val="24"/>
              </w:rPr>
            </w:pPr>
            <w:r w:rsidRPr="00466796">
              <w:rPr>
                <w:color w:val="auto"/>
                <w:sz w:val="24"/>
                <w:szCs w:val="24"/>
              </w:rPr>
              <w:t>- Có điều hòa nhiệt độ</w:t>
            </w:r>
          </w:p>
        </w:tc>
        <w:tc>
          <w:tcPr>
            <w:tcW w:w="3150" w:type="dxa"/>
            <w:tcBorders>
              <w:top w:val="nil"/>
            </w:tcBorders>
          </w:tcPr>
          <w:p w:rsidR="00F006F3" w:rsidRPr="00466796" w:rsidRDefault="00F006F3" w:rsidP="006667CF">
            <w:pPr>
              <w:pStyle w:val="BodyText"/>
              <w:spacing w:before="0" w:after="0"/>
              <w:jc w:val="center"/>
              <w:rPr>
                <w:color w:val="auto"/>
                <w:sz w:val="24"/>
                <w:szCs w:val="24"/>
                <w:vertAlign w:val="superscript"/>
              </w:rPr>
            </w:pPr>
            <w:r w:rsidRPr="00466796">
              <w:rPr>
                <w:color w:val="auto"/>
                <w:sz w:val="24"/>
                <w:szCs w:val="24"/>
              </w:rPr>
              <w:t>25 W/m</w:t>
            </w:r>
            <w:r w:rsidRPr="00466796">
              <w:rPr>
                <w:color w:val="auto"/>
                <w:sz w:val="24"/>
                <w:szCs w:val="24"/>
                <w:vertAlign w:val="superscript"/>
              </w:rPr>
              <w:t>2</w:t>
            </w:r>
          </w:p>
        </w:tc>
      </w:tr>
      <w:tr w:rsidR="00F006F3" w:rsidRPr="00466796" w:rsidTr="004D4B71">
        <w:tc>
          <w:tcPr>
            <w:tcW w:w="567" w:type="dxa"/>
          </w:tcPr>
          <w:p w:rsidR="00F006F3" w:rsidRPr="00466796" w:rsidRDefault="00F006F3" w:rsidP="006667CF">
            <w:pPr>
              <w:pStyle w:val="BodyText"/>
              <w:spacing w:before="0" w:after="0"/>
              <w:jc w:val="center"/>
              <w:rPr>
                <w:color w:val="auto"/>
                <w:sz w:val="24"/>
                <w:szCs w:val="26"/>
              </w:rPr>
            </w:pPr>
            <w:r w:rsidRPr="00466796">
              <w:rPr>
                <w:color w:val="auto"/>
                <w:sz w:val="24"/>
                <w:szCs w:val="26"/>
              </w:rPr>
              <w:t>7</w:t>
            </w:r>
          </w:p>
        </w:tc>
        <w:tc>
          <w:tcPr>
            <w:tcW w:w="5643" w:type="dxa"/>
          </w:tcPr>
          <w:p w:rsidR="00F006F3" w:rsidRPr="00466796" w:rsidRDefault="00F006F3" w:rsidP="006667CF">
            <w:pPr>
              <w:pStyle w:val="BodyText"/>
              <w:spacing w:before="0" w:after="0"/>
              <w:rPr>
                <w:color w:val="auto"/>
                <w:sz w:val="24"/>
                <w:szCs w:val="26"/>
              </w:rPr>
            </w:pPr>
            <w:r w:rsidRPr="00466796">
              <w:rPr>
                <w:color w:val="auto"/>
                <w:sz w:val="24"/>
                <w:szCs w:val="26"/>
              </w:rPr>
              <w:t>Chiếu sáng công cộng</w:t>
            </w:r>
          </w:p>
          <w:p w:rsidR="00F006F3" w:rsidRPr="00466796" w:rsidRDefault="00F006F3" w:rsidP="006667CF">
            <w:pPr>
              <w:pStyle w:val="BodyText"/>
              <w:spacing w:before="0" w:after="0"/>
              <w:rPr>
                <w:color w:val="auto"/>
                <w:sz w:val="24"/>
                <w:szCs w:val="26"/>
              </w:rPr>
            </w:pPr>
            <w:r w:rsidRPr="00466796">
              <w:rPr>
                <w:color w:val="auto"/>
                <w:sz w:val="24"/>
                <w:szCs w:val="26"/>
              </w:rPr>
              <w:t>- Chiếu sáng đường phố</w:t>
            </w:r>
          </w:p>
          <w:p w:rsidR="00F006F3" w:rsidRPr="00466796" w:rsidRDefault="00F006F3" w:rsidP="006667CF">
            <w:pPr>
              <w:pStyle w:val="BodyText"/>
              <w:spacing w:before="0" w:after="0"/>
              <w:rPr>
                <w:color w:val="auto"/>
                <w:sz w:val="24"/>
                <w:szCs w:val="26"/>
              </w:rPr>
            </w:pPr>
            <w:r w:rsidRPr="00466796">
              <w:rPr>
                <w:color w:val="auto"/>
                <w:sz w:val="24"/>
                <w:szCs w:val="26"/>
              </w:rPr>
              <w:t>- Chiếu sáng công viên, vườn hoa</w:t>
            </w:r>
          </w:p>
        </w:tc>
        <w:tc>
          <w:tcPr>
            <w:tcW w:w="3150" w:type="dxa"/>
          </w:tcPr>
          <w:p w:rsidR="00F006F3" w:rsidRPr="00466796" w:rsidRDefault="00F006F3" w:rsidP="006667CF">
            <w:pPr>
              <w:pStyle w:val="BodyText"/>
              <w:spacing w:before="0" w:after="0"/>
              <w:jc w:val="center"/>
              <w:rPr>
                <w:color w:val="auto"/>
                <w:sz w:val="24"/>
                <w:szCs w:val="26"/>
              </w:rPr>
            </w:pPr>
          </w:p>
          <w:p w:rsidR="00F006F3" w:rsidRPr="00466796" w:rsidRDefault="00F006F3" w:rsidP="006667CF">
            <w:pPr>
              <w:pStyle w:val="BodyText"/>
              <w:spacing w:before="0" w:after="0"/>
              <w:jc w:val="center"/>
              <w:rPr>
                <w:color w:val="auto"/>
                <w:sz w:val="24"/>
                <w:szCs w:val="26"/>
                <w:vertAlign w:val="superscript"/>
              </w:rPr>
            </w:pPr>
            <w:r w:rsidRPr="00466796">
              <w:rPr>
                <w:color w:val="auto"/>
                <w:sz w:val="24"/>
                <w:szCs w:val="26"/>
              </w:rPr>
              <w:t>1 W/m</w:t>
            </w:r>
            <w:r w:rsidRPr="00466796">
              <w:rPr>
                <w:color w:val="auto"/>
                <w:sz w:val="24"/>
                <w:szCs w:val="26"/>
                <w:vertAlign w:val="superscript"/>
              </w:rPr>
              <w:t>2</w:t>
            </w:r>
          </w:p>
          <w:p w:rsidR="00F006F3" w:rsidRPr="00466796" w:rsidRDefault="00F006F3" w:rsidP="006667CF">
            <w:pPr>
              <w:pStyle w:val="BodyText"/>
              <w:spacing w:before="0" w:after="0"/>
              <w:jc w:val="center"/>
              <w:rPr>
                <w:color w:val="auto"/>
                <w:sz w:val="24"/>
                <w:szCs w:val="26"/>
              </w:rPr>
            </w:pPr>
            <w:r w:rsidRPr="00466796">
              <w:rPr>
                <w:color w:val="auto"/>
                <w:sz w:val="24"/>
                <w:szCs w:val="26"/>
              </w:rPr>
              <w:t>0,5 W/m</w:t>
            </w:r>
            <w:r w:rsidRPr="00466796">
              <w:rPr>
                <w:color w:val="auto"/>
                <w:sz w:val="24"/>
                <w:szCs w:val="26"/>
                <w:vertAlign w:val="superscript"/>
              </w:rPr>
              <w:t>2</w:t>
            </w:r>
          </w:p>
        </w:tc>
      </w:tr>
    </w:tbl>
    <w:p w:rsidR="00F006F3" w:rsidRPr="00466796" w:rsidRDefault="00F006F3" w:rsidP="001362D2">
      <w:pPr>
        <w:spacing w:after="0"/>
      </w:pPr>
      <w:bookmarkStart w:id="218" w:name="_Ref383467651"/>
      <w:r w:rsidRPr="00466796">
        <w:t xml:space="preserve">Bảng </w:t>
      </w:r>
      <w:fldSimple w:instr=" STYLEREF 1 \s ">
        <w:r>
          <w:rPr>
            <w:noProof/>
          </w:rPr>
          <w:t>2</w:t>
        </w:r>
      </w:fldSimple>
      <w:r w:rsidRPr="00466796">
        <w:t>.</w:t>
      </w:r>
      <w:fldSimple w:instr=" SEQ Table \* ARABIC \s 1 ">
        <w:r>
          <w:rPr>
            <w:noProof/>
          </w:rPr>
          <w:t>33</w:t>
        </w:r>
      </w:fldSimple>
      <w:bookmarkEnd w:id="218"/>
      <w:r w:rsidRPr="00466796">
        <w:t xml:space="preserve">: Chỉ tiêu cấp điện cho sản xuất công nghiệp, kho tàng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663"/>
        <w:gridCol w:w="2126"/>
      </w:tblGrid>
      <w:tr w:rsidR="00F006F3" w:rsidRPr="00466796" w:rsidTr="008D2F70">
        <w:tc>
          <w:tcPr>
            <w:tcW w:w="567" w:type="dxa"/>
            <w:vAlign w:val="center"/>
          </w:tcPr>
          <w:p w:rsidR="00F006F3" w:rsidRPr="00466796" w:rsidRDefault="00F006F3" w:rsidP="008D2F70">
            <w:pPr>
              <w:spacing w:before="0" w:after="0"/>
              <w:jc w:val="center"/>
              <w:rPr>
                <w:b/>
                <w:sz w:val="24"/>
                <w:szCs w:val="24"/>
              </w:rPr>
            </w:pPr>
            <w:r w:rsidRPr="00466796">
              <w:rPr>
                <w:b/>
                <w:sz w:val="24"/>
                <w:szCs w:val="24"/>
              </w:rPr>
              <w:t>TT</w:t>
            </w:r>
          </w:p>
        </w:tc>
        <w:tc>
          <w:tcPr>
            <w:tcW w:w="6663" w:type="dxa"/>
            <w:vAlign w:val="center"/>
          </w:tcPr>
          <w:p w:rsidR="00F006F3" w:rsidRPr="00466796" w:rsidRDefault="00F006F3" w:rsidP="008D2F70">
            <w:pPr>
              <w:spacing w:before="0" w:after="0"/>
              <w:jc w:val="center"/>
              <w:rPr>
                <w:b/>
                <w:sz w:val="24"/>
                <w:szCs w:val="24"/>
                <w:lang w:val="pt-BR"/>
              </w:rPr>
            </w:pPr>
            <w:r w:rsidRPr="00466796">
              <w:rPr>
                <w:b/>
                <w:sz w:val="24"/>
                <w:szCs w:val="24"/>
                <w:lang w:val="pt-BR"/>
              </w:rPr>
              <w:t>Loại công nghiệp</w:t>
            </w:r>
          </w:p>
        </w:tc>
        <w:tc>
          <w:tcPr>
            <w:tcW w:w="2126" w:type="dxa"/>
            <w:vAlign w:val="center"/>
          </w:tcPr>
          <w:p w:rsidR="00F006F3" w:rsidRPr="00466796" w:rsidRDefault="00F006F3" w:rsidP="008D2F70">
            <w:pPr>
              <w:spacing w:before="0" w:after="0"/>
              <w:jc w:val="center"/>
              <w:rPr>
                <w:b/>
                <w:sz w:val="24"/>
                <w:szCs w:val="24"/>
              </w:rPr>
            </w:pPr>
            <w:r w:rsidRPr="00466796">
              <w:rPr>
                <w:b/>
                <w:sz w:val="24"/>
                <w:szCs w:val="24"/>
              </w:rPr>
              <w:t>Chỉ tiêu (kW/ha)</w:t>
            </w:r>
          </w:p>
        </w:tc>
      </w:tr>
      <w:tr w:rsidR="00F006F3" w:rsidRPr="00466796" w:rsidTr="008D2F70">
        <w:tc>
          <w:tcPr>
            <w:tcW w:w="567" w:type="dxa"/>
          </w:tcPr>
          <w:p w:rsidR="00F006F3" w:rsidRPr="00466796" w:rsidRDefault="00F006F3" w:rsidP="008D2F70">
            <w:pPr>
              <w:spacing w:after="0"/>
              <w:jc w:val="center"/>
              <w:rPr>
                <w:sz w:val="24"/>
                <w:szCs w:val="24"/>
              </w:rPr>
            </w:pPr>
            <w:r w:rsidRPr="00466796">
              <w:rPr>
                <w:sz w:val="24"/>
                <w:szCs w:val="24"/>
              </w:rPr>
              <w:t>1</w:t>
            </w:r>
          </w:p>
        </w:tc>
        <w:tc>
          <w:tcPr>
            <w:tcW w:w="6663" w:type="dxa"/>
          </w:tcPr>
          <w:p w:rsidR="00F006F3" w:rsidRPr="00466796" w:rsidRDefault="00F006F3" w:rsidP="008D2F70">
            <w:pPr>
              <w:spacing w:after="0"/>
              <w:rPr>
                <w:sz w:val="24"/>
                <w:szCs w:val="24"/>
              </w:rPr>
            </w:pPr>
            <w:r w:rsidRPr="00466796">
              <w:rPr>
                <w:sz w:val="24"/>
                <w:szCs w:val="24"/>
              </w:rPr>
              <w:t>Công nghiệp nặng (luyện gang, luyện thép, sản xuất ôtô, sản xuất máy cái, công nghiệp hóa dầu, hóa chất, phân bón), sản xuất xi măng</w:t>
            </w:r>
          </w:p>
        </w:tc>
        <w:tc>
          <w:tcPr>
            <w:tcW w:w="2126" w:type="dxa"/>
          </w:tcPr>
          <w:p w:rsidR="00F006F3" w:rsidRPr="00466796" w:rsidRDefault="00F006F3" w:rsidP="008D2F70">
            <w:pPr>
              <w:spacing w:after="0"/>
              <w:jc w:val="center"/>
              <w:rPr>
                <w:sz w:val="24"/>
                <w:szCs w:val="24"/>
              </w:rPr>
            </w:pPr>
            <w:r w:rsidRPr="00466796">
              <w:rPr>
                <w:sz w:val="24"/>
                <w:szCs w:val="24"/>
              </w:rPr>
              <w:t>350</w:t>
            </w:r>
          </w:p>
        </w:tc>
      </w:tr>
      <w:tr w:rsidR="00F006F3" w:rsidRPr="00466796" w:rsidTr="008D2F70">
        <w:tc>
          <w:tcPr>
            <w:tcW w:w="567" w:type="dxa"/>
          </w:tcPr>
          <w:p w:rsidR="00F006F3" w:rsidRPr="00466796" w:rsidRDefault="00F006F3" w:rsidP="008D2F70">
            <w:pPr>
              <w:spacing w:after="0"/>
              <w:jc w:val="center"/>
              <w:rPr>
                <w:sz w:val="24"/>
                <w:szCs w:val="24"/>
              </w:rPr>
            </w:pPr>
            <w:r w:rsidRPr="00466796">
              <w:rPr>
                <w:sz w:val="24"/>
                <w:szCs w:val="24"/>
              </w:rPr>
              <w:t>2</w:t>
            </w:r>
          </w:p>
        </w:tc>
        <w:tc>
          <w:tcPr>
            <w:tcW w:w="6663" w:type="dxa"/>
          </w:tcPr>
          <w:p w:rsidR="00F006F3" w:rsidRPr="00466796" w:rsidRDefault="00F006F3" w:rsidP="008D2F70">
            <w:pPr>
              <w:spacing w:after="0"/>
              <w:rPr>
                <w:sz w:val="24"/>
                <w:szCs w:val="24"/>
              </w:rPr>
            </w:pPr>
            <w:r w:rsidRPr="00466796">
              <w:rPr>
                <w:sz w:val="24"/>
                <w:szCs w:val="24"/>
              </w:rPr>
              <w:t>Công nghiệp vật liệu xây dựng khác, cơ khí</w:t>
            </w:r>
          </w:p>
        </w:tc>
        <w:tc>
          <w:tcPr>
            <w:tcW w:w="2126" w:type="dxa"/>
          </w:tcPr>
          <w:p w:rsidR="00F006F3" w:rsidRPr="00466796" w:rsidRDefault="00F006F3" w:rsidP="008D2F70">
            <w:pPr>
              <w:spacing w:after="0"/>
              <w:jc w:val="center"/>
              <w:rPr>
                <w:sz w:val="24"/>
                <w:szCs w:val="24"/>
              </w:rPr>
            </w:pPr>
            <w:r w:rsidRPr="00466796">
              <w:rPr>
                <w:sz w:val="24"/>
                <w:szCs w:val="24"/>
              </w:rPr>
              <w:t>250</w:t>
            </w:r>
          </w:p>
        </w:tc>
      </w:tr>
      <w:tr w:rsidR="00F006F3" w:rsidRPr="00466796" w:rsidTr="008D2F70">
        <w:tc>
          <w:tcPr>
            <w:tcW w:w="567" w:type="dxa"/>
          </w:tcPr>
          <w:p w:rsidR="00F006F3" w:rsidRPr="00466796" w:rsidRDefault="00F006F3" w:rsidP="008D2F70">
            <w:pPr>
              <w:spacing w:after="0"/>
              <w:jc w:val="center"/>
              <w:rPr>
                <w:sz w:val="24"/>
                <w:szCs w:val="24"/>
              </w:rPr>
            </w:pPr>
            <w:r w:rsidRPr="00466796">
              <w:rPr>
                <w:sz w:val="24"/>
                <w:szCs w:val="24"/>
              </w:rPr>
              <w:t>3</w:t>
            </w:r>
          </w:p>
        </w:tc>
        <w:tc>
          <w:tcPr>
            <w:tcW w:w="6663" w:type="dxa"/>
          </w:tcPr>
          <w:p w:rsidR="00F006F3" w:rsidRPr="00466796" w:rsidRDefault="00F006F3" w:rsidP="008D2F70">
            <w:pPr>
              <w:spacing w:after="0"/>
              <w:rPr>
                <w:sz w:val="24"/>
                <w:szCs w:val="24"/>
              </w:rPr>
            </w:pPr>
            <w:r w:rsidRPr="00466796">
              <w:rPr>
                <w:sz w:val="24"/>
                <w:szCs w:val="24"/>
              </w:rPr>
              <w:t>Công nghiệp chế biến lương thực, thực phẩm, điện tử, vi tính, dệt</w:t>
            </w:r>
          </w:p>
        </w:tc>
        <w:tc>
          <w:tcPr>
            <w:tcW w:w="2126" w:type="dxa"/>
          </w:tcPr>
          <w:p w:rsidR="00F006F3" w:rsidRPr="00466796" w:rsidRDefault="00F006F3" w:rsidP="008D2F70">
            <w:pPr>
              <w:spacing w:after="0"/>
              <w:jc w:val="center"/>
              <w:rPr>
                <w:sz w:val="24"/>
                <w:szCs w:val="24"/>
              </w:rPr>
            </w:pPr>
            <w:r w:rsidRPr="00466796">
              <w:rPr>
                <w:sz w:val="24"/>
                <w:szCs w:val="24"/>
              </w:rPr>
              <w:t>200</w:t>
            </w:r>
          </w:p>
        </w:tc>
      </w:tr>
      <w:tr w:rsidR="00F006F3" w:rsidRPr="00466796" w:rsidTr="008D2F70">
        <w:tc>
          <w:tcPr>
            <w:tcW w:w="567" w:type="dxa"/>
            <w:tcBorders>
              <w:bottom w:val="nil"/>
            </w:tcBorders>
          </w:tcPr>
          <w:p w:rsidR="00F006F3" w:rsidRPr="00466796" w:rsidRDefault="00F006F3" w:rsidP="008D2F70">
            <w:pPr>
              <w:spacing w:after="0"/>
              <w:jc w:val="center"/>
              <w:rPr>
                <w:sz w:val="24"/>
                <w:szCs w:val="24"/>
              </w:rPr>
            </w:pPr>
            <w:r w:rsidRPr="00466796">
              <w:rPr>
                <w:sz w:val="24"/>
                <w:szCs w:val="24"/>
              </w:rPr>
              <w:t>4</w:t>
            </w:r>
          </w:p>
        </w:tc>
        <w:tc>
          <w:tcPr>
            <w:tcW w:w="6663" w:type="dxa"/>
            <w:tcBorders>
              <w:bottom w:val="nil"/>
            </w:tcBorders>
          </w:tcPr>
          <w:p w:rsidR="00F006F3" w:rsidRPr="00466796" w:rsidRDefault="00F006F3" w:rsidP="008D2F70">
            <w:pPr>
              <w:spacing w:after="0"/>
              <w:rPr>
                <w:sz w:val="24"/>
                <w:szCs w:val="24"/>
              </w:rPr>
            </w:pPr>
            <w:r w:rsidRPr="00466796">
              <w:rPr>
                <w:sz w:val="24"/>
                <w:szCs w:val="24"/>
              </w:rPr>
              <w:t>Công nghiệp giầy da, may mặc</w:t>
            </w:r>
          </w:p>
        </w:tc>
        <w:tc>
          <w:tcPr>
            <w:tcW w:w="2126" w:type="dxa"/>
            <w:tcBorders>
              <w:bottom w:val="nil"/>
            </w:tcBorders>
          </w:tcPr>
          <w:p w:rsidR="00F006F3" w:rsidRPr="00466796" w:rsidRDefault="00F006F3" w:rsidP="008D2F70">
            <w:pPr>
              <w:spacing w:after="0"/>
              <w:jc w:val="center"/>
              <w:rPr>
                <w:sz w:val="24"/>
                <w:szCs w:val="24"/>
              </w:rPr>
            </w:pPr>
            <w:r w:rsidRPr="00466796">
              <w:rPr>
                <w:sz w:val="24"/>
                <w:szCs w:val="24"/>
              </w:rPr>
              <w:t>160</w:t>
            </w:r>
          </w:p>
        </w:tc>
      </w:tr>
      <w:tr w:rsidR="00F006F3" w:rsidRPr="00466796" w:rsidTr="008D2F70">
        <w:tc>
          <w:tcPr>
            <w:tcW w:w="567" w:type="dxa"/>
          </w:tcPr>
          <w:p w:rsidR="00F006F3" w:rsidRPr="00466796" w:rsidRDefault="00F006F3" w:rsidP="008D2F70">
            <w:pPr>
              <w:spacing w:after="0"/>
              <w:jc w:val="center"/>
              <w:rPr>
                <w:sz w:val="24"/>
                <w:szCs w:val="24"/>
              </w:rPr>
            </w:pPr>
            <w:r w:rsidRPr="00466796">
              <w:rPr>
                <w:sz w:val="24"/>
                <w:szCs w:val="24"/>
              </w:rPr>
              <w:t>5</w:t>
            </w:r>
          </w:p>
        </w:tc>
        <w:tc>
          <w:tcPr>
            <w:tcW w:w="6663" w:type="dxa"/>
          </w:tcPr>
          <w:p w:rsidR="00F006F3" w:rsidRPr="00466796" w:rsidRDefault="00F006F3" w:rsidP="008D2F70">
            <w:pPr>
              <w:spacing w:after="0"/>
              <w:rPr>
                <w:sz w:val="24"/>
                <w:szCs w:val="24"/>
              </w:rPr>
            </w:pPr>
            <w:r w:rsidRPr="00466796">
              <w:rPr>
                <w:sz w:val="24"/>
                <w:szCs w:val="24"/>
              </w:rPr>
              <w:t>Cụm công nghiệp nhỏ, tiểu công nghiệp</w:t>
            </w:r>
          </w:p>
        </w:tc>
        <w:tc>
          <w:tcPr>
            <w:tcW w:w="2126" w:type="dxa"/>
          </w:tcPr>
          <w:p w:rsidR="00F006F3" w:rsidRPr="00466796" w:rsidRDefault="00F006F3" w:rsidP="008D2F70">
            <w:pPr>
              <w:spacing w:after="0"/>
              <w:jc w:val="center"/>
              <w:rPr>
                <w:sz w:val="24"/>
                <w:szCs w:val="24"/>
              </w:rPr>
            </w:pPr>
            <w:r w:rsidRPr="00466796">
              <w:rPr>
                <w:sz w:val="24"/>
                <w:szCs w:val="24"/>
              </w:rPr>
              <w:t>140</w:t>
            </w:r>
          </w:p>
        </w:tc>
      </w:tr>
      <w:tr w:rsidR="00F006F3" w:rsidRPr="00466796" w:rsidTr="008D2F70">
        <w:tc>
          <w:tcPr>
            <w:tcW w:w="567" w:type="dxa"/>
          </w:tcPr>
          <w:p w:rsidR="00F006F3" w:rsidRPr="00466796" w:rsidRDefault="00F006F3" w:rsidP="008D2F70">
            <w:pPr>
              <w:spacing w:after="0"/>
              <w:jc w:val="center"/>
              <w:rPr>
                <w:sz w:val="24"/>
                <w:szCs w:val="24"/>
              </w:rPr>
            </w:pPr>
            <w:r w:rsidRPr="00466796">
              <w:rPr>
                <w:sz w:val="24"/>
                <w:szCs w:val="24"/>
              </w:rPr>
              <w:t>6</w:t>
            </w:r>
          </w:p>
        </w:tc>
        <w:tc>
          <w:tcPr>
            <w:tcW w:w="6663" w:type="dxa"/>
          </w:tcPr>
          <w:p w:rsidR="00F006F3" w:rsidRPr="00466796" w:rsidRDefault="00F006F3" w:rsidP="008D2F70">
            <w:pPr>
              <w:spacing w:after="0"/>
              <w:rPr>
                <w:sz w:val="24"/>
                <w:szCs w:val="24"/>
              </w:rPr>
            </w:pPr>
            <w:r w:rsidRPr="00466796">
              <w:rPr>
                <w:sz w:val="24"/>
                <w:szCs w:val="24"/>
              </w:rPr>
              <w:t>Các cơ sở sản xuất thủ công nghiệp</w:t>
            </w:r>
          </w:p>
        </w:tc>
        <w:tc>
          <w:tcPr>
            <w:tcW w:w="2126" w:type="dxa"/>
          </w:tcPr>
          <w:p w:rsidR="00F006F3" w:rsidRPr="00466796" w:rsidRDefault="00F006F3" w:rsidP="008D2F70">
            <w:pPr>
              <w:spacing w:after="0"/>
              <w:jc w:val="center"/>
              <w:rPr>
                <w:sz w:val="24"/>
                <w:szCs w:val="24"/>
              </w:rPr>
            </w:pPr>
            <w:r w:rsidRPr="00466796">
              <w:rPr>
                <w:sz w:val="24"/>
                <w:szCs w:val="24"/>
              </w:rPr>
              <w:t>120</w:t>
            </w:r>
          </w:p>
        </w:tc>
      </w:tr>
      <w:tr w:rsidR="00F006F3" w:rsidRPr="00466796" w:rsidTr="008D2F70">
        <w:tc>
          <w:tcPr>
            <w:tcW w:w="567" w:type="dxa"/>
          </w:tcPr>
          <w:p w:rsidR="00F006F3" w:rsidRPr="00466796" w:rsidRDefault="00F006F3" w:rsidP="008D2F70">
            <w:pPr>
              <w:spacing w:after="0"/>
              <w:jc w:val="center"/>
              <w:rPr>
                <w:sz w:val="24"/>
                <w:szCs w:val="24"/>
              </w:rPr>
            </w:pPr>
            <w:r w:rsidRPr="00466796">
              <w:rPr>
                <w:sz w:val="24"/>
                <w:szCs w:val="24"/>
              </w:rPr>
              <w:t>7</w:t>
            </w:r>
          </w:p>
        </w:tc>
        <w:tc>
          <w:tcPr>
            <w:tcW w:w="6663" w:type="dxa"/>
          </w:tcPr>
          <w:p w:rsidR="00F006F3" w:rsidRPr="00466796" w:rsidRDefault="00F006F3" w:rsidP="008D2F70">
            <w:pPr>
              <w:spacing w:after="0"/>
              <w:rPr>
                <w:sz w:val="24"/>
                <w:szCs w:val="24"/>
              </w:rPr>
            </w:pPr>
            <w:r w:rsidRPr="00466796">
              <w:rPr>
                <w:sz w:val="24"/>
                <w:szCs w:val="24"/>
              </w:rPr>
              <w:t>Kho tàng</w:t>
            </w:r>
          </w:p>
        </w:tc>
        <w:tc>
          <w:tcPr>
            <w:tcW w:w="2126" w:type="dxa"/>
          </w:tcPr>
          <w:p w:rsidR="00F006F3" w:rsidRPr="00466796" w:rsidRDefault="00F006F3" w:rsidP="008D2F70">
            <w:pPr>
              <w:spacing w:after="0"/>
              <w:jc w:val="center"/>
              <w:rPr>
                <w:sz w:val="24"/>
                <w:szCs w:val="24"/>
              </w:rPr>
            </w:pPr>
            <w:r w:rsidRPr="00466796">
              <w:rPr>
                <w:sz w:val="24"/>
                <w:szCs w:val="24"/>
              </w:rPr>
              <w:t>50</w:t>
            </w:r>
          </w:p>
        </w:tc>
      </w:tr>
    </w:tbl>
    <w:p w:rsidR="00F006F3" w:rsidRPr="00466796" w:rsidRDefault="00F006F3" w:rsidP="00AE7F6D">
      <w:pPr>
        <w:pStyle w:val="Heading3"/>
        <w:rPr>
          <w:lang w:val="en-US"/>
        </w:rPr>
      </w:pPr>
      <w:bookmarkStart w:id="219" w:name="_Toc194936015"/>
      <w:bookmarkStart w:id="220" w:name="_Toc40889493"/>
      <w:bookmarkStart w:id="221" w:name="_Toc106367598"/>
      <w:bookmarkStart w:id="222" w:name="_Toc47781801"/>
      <w:bookmarkStart w:id="223" w:name="_Toc118719524"/>
      <w:bookmarkStart w:id="224" w:name="_Toc118719646"/>
      <w:bookmarkStart w:id="225" w:name="_Toc141694665"/>
      <w:bookmarkStart w:id="226" w:name="_Toc141694742"/>
      <w:bookmarkStart w:id="227" w:name="_Toc163620375"/>
      <w:bookmarkStart w:id="228" w:name="_Toc166457873"/>
      <w:r w:rsidRPr="00466796">
        <w:rPr>
          <w:lang w:val="en-US"/>
        </w:rPr>
        <w:t>Quỹ đất bố trí công trình</w:t>
      </w:r>
    </w:p>
    <w:p w:rsidR="00F006F3" w:rsidRPr="00466796" w:rsidRDefault="00F006F3" w:rsidP="009D529D">
      <w:pPr>
        <w:numPr>
          <w:ilvl w:val="0"/>
          <w:numId w:val="5"/>
        </w:numPr>
        <w:tabs>
          <w:tab w:val="num" w:pos="-7650"/>
          <w:tab w:val="num" w:pos="720"/>
          <w:tab w:val="num" w:pos="1260"/>
        </w:tabs>
        <w:spacing w:before="60" w:after="0"/>
      </w:pPr>
      <w:r w:rsidRPr="00466796">
        <w:t>Trạm 110kV tối đa không quá 1ha/trạm;</w:t>
      </w:r>
    </w:p>
    <w:p w:rsidR="00F006F3" w:rsidRPr="00466796" w:rsidRDefault="00F006F3" w:rsidP="009D529D">
      <w:pPr>
        <w:numPr>
          <w:ilvl w:val="0"/>
          <w:numId w:val="5"/>
        </w:numPr>
        <w:tabs>
          <w:tab w:val="num" w:pos="-7650"/>
          <w:tab w:val="num" w:pos="720"/>
          <w:tab w:val="num" w:pos="1260"/>
        </w:tabs>
        <w:spacing w:before="60" w:after="0"/>
      </w:pPr>
      <w:r w:rsidRPr="00466796">
        <w:t>Trạm 220kV tối đa không quá 5ha/trạm.</w:t>
      </w:r>
    </w:p>
    <w:p w:rsidR="00F006F3" w:rsidRPr="00466796" w:rsidRDefault="00F006F3" w:rsidP="00BC6D0C">
      <w:pPr>
        <w:pStyle w:val="Heading2"/>
        <w:rPr>
          <w:lang w:val="en-US"/>
        </w:rPr>
      </w:pPr>
      <w:bookmarkStart w:id="229" w:name="_Toc384100294"/>
      <w:r w:rsidRPr="00466796">
        <w:rPr>
          <w:lang w:val="en-US"/>
        </w:rPr>
        <w:t>Quy hoạch cải tạo các khu vực cũ trong đô thị</w:t>
      </w:r>
      <w:bookmarkEnd w:id="219"/>
      <w:bookmarkEnd w:id="229"/>
    </w:p>
    <w:p w:rsidR="00F006F3" w:rsidRPr="00466796" w:rsidRDefault="00F006F3" w:rsidP="00AE7F6D">
      <w:pPr>
        <w:pStyle w:val="Heading3"/>
      </w:pPr>
      <w:r w:rsidRPr="00466796">
        <w:t xml:space="preserve">Yêu cầu chung </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Cải tạo, chỉnh trang khu vực hiện hữu phải đảm bảo các công trình hạ tầng tiệm cận với các chỉ tiêu của các khu phát triển mới; </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Phù hợp với các khu vực lân cận về cảnh quan đô thị, hệ thống hạ tầng và các chức năng sử dụng đất khác; </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Bảo vệ được các công trình có giá trị văn hóa, lịch sử, kiến trúc; </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Xây dựng mới hoặc mở rộng các tuyến đường hiện có trong khu vực hiện hữu, phải thực hiện quy hoạch không gian hai bên đường;</w:t>
      </w:r>
    </w:p>
    <w:p w:rsidR="00F006F3" w:rsidRPr="00466796" w:rsidRDefault="00F006F3" w:rsidP="00AE7F6D">
      <w:pPr>
        <w:pStyle w:val="Heading3"/>
      </w:pPr>
      <w:bookmarkStart w:id="230" w:name="_Toc382148012"/>
      <w:r w:rsidRPr="00466796">
        <w:t>Nhà ở liên kế</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Lô đất xây dựng công trình tiếp giáp với tuyến đường phố mở mới hoặc cải tạo mở rộng phải được thiết kế đồng bộ với các công trình liền kề, đảm bảo mỹ quan đô thị;</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Quy hoạch chi tiết, thiết kế đô thị phải tính đến hiện trạng các lô đất có kích thước khác nhau để có giải pháp kiến trúc phù hợp nhằm đảm bảo kiến trúc, cảnh quan mặt phố.</w:t>
      </w:r>
    </w:p>
    <w:bookmarkEnd w:id="230"/>
    <w:p w:rsidR="00F006F3" w:rsidRPr="00466796" w:rsidRDefault="00F006F3" w:rsidP="00AE7F6D">
      <w:pPr>
        <w:pStyle w:val="Heading3"/>
      </w:pPr>
      <w:r w:rsidRPr="00466796">
        <w:t>Quy định về sử dụng đất</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Đối với các khu vực cũ trong các đô thị, khi quy hoạch cải tạo phải ưu tiên tối đa cho việc bố trí các công trình phúc lợi công cộng;</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Chỉ tiêu sử dụng đất các loại công trình khác (ngoại trừ công trình giáo dục) trong các khu vực quy hoạch cải tạo được phép giảm các chỉ tiêu sử dụng đất trong </w:t>
      </w:r>
      <w:fldSimple w:instr=" REF _Ref383529422 \h  \* MERGEFORMAT ">
        <w:r w:rsidRPr="00E91CB6">
          <w:rPr>
            <w:lang w:val="pt-BR"/>
          </w:rPr>
          <w:t xml:space="preserve">Bảng </w:t>
        </w:r>
        <w:r w:rsidRPr="00E91CB6">
          <w:rPr>
            <w:noProof/>
            <w:lang w:val="pt-BR"/>
          </w:rPr>
          <w:t>2.1</w:t>
        </w:r>
      </w:fldSimple>
      <w:r w:rsidRPr="00466796">
        <w:rPr>
          <w:lang w:val="pt-BR"/>
        </w:rPr>
        <w:t xml:space="preserve"> nhưng không quá 50%;</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Cho phép kết hợp bố trí công trình giáo dục mầm non trong các công trình chung cư  nhưng phải đảm bảo diện tích sân chơi và các quy định về an toàn vệ sinh môi trường và phòng chống cháy nổ theo quy định của pháp luật;</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Đất cây xanh trong các công trình tôn giáo, các công trình công cộng khác được quy đổi thành đất cây xanh sử dụng công cộng, nhưng tổng chỉ tiêu quy đổi không lớn hơn 50% tổng chỉ tiêu đất cây xanh sử dụng công cộng;</w:t>
      </w:r>
    </w:p>
    <w:p w:rsidR="00F006F3" w:rsidRPr="00466796" w:rsidRDefault="00F006F3" w:rsidP="00AE7F6D">
      <w:pPr>
        <w:pStyle w:val="Heading3"/>
      </w:pPr>
      <w:r w:rsidRPr="00466796">
        <w:t>Khu, cụm, cơ sở sản xuất công nghiệp</w:t>
      </w:r>
    </w:p>
    <w:p w:rsidR="00F006F3" w:rsidRPr="00466796" w:rsidRDefault="00F006F3" w:rsidP="009D529D">
      <w:pPr>
        <w:pStyle w:val="ListParagraph"/>
        <w:numPr>
          <w:ilvl w:val="0"/>
          <w:numId w:val="5"/>
        </w:numPr>
        <w:rPr>
          <w:lang w:val="pt-BR"/>
        </w:rPr>
      </w:pPr>
      <w:r w:rsidRPr="00466796">
        <w:rPr>
          <w:lang w:val="pt-BR"/>
        </w:rPr>
        <w:t>Phải xác định được các khu, cụm, cơ sở sản xuất công nghiệp phải di dời ra khu công nghiệp tập trung; các khu, cụm công nghiệp phải cải tạo, chỉnh trang;</w:t>
      </w:r>
    </w:p>
    <w:p w:rsidR="00F006F3" w:rsidRPr="00466796" w:rsidRDefault="00F006F3" w:rsidP="009D529D">
      <w:pPr>
        <w:pStyle w:val="ListParagraph"/>
        <w:numPr>
          <w:ilvl w:val="0"/>
          <w:numId w:val="5"/>
        </w:numPr>
        <w:rPr>
          <w:lang w:val="pt-BR"/>
        </w:rPr>
      </w:pPr>
      <w:r w:rsidRPr="00466796">
        <w:rPr>
          <w:lang w:val="pt-BR"/>
        </w:rPr>
        <w:t>Quy hoạch cải tạo, chỉnh trang khu, cụm, cơ sở sản xuất công nghiệp phải đảm bảo các công trình hạ tầng kỹ thuật; đảm bảo môi trường, an toàn cháy nổ và cảnh quan đô thị.</w:t>
      </w:r>
    </w:p>
    <w:p w:rsidR="00F006F3" w:rsidRPr="00466796" w:rsidRDefault="00F006F3" w:rsidP="00AE7F6D">
      <w:pPr>
        <w:pStyle w:val="Heading3"/>
      </w:pPr>
      <w:r w:rsidRPr="00466796">
        <w:t>Quy định về bán kính phục vụ</w:t>
      </w:r>
    </w:p>
    <w:p w:rsidR="00F006F3" w:rsidRPr="00466796" w:rsidRDefault="00F006F3" w:rsidP="009D529D">
      <w:pPr>
        <w:pStyle w:val="ListParagraph"/>
        <w:numPr>
          <w:ilvl w:val="0"/>
          <w:numId w:val="5"/>
        </w:numPr>
        <w:rPr>
          <w:lang w:val="pt-BR"/>
        </w:rPr>
      </w:pPr>
      <w:r w:rsidRPr="00466796">
        <w:rPr>
          <w:lang w:val="pt-BR"/>
        </w:rPr>
        <w:t>Cho phép tăng bán kính phục vụ của các công trình công cộng và dịch vụ, nhưng không quá 100% so với các quy định tại mục 2.2.</w:t>
      </w:r>
    </w:p>
    <w:p w:rsidR="00F006F3" w:rsidRPr="00466796" w:rsidRDefault="00F006F3" w:rsidP="00AE7F6D">
      <w:pPr>
        <w:pStyle w:val="Heading3"/>
      </w:pPr>
      <w:r w:rsidRPr="00466796">
        <w:t xml:space="preserve">Quy định về khoảng lùi công trình </w:t>
      </w:r>
    </w:p>
    <w:p w:rsidR="00F006F3" w:rsidRPr="00466796" w:rsidRDefault="00F006F3" w:rsidP="009D529D">
      <w:pPr>
        <w:pStyle w:val="ListParagraph"/>
        <w:numPr>
          <w:ilvl w:val="0"/>
          <w:numId w:val="5"/>
        </w:numPr>
        <w:rPr>
          <w:lang w:val="pt-BR"/>
        </w:rPr>
      </w:pPr>
      <w:r w:rsidRPr="00466796">
        <w:rPr>
          <w:lang w:val="pt-BR"/>
        </w:rPr>
        <w:t>Khoảng lùi công trình được xác định trong quy hoạch chi tiết, thiết kế đô thị;</w:t>
      </w:r>
    </w:p>
    <w:p w:rsidR="00F006F3" w:rsidRPr="00466796" w:rsidRDefault="00F006F3" w:rsidP="009D529D">
      <w:pPr>
        <w:pStyle w:val="ListParagraph"/>
        <w:numPr>
          <w:ilvl w:val="0"/>
          <w:numId w:val="5"/>
        </w:numPr>
        <w:rPr>
          <w:lang w:val="pt-BR"/>
        </w:rPr>
      </w:pPr>
      <w:r w:rsidRPr="00466796">
        <w:rPr>
          <w:lang w:val="pt-BR"/>
        </w:rPr>
        <w:t>Cho phép thay đổi khoảng lùi công trình trong</w:t>
      </w:r>
      <w:r>
        <w:rPr>
          <w:lang w:val="pt-BR"/>
        </w:rPr>
        <w:t xml:space="preserve"> </w:t>
      </w:r>
      <w:r>
        <w:rPr>
          <w:lang w:val="pt-BR"/>
        </w:rPr>
        <w:fldChar w:fldCharType="begin"/>
      </w:r>
      <w:r>
        <w:rPr>
          <w:lang w:val="pt-BR"/>
        </w:rPr>
        <w:instrText xml:space="preserve"> REF _Ref384020449 \h </w:instrText>
      </w:r>
      <w:r w:rsidRPr="00D71E55">
        <w:rPr>
          <w:lang w:val="pt-BR"/>
        </w:rPr>
      </w:r>
      <w:r>
        <w:rPr>
          <w:lang w:val="pt-BR"/>
        </w:rPr>
        <w:fldChar w:fldCharType="separate"/>
      </w:r>
      <w:r w:rsidRPr="00BE5031">
        <w:t xml:space="preserve">Bảng </w:t>
      </w:r>
      <w:r>
        <w:rPr>
          <w:noProof/>
        </w:rPr>
        <w:t>2</w:t>
      </w:r>
      <w:r w:rsidRPr="00BE5031">
        <w:t>.</w:t>
      </w:r>
      <w:r>
        <w:rPr>
          <w:noProof/>
        </w:rPr>
        <w:t>4</w:t>
      </w:r>
      <w:r>
        <w:rPr>
          <w:lang w:val="pt-BR"/>
        </w:rPr>
        <w:fldChar w:fldCharType="end"/>
      </w:r>
      <w:r>
        <w:rPr>
          <w:lang w:val="pt-BR"/>
        </w:rPr>
        <w:t xml:space="preserve"> </w:t>
      </w:r>
      <w:r w:rsidRPr="00466796">
        <w:rPr>
          <w:lang w:val="pt-BR"/>
        </w:rPr>
        <w:t>nhưng phải đảm bảo sự thống nhất trong tổ chức không gian tuyến phố.</w:t>
      </w:r>
    </w:p>
    <w:p w:rsidR="00F006F3" w:rsidRPr="00466796" w:rsidRDefault="00F006F3" w:rsidP="00AE7F6D">
      <w:pPr>
        <w:pStyle w:val="Heading3"/>
      </w:pPr>
      <w:r w:rsidRPr="00466796">
        <w:t xml:space="preserve">Quy định về khoảng cách tối thiểu giữa các dãy nhà: </w:t>
      </w:r>
    </w:p>
    <w:p w:rsidR="00F006F3" w:rsidRPr="00466796" w:rsidRDefault="00F006F3" w:rsidP="009D529D">
      <w:pPr>
        <w:pStyle w:val="ListParagraph"/>
        <w:numPr>
          <w:ilvl w:val="0"/>
          <w:numId w:val="5"/>
        </w:numPr>
        <w:rPr>
          <w:lang w:val="pt-BR"/>
        </w:rPr>
      </w:pPr>
      <w:r w:rsidRPr="00466796">
        <w:rPr>
          <w:lang w:val="pt-BR"/>
        </w:rPr>
        <w:t>Khoảng cách tối thiểu giữa các dãy nhà dùng cho giao thông công cộng, xe chữa cháy không nhỏ hơn 4m;</w:t>
      </w:r>
    </w:p>
    <w:p w:rsidR="00F006F3" w:rsidRPr="00466796" w:rsidRDefault="00F006F3" w:rsidP="00BC6D0C">
      <w:pPr>
        <w:pStyle w:val="ListParagraph"/>
        <w:numPr>
          <w:ilvl w:val="0"/>
          <w:numId w:val="5"/>
        </w:numPr>
        <w:rPr>
          <w:lang w:val="pt-BR"/>
        </w:rPr>
      </w:pPr>
      <w:r w:rsidRPr="00466796">
        <w:rPr>
          <w:lang w:val="pt-BR"/>
        </w:rPr>
        <w:t xml:space="preserve">Khoảng cách tối thiểu giữa các công trình xây dựng mới trên khu đất cải tạo, chỉnh trang tuân thù theo các quy định tại mục 2.5.1. </w:t>
      </w:r>
    </w:p>
    <w:p w:rsidR="00F006F3" w:rsidRPr="00466796" w:rsidRDefault="00F006F3" w:rsidP="00AE7F6D">
      <w:pPr>
        <w:pStyle w:val="Heading3"/>
      </w:pPr>
      <w:r w:rsidRPr="00466796">
        <w:t>Quy định về mật độ xây dựng thuần (net-tô)</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Các quy định về mật độ xây dựng thuần net-tô tối đa trong các khu quy hoạch cải tạo tuân thủ mục 2.5.3. Trường hợp cải tạo chỉnh trang mà không tăng mật độ xây dựng và tầng cao xây dựng thì có thể giữ nguyên mật độ xây dựng hiện trạng;</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Trường hợp tăng mật độ xây dựng hoặc tầng cao xây dựng hoặc phá đi xây lại, phải tuân theo các quy định về mật độ xây dựng thuần net-tô tối đa trong các khu quy hoạch cải tạo nêu trong mục 2.5.3;</w:t>
      </w:r>
    </w:p>
    <w:p w:rsidR="00F006F3" w:rsidRPr="00466796" w:rsidRDefault="00F006F3" w:rsidP="009D529D">
      <w:pPr>
        <w:numPr>
          <w:ilvl w:val="0"/>
          <w:numId w:val="5"/>
        </w:numPr>
        <w:tabs>
          <w:tab w:val="num" w:pos="-7650"/>
          <w:tab w:val="num" w:pos="720"/>
          <w:tab w:val="num" w:pos="1260"/>
        </w:tabs>
        <w:spacing w:before="60" w:after="0"/>
        <w:rPr>
          <w:lang w:val="pt-BR"/>
        </w:rPr>
      </w:pPr>
      <w:r w:rsidRPr="00466796">
        <w:rPr>
          <w:lang w:val="pt-BR"/>
        </w:rPr>
        <w:t xml:space="preserve">Cho phép tăng mật độ xây dựng net-tô tối đa của các công trình công cộng như giáo dục, y tế, văn hóa, chợ, xây mới trong các khu vực quy hoạch cải tạo, nhưng không vượt quá 60%. </w:t>
      </w:r>
    </w:p>
    <w:p w:rsidR="00F006F3" w:rsidRPr="00466796" w:rsidRDefault="00F006F3" w:rsidP="00AE7F6D">
      <w:pPr>
        <w:pStyle w:val="Heading3"/>
      </w:pPr>
      <w:r w:rsidRPr="00466796">
        <w:t>Cổng ra vào, sân, chỗ đỗ xe của nhà công cộng, dịch vụ:</w:t>
      </w:r>
    </w:p>
    <w:p w:rsidR="00F006F3" w:rsidRPr="00466796" w:rsidRDefault="00F006F3" w:rsidP="009D529D">
      <w:pPr>
        <w:numPr>
          <w:ilvl w:val="0"/>
          <w:numId w:val="5"/>
        </w:numPr>
        <w:tabs>
          <w:tab w:val="num" w:pos="720"/>
        </w:tabs>
        <w:spacing w:before="60" w:after="0"/>
        <w:rPr>
          <w:lang w:val="pt-BR"/>
        </w:rPr>
      </w:pPr>
      <w:r w:rsidRPr="00466796">
        <w:rPr>
          <w:lang w:val="pt-BR"/>
        </w:rPr>
        <w:t>Cổng và phần hàng rào giáp hai bên cổng lùi sâu khỏi ranh giới lô đất, tạo thành chỗ tập kết có chiều ngang tối thiểu bằng 2 lần chiều rộng của cổng.</w:t>
      </w:r>
    </w:p>
    <w:p w:rsidR="00F006F3" w:rsidRPr="00466796" w:rsidRDefault="00F006F3" w:rsidP="00AE7F6D">
      <w:pPr>
        <w:pStyle w:val="Heading3"/>
      </w:pPr>
      <w:r w:rsidRPr="00466796">
        <w:t>Quy định về giao thông</w:t>
      </w:r>
    </w:p>
    <w:p w:rsidR="00F006F3" w:rsidRPr="00466796" w:rsidRDefault="00F006F3" w:rsidP="009D529D">
      <w:pPr>
        <w:numPr>
          <w:ilvl w:val="0"/>
          <w:numId w:val="5"/>
        </w:numPr>
        <w:tabs>
          <w:tab w:val="num" w:pos="720"/>
        </w:tabs>
        <w:spacing w:before="60" w:after="0"/>
        <w:rPr>
          <w:lang w:val="pt-BR"/>
        </w:rPr>
      </w:pPr>
      <w:r w:rsidRPr="00466796">
        <w:rPr>
          <w:lang w:val="pt-BR"/>
        </w:rPr>
        <w:t>Lộ giới đường giao thông công cộng vào nhóm nhà ở phải lớn hơn hoặc bằng 4m;</w:t>
      </w:r>
    </w:p>
    <w:p w:rsidR="00F006F3" w:rsidRPr="00466796" w:rsidRDefault="00F006F3" w:rsidP="009D529D">
      <w:pPr>
        <w:numPr>
          <w:ilvl w:val="0"/>
          <w:numId w:val="5"/>
        </w:numPr>
        <w:tabs>
          <w:tab w:val="num" w:pos="720"/>
        </w:tabs>
        <w:spacing w:before="60" w:after="0"/>
        <w:rPr>
          <w:lang w:val="pt-BR"/>
        </w:rPr>
      </w:pPr>
      <w:r w:rsidRPr="00466796">
        <w:rPr>
          <w:lang w:val="pt-BR"/>
        </w:rPr>
        <w:t>Kết cấu hạ tầng giao thông phải đảm bảo người khuyết tật tiếp cận sử dụng theo yêu cầu tại QCXDVN 01-2002;</w:t>
      </w:r>
    </w:p>
    <w:p w:rsidR="00F006F3" w:rsidRPr="00466796" w:rsidRDefault="00F006F3" w:rsidP="009D529D">
      <w:pPr>
        <w:numPr>
          <w:ilvl w:val="0"/>
          <w:numId w:val="5"/>
        </w:numPr>
        <w:tabs>
          <w:tab w:val="num" w:pos="720"/>
        </w:tabs>
        <w:spacing w:before="60" w:after="0"/>
        <w:rPr>
          <w:lang w:val="pt-BR"/>
        </w:rPr>
      </w:pPr>
      <w:r w:rsidRPr="00466796">
        <w:rPr>
          <w:lang w:val="pt-BR"/>
        </w:rPr>
        <w:t>Cải tạo và nâng cấp mặt đường phải phù hợp với cao độ nền quy hoạch, không được gây úng ngập, ảnh hưởng đến công trình thoát n</w:t>
      </w:r>
      <w:r>
        <w:rPr>
          <w:lang w:val="pt-BR"/>
        </w:rPr>
        <w:t>ư</w:t>
      </w:r>
      <w:r w:rsidRPr="00466796">
        <w:rPr>
          <w:lang w:val="pt-BR"/>
        </w:rPr>
        <w:t xml:space="preserve">ớc của khu vực và việc tiếp cận sử dụng của các công trình hai bên </w:t>
      </w:r>
      <w:r>
        <w:rPr>
          <w:lang w:val="pt-BR"/>
        </w:rPr>
        <w:t>đư</w:t>
      </w:r>
      <w:r w:rsidRPr="00466796">
        <w:rPr>
          <w:lang w:val="pt-BR"/>
        </w:rPr>
        <w:t>ờng;</w:t>
      </w:r>
    </w:p>
    <w:p w:rsidR="00F006F3" w:rsidRPr="00466796" w:rsidRDefault="00F006F3" w:rsidP="009D529D">
      <w:pPr>
        <w:numPr>
          <w:ilvl w:val="0"/>
          <w:numId w:val="5"/>
        </w:numPr>
        <w:tabs>
          <w:tab w:val="num" w:pos="720"/>
        </w:tabs>
        <w:spacing w:before="60" w:after="0"/>
        <w:rPr>
          <w:lang w:val="pt-BR"/>
        </w:rPr>
      </w:pPr>
      <w:r w:rsidRPr="00466796">
        <w:rPr>
          <w:lang w:val="pt-BR"/>
        </w:rPr>
        <w:t>Tại các nút giao của các tuyến đường mở mới trong trường hợp không thể đảm bảo kích thước vạt góc, cho phép sử dụng các biện pháp kỹ thuật khác thay thế như dùng gờ giảm tốc, giải phân cách, biển báo, đèn tín hiệu...;</w:t>
      </w:r>
    </w:p>
    <w:p w:rsidR="00F006F3" w:rsidRPr="00466796" w:rsidRDefault="00F006F3" w:rsidP="009D529D">
      <w:pPr>
        <w:numPr>
          <w:ilvl w:val="0"/>
          <w:numId w:val="5"/>
        </w:numPr>
        <w:tabs>
          <w:tab w:val="num" w:pos="720"/>
        </w:tabs>
        <w:spacing w:before="60" w:after="0"/>
        <w:rPr>
          <w:lang w:val="pt-BR"/>
        </w:rPr>
      </w:pPr>
      <w:r w:rsidRPr="00466796">
        <w:rPr>
          <w:lang w:val="pt-BR"/>
        </w:rPr>
        <w:t>Phải quy hoạch các bãi đỗ xe trên mặt đất, dưới ngầm nhằm đảm bảo diện tích theo quy định tại</w:t>
      </w:r>
      <w:r>
        <w:rPr>
          <w:lang w:val="pt-BR"/>
        </w:rPr>
        <w:t xml:space="preserve"> </w:t>
      </w:r>
      <w:r>
        <w:rPr>
          <w:lang w:val="pt-BR"/>
        </w:rPr>
        <w:fldChar w:fldCharType="begin"/>
      </w:r>
      <w:r>
        <w:rPr>
          <w:lang w:val="pt-BR"/>
        </w:rPr>
        <w:instrText xml:space="preserve"> REF _Ref384020353 \h </w:instrText>
      </w:r>
      <w:r w:rsidRPr="00D71E55">
        <w:rPr>
          <w:lang w:val="pt-BR"/>
        </w:rPr>
      </w:r>
      <w:r>
        <w:rPr>
          <w:lang w:val="pt-BR"/>
        </w:rPr>
        <w:fldChar w:fldCharType="separate"/>
      </w:r>
      <w:r w:rsidRPr="00466796">
        <w:t xml:space="preserve">Bảng </w:t>
      </w:r>
      <w:r>
        <w:rPr>
          <w:noProof/>
        </w:rPr>
        <w:t>2</w:t>
      </w:r>
      <w:r w:rsidRPr="00466796">
        <w:t>.</w:t>
      </w:r>
      <w:r>
        <w:rPr>
          <w:noProof/>
        </w:rPr>
        <w:t>20</w:t>
      </w:r>
      <w:r>
        <w:rPr>
          <w:lang w:val="pt-BR"/>
        </w:rPr>
        <w:fldChar w:fldCharType="end"/>
      </w:r>
      <w:r w:rsidRPr="00466796">
        <w:rPr>
          <w:lang w:val="pt-BR"/>
        </w:rPr>
        <w:t>;</w:t>
      </w:r>
    </w:p>
    <w:p w:rsidR="00F006F3" w:rsidRPr="00466796" w:rsidRDefault="00F006F3" w:rsidP="009D529D">
      <w:pPr>
        <w:numPr>
          <w:ilvl w:val="0"/>
          <w:numId w:val="5"/>
        </w:numPr>
        <w:tabs>
          <w:tab w:val="num" w:pos="720"/>
        </w:tabs>
        <w:spacing w:before="60" w:after="0"/>
        <w:rPr>
          <w:lang w:val="pt-BR"/>
        </w:rPr>
      </w:pPr>
      <w:r w:rsidRPr="00466796">
        <w:rPr>
          <w:lang w:val="pt-BR"/>
        </w:rPr>
        <w:t>Cầu vượt, hầm đi bộ xây dựng mới phải được xem xét trong quy hoạch chi tiết và thiết kế đô thị.</w:t>
      </w:r>
    </w:p>
    <w:p w:rsidR="00F006F3" w:rsidRPr="00466796" w:rsidRDefault="00F006F3" w:rsidP="00AE7F6D">
      <w:pPr>
        <w:pStyle w:val="Heading3"/>
      </w:pPr>
      <w:bookmarkStart w:id="231" w:name="_Toc254531040"/>
      <w:r w:rsidRPr="00466796">
        <w:t>Quy định về cấp nước</w:t>
      </w:r>
      <w:bookmarkEnd w:id="231"/>
    </w:p>
    <w:p w:rsidR="00F006F3" w:rsidRPr="00466796" w:rsidRDefault="00F006F3" w:rsidP="009D529D">
      <w:pPr>
        <w:numPr>
          <w:ilvl w:val="0"/>
          <w:numId w:val="5"/>
        </w:numPr>
        <w:tabs>
          <w:tab w:val="num" w:pos="720"/>
        </w:tabs>
        <w:spacing w:before="60" w:after="0"/>
        <w:rPr>
          <w:lang w:val="pt-BR"/>
        </w:rPr>
      </w:pPr>
      <w:r w:rsidRPr="00466796">
        <w:rPr>
          <w:lang w:val="pt-BR"/>
        </w:rPr>
        <w:t>Phải đảm bảo tiêu chuẩn cấp nước tại mục 2.9.2;</w:t>
      </w:r>
    </w:p>
    <w:p w:rsidR="00F006F3" w:rsidRPr="00466796" w:rsidRDefault="00F006F3" w:rsidP="00AE7F6D">
      <w:pPr>
        <w:pStyle w:val="Heading3"/>
      </w:pPr>
      <w:r w:rsidRPr="00466796">
        <w:t>Quy định về thoát nước</w:t>
      </w:r>
    </w:p>
    <w:p w:rsidR="00F006F3" w:rsidRPr="00466796" w:rsidRDefault="00F006F3" w:rsidP="009D529D">
      <w:pPr>
        <w:numPr>
          <w:ilvl w:val="0"/>
          <w:numId w:val="5"/>
        </w:numPr>
        <w:tabs>
          <w:tab w:val="num" w:pos="720"/>
        </w:tabs>
        <w:spacing w:before="60" w:after="0"/>
        <w:rPr>
          <w:lang w:val="pt-BR"/>
        </w:rPr>
      </w:pPr>
      <w:r w:rsidRPr="00466796">
        <w:rPr>
          <w:lang w:val="pt-BR"/>
        </w:rPr>
        <w:t>Hệ thống thoát nước mặt phải đảm bảo thoát nước mặt trên toàn khu vực quy hoạch ra các hồ, sông, suối, kênh và hệ thống thủy lợi;</w:t>
      </w:r>
    </w:p>
    <w:p w:rsidR="00F006F3" w:rsidRPr="00466796" w:rsidRDefault="00F006F3" w:rsidP="009D529D">
      <w:pPr>
        <w:numPr>
          <w:ilvl w:val="0"/>
          <w:numId w:val="5"/>
        </w:numPr>
        <w:tabs>
          <w:tab w:val="num" w:pos="720"/>
        </w:tabs>
        <w:spacing w:before="60" w:after="0"/>
        <w:rPr>
          <w:lang w:val="pt-BR"/>
        </w:rPr>
      </w:pPr>
      <w:r w:rsidRPr="00466796">
        <w:rPr>
          <w:lang w:val="pt-BR"/>
        </w:rPr>
        <w:t>Hệ thống thoát nước thải phải được thu gom và xử lý trước khi xả ra nguồn tiếp nhận;</w:t>
      </w:r>
    </w:p>
    <w:p w:rsidR="00F006F3" w:rsidRPr="00466796" w:rsidRDefault="00F006F3" w:rsidP="009D529D">
      <w:pPr>
        <w:numPr>
          <w:ilvl w:val="0"/>
          <w:numId w:val="5"/>
        </w:numPr>
        <w:tabs>
          <w:tab w:val="num" w:pos="720"/>
        </w:tabs>
        <w:spacing w:before="60" w:after="0"/>
        <w:rPr>
          <w:lang w:val="pt-BR"/>
        </w:rPr>
      </w:pPr>
      <w:r w:rsidRPr="00466796">
        <w:rPr>
          <w:lang w:val="pt-BR"/>
        </w:rPr>
        <w:t>Phải giữ nguyên các hồ, sông, rạch hiện có trong đô thị để đảm bảo thể tích lưu trữ và điều hòa nước mặt; Tăng diện tích mặt phủ thấm hút nước cho các công trình giao thông, sân bãi, không gian công cộng.</w:t>
      </w:r>
    </w:p>
    <w:p w:rsidR="00F006F3" w:rsidRPr="00466796" w:rsidRDefault="00F006F3" w:rsidP="00AE7F6D">
      <w:pPr>
        <w:pStyle w:val="Heading3"/>
      </w:pPr>
      <w:bookmarkStart w:id="232" w:name="_Toc254531042"/>
      <w:r w:rsidRPr="00466796">
        <w:t>Quy định về cấp điện và chiếu sáng công cộng</w:t>
      </w:r>
      <w:bookmarkEnd w:id="232"/>
    </w:p>
    <w:p w:rsidR="00F006F3" w:rsidRPr="00466796" w:rsidRDefault="00F006F3" w:rsidP="009D529D">
      <w:pPr>
        <w:pStyle w:val="ListParagraph"/>
        <w:numPr>
          <w:ilvl w:val="0"/>
          <w:numId w:val="5"/>
        </w:numPr>
        <w:rPr>
          <w:lang w:val="pt-BR"/>
        </w:rPr>
      </w:pPr>
      <w:r w:rsidRPr="00466796">
        <w:rPr>
          <w:lang w:val="pt-BR"/>
        </w:rPr>
        <w:t>Các tuyến cao thế và trung thế phải đi ngầm; Hệ thống đường dây hạ thế và chiếu sáng phải được cải tạo theo hướng hạ ngầm;</w:t>
      </w:r>
    </w:p>
    <w:p w:rsidR="00F006F3" w:rsidRPr="00466796" w:rsidRDefault="00F006F3" w:rsidP="009D529D">
      <w:pPr>
        <w:pStyle w:val="ListParagraph"/>
        <w:numPr>
          <w:ilvl w:val="0"/>
          <w:numId w:val="5"/>
        </w:numPr>
        <w:rPr>
          <w:lang w:val="pt-BR"/>
        </w:rPr>
      </w:pPr>
      <w:r w:rsidRPr="00466796">
        <w:rPr>
          <w:lang w:val="pt-BR"/>
        </w:rPr>
        <w:t>Hệ thống chiếu sáng công cộng phải cải tạo theo hướng tiết kiệm năng lượng.</w:t>
      </w:r>
    </w:p>
    <w:p w:rsidR="00F006F3" w:rsidRPr="00466796" w:rsidRDefault="00F006F3" w:rsidP="00AE7F6D">
      <w:pPr>
        <w:pStyle w:val="Heading3"/>
      </w:pPr>
      <w:r w:rsidRPr="00466796">
        <w:t>Quy định về nghĩa trang</w:t>
      </w:r>
    </w:p>
    <w:p w:rsidR="00F006F3" w:rsidRPr="00466796" w:rsidRDefault="00F006F3" w:rsidP="009D529D">
      <w:pPr>
        <w:numPr>
          <w:ilvl w:val="0"/>
          <w:numId w:val="5"/>
        </w:numPr>
        <w:tabs>
          <w:tab w:val="num" w:pos="720"/>
        </w:tabs>
        <w:spacing w:before="60" w:after="0"/>
        <w:rPr>
          <w:lang w:val="pt-BR"/>
        </w:rPr>
      </w:pPr>
      <w:r w:rsidRPr="00466796">
        <w:rPr>
          <w:lang w:val="pt-BR"/>
        </w:rPr>
        <w:t>Phải xác định được các nghĩa trang cần di dời, đóng cửa hoặc cải tạ</w:t>
      </w:r>
      <w:r>
        <w:rPr>
          <w:lang w:val="pt-BR"/>
        </w:rPr>
        <w:t>o và quỹ đất cho việc di dời.</w:t>
      </w:r>
    </w:p>
    <w:p w:rsidR="00F006F3" w:rsidRPr="00466796" w:rsidRDefault="00F006F3" w:rsidP="00AE7F6D">
      <w:pPr>
        <w:pStyle w:val="Heading3"/>
      </w:pPr>
      <w:bookmarkStart w:id="233" w:name="_Toc254531045"/>
      <w:r w:rsidRPr="00466796">
        <w:t>Quy định về hệ thống nhà vệ sinh công cộng</w:t>
      </w:r>
      <w:bookmarkEnd w:id="233"/>
    </w:p>
    <w:p w:rsidR="00F006F3" w:rsidRPr="00466796" w:rsidRDefault="00F006F3" w:rsidP="009D529D">
      <w:pPr>
        <w:pStyle w:val="ListParagraph"/>
        <w:numPr>
          <w:ilvl w:val="0"/>
          <w:numId w:val="5"/>
        </w:numPr>
        <w:rPr>
          <w:lang w:val="pt-BR"/>
        </w:rPr>
      </w:pPr>
      <w:r w:rsidRPr="00466796">
        <w:rPr>
          <w:lang w:val="pt-BR"/>
        </w:rPr>
        <w:t>Nhà vệ sinh công cộng cần kết hợp với các công trình công cộng, dịch vụ</w:t>
      </w:r>
      <w:bookmarkStart w:id="234" w:name="_Toc254531046"/>
      <w:r w:rsidRPr="00466796">
        <w:rPr>
          <w:lang w:val="pt-BR"/>
        </w:rPr>
        <w:t>.</w:t>
      </w:r>
    </w:p>
    <w:p w:rsidR="00F006F3" w:rsidRPr="00466796" w:rsidRDefault="00F006F3" w:rsidP="00AE7F6D">
      <w:pPr>
        <w:pStyle w:val="Heading3"/>
      </w:pPr>
      <w:r w:rsidRPr="00466796">
        <w:t>Quy định về công trình hạ tầng kỹ thuật ngầm sử dụng chung</w:t>
      </w:r>
    </w:p>
    <w:p w:rsidR="00F006F3" w:rsidRPr="00466796" w:rsidRDefault="00F006F3" w:rsidP="009D529D">
      <w:pPr>
        <w:pStyle w:val="ListParagraph"/>
        <w:numPr>
          <w:ilvl w:val="0"/>
          <w:numId w:val="5"/>
        </w:numPr>
        <w:rPr>
          <w:lang w:val="pt-BR"/>
        </w:rPr>
      </w:pPr>
      <w:r w:rsidRPr="00466796">
        <w:rPr>
          <w:lang w:val="pt-BR"/>
        </w:rPr>
        <w:t>Các công trình đường dây, đường ống hạ tầng kỹ thuật phải được hạ ngầm và sử dụng chung kết cấu hạ tầng ngầm.</w:t>
      </w:r>
    </w:p>
    <w:bookmarkEnd w:id="234"/>
    <w:p w:rsidR="00F006F3" w:rsidRPr="00466796" w:rsidRDefault="00F006F3" w:rsidP="00AE7F6D">
      <w:pPr>
        <w:pStyle w:val="Heading3"/>
      </w:pPr>
      <w:r w:rsidRPr="00466796">
        <w:t>Quy định về cửa hàng xăng, dầu</w:t>
      </w:r>
    </w:p>
    <w:p w:rsidR="00F006F3" w:rsidRPr="00466796" w:rsidRDefault="00F006F3" w:rsidP="009D529D">
      <w:pPr>
        <w:pStyle w:val="ListParagraph"/>
        <w:numPr>
          <w:ilvl w:val="0"/>
          <w:numId w:val="5"/>
        </w:numPr>
        <w:rPr>
          <w:lang w:val="pt-BR"/>
        </w:rPr>
      </w:pPr>
      <w:r w:rsidRPr="00466796">
        <w:rPr>
          <w:lang w:val="pt-BR"/>
        </w:rPr>
        <w:t>Tuân thủ quy định như đối với khu vực quy hoạch xây dựng mới tại mục 2.5.12;</w:t>
      </w:r>
    </w:p>
    <w:p w:rsidR="00F006F3" w:rsidRPr="00EE292B" w:rsidRDefault="00F006F3" w:rsidP="009D529D">
      <w:pPr>
        <w:pStyle w:val="ListParagraph"/>
        <w:numPr>
          <w:ilvl w:val="0"/>
          <w:numId w:val="5"/>
        </w:numPr>
        <w:rPr>
          <w:lang w:val="pt-BR"/>
        </w:rPr>
      </w:pPr>
      <w:r w:rsidRPr="00EE292B">
        <w:rPr>
          <w:lang w:val="pt-BR"/>
        </w:rPr>
        <w:t xml:space="preserve">Các cửa hàng xăng dầu hiện có không đảm bảo các quy định tại mục 2.5.12 phải di dời hoặc cải tạo. </w:t>
      </w:r>
    </w:p>
    <w:p w:rsidR="00F006F3" w:rsidRPr="00466796" w:rsidRDefault="00F006F3" w:rsidP="00BC6D0C">
      <w:pPr>
        <w:pStyle w:val="Heading2"/>
      </w:pPr>
      <w:bookmarkStart w:id="235" w:name="_Toc40889482"/>
      <w:bookmarkStart w:id="236" w:name="_Toc106367587"/>
      <w:bookmarkStart w:id="237" w:name="_Toc47781790"/>
      <w:bookmarkStart w:id="238" w:name="_Toc118719513"/>
      <w:bookmarkStart w:id="239" w:name="_Toc118719635"/>
      <w:bookmarkStart w:id="240" w:name="_Toc141694654"/>
      <w:bookmarkStart w:id="241" w:name="_Toc141694731"/>
      <w:bookmarkStart w:id="242" w:name="_Toc163620365"/>
      <w:bookmarkStart w:id="243" w:name="_Toc194936016"/>
      <w:bookmarkStart w:id="244" w:name="_Toc384100295"/>
      <w:r w:rsidRPr="00466796">
        <w:t>Quy hoạch xây dựng điểm dân cư</w:t>
      </w:r>
      <w:bookmarkEnd w:id="235"/>
      <w:bookmarkEnd w:id="236"/>
      <w:bookmarkEnd w:id="237"/>
      <w:bookmarkEnd w:id="238"/>
      <w:bookmarkEnd w:id="239"/>
      <w:bookmarkEnd w:id="240"/>
      <w:bookmarkEnd w:id="241"/>
      <w:r w:rsidRPr="00466796">
        <w:t xml:space="preserve"> nông thôn</w:t>
      </w:r>
      <w:bookmarkEnd w:id="242"/>
      <w:bookmarkEnd w:id="243"/>
      <w:bookmarkEnd w:id="244"/>
    </w:p>
    <w:bookmarkEnd w:id="220"/>
    <w:bookmarkEnd w:id="221"/>
    <w:bookmarkEnd w:id="222"/>
    <w:bookmarkEnd w:id="223"/>
    <w:bookmarkEnd w:id="224"/>
    <w:bookmarkEnd w:id="225"/>
    <w:bookmarkEnd w:id="226"/>
    <w:bookmarkEnd w:id="227"/>
    <w:bookmarkEnd w:id="228"/>
    <w:p w:rsidR="00F006F3" w:rsidRPr="00466796" w:rsidRDefault="00F006F3" w:rsidP="00AE7F6D">
      <w:pPr>
        <w:pStyle w:val="Heading3"/>
      </w:pPr>
      <w:r w:rsidRPr="00466796">
        <w:t>Yêu cầu đối với khu đất xây dựng</w:t>
      </w:r>
    </w:p>
    <w:p w:rsidR="00F006F3" w:rsidRPr="00466796" w:rsidRDefault="00F006F3" w:rsidP="009D529D">
      <w:pPr>
        <w:numPr>
          <w:ilvl w:val="0"/>
          <w:numId w:val="5"/>
        </w:numPr>
        <w:spacing w:before="60" w:after="0"/>
        <w:rPr>
          <w:lang w:val="pt-BR"/>
        </w:rPr>
      </w:pPr>
      <w:r w:rsidRPr="00466796">
        <w:rPr>
          <w:lang w:val="pt-BR"/>
        </w:rPr>
        <w:t>Có điều kiện tự nhiên (địa hình, địa chất, thủy văn, khí hậu…) đảm bảo, có các lợi thế về kinh tế, xã hội, hạ tầng kỹ thuật và môi trường;</w:t>
      </w:r>
    </w:p>
    <w:p w:rsidR="00F006F3" w:rsidRPr="00466796" w:rsidRDefault="00F006F3" w:rsidP="009D529D">
      <w:pPr>
        <w:numPr>
          <w:ilvl w:val="0"/>
          <w:numId w:val="5"/>
        </w:numPr>
        <w:spacing w:before="60" w:after="0"/>
        <w:rPr>
          <w:lang w:val="pt-BR"/>
        </w:rPr>
      </w:pPr>
      <w:r w:rsidRPr="00466796">
        <w:rPr>
          <w:lang w:val="pt-BR"/>
        </w:rPr>
        <w:t>Yêu cầu về phòng chống thiên tai và thích ứng với biến đổi khí hậu: hạn chế xây dựng trong khu vực đất tiềm ẩn nguy cơ tai biến địa chất nguy hiểm, vùng thường xuyên ngập lụt, lũ ống, lũ quét; đối với vùng đồng bằng sông Cửu Long, vùng ven biển, cửa sông phải tính đến mực nước biển dâng;</w:t>
      </w:r>
    </w:p>
    <w:p w:rsidR="00F006F3" w:rsidRPr="00466796" w:rsidRDefault="00F006F3" w:rsidP="009D529D">
      <w:pPr>
        <w:numPr>
          <w:ilvl w:val="0"/>
          <w:numId w:val="5"/>
        </w:numPr>
        <w:spacing w:before="60" w:after="0"/>
        <w:rPr>
          <w:lang w:val="pt-BR"/>
        </w:rPr>
      </w:pPr>
      <w:r w:rsidRPr="00466796">
        <w:rPr>
          <w:lang w:val="pt-BR"/>
        </w:rPr>
        <w:t xml:space="preserve">Không thuộc phạm vi khu vực được xác định để khai thác mỏ, bảo tồn thiên nhiên, khu khảo cổ; khu vực ô nhiễm môi trường chưa được xử lý; </w:t>
      </w:r>
    </w:p>
    <w:p w:rsidR="00F006F3" w:rsidRPr="00466796" w:rsidRDefault="00F006F3" w:rsidP="009D529D">
      <w:pPr>
        <w:numPr>
          <w:ilvl w:val="0"/>
          <w:numId w:val="5"/>
        </w:numPr>
        <w:tabs>
          <w:tab w:val="num" w:pos="0"/>
        </w:tabs>
        <w:spacing w:before="60" w:after="0"/>
        <w:rPr>
          <w:lang w:val="pt-BR"/>
        </w:rPr>
      </w:pPr>
      <w:r w:rsidRPr="00466796">
        <w:rPr>
          <w:lang w:val="pt-BR"/>
        </w:rPr>
        <w:t>Hạn chế sử dụng đất canh tác đặc biệt là đất canh tác nông nghiệp năng suất cao, phải tận dụng đất đồi, núi, gò bãi, đất có năng suất trồng trọt kém để xây dựng và mở rộng các điểm dân cư nông thôn.</w:t>
      </w:r>
    </w:p>
    <w:p w:rsidR="00F006F3" w:rsidRPr="00466796" w:rsidRDefault="00F006F3" w:rsidP="00AE7F6D">
      <w:pPr>
        <w:pStyle w:val="Heading3"/>
      </w:pPr>
      <w:r w:rsidRPr="00466796">
        <w:t>Chỉ tiêu sử dụng đất</w:t>
      </w:r>
    </w:p>
    <w:p w:rsidR="00F006F3" w:rsidRPr="00466796" w:rsidRDefault="00F006F3" w:rsidP="009D529D">
      <w:pPr>
        <w:numPr>
          <w:ilvl w:val="0"/>
          <w:numId w:val="5"/>
        </w:numPr>
        <w:tabs>
          <w:tab w:val="num" w:pos="0"/>
        </w:tabs>
        <w:spacing w:before="60" w:after="0"/>
        <w:rPr>
          <w:lang w:val="pt-BR"/>
        </w:rPr>
      </w:pPr>
      <w:r w:rsidRPr="00466796">
        <w:rPr>
          <w:lang w:val="pt-BR"/>
        </w:rPr>
        <w:t xml:space="preserve">Đất xây dựng cho các điểm dân cư nông thôn phải phù hợp với điều kiện cụ thể của từng địa phương nhưng không được nhỏ hơn quy định trong </w:t>
      </w:r>
      <w:fldSimple w:instr=" REF _Ref383680877 \h  \* MERGEFORMAT ">
        <w:r w:rsidRPr="00466796">
          <w:rPr>
            <w:lang w:val="da-DK"/>
          </w:rPr>
          <w:t xml:space="preserve">Bảng </w:t>
        </w:r>
        <w:r>
          <w:rPr>
            <w:noProof/>
            <w:lang w:val="da-DK"/>
          </w:rPr>
          <w:t>2</w:t>
        </w:r>
        <w:r w:rsidRPr="00466796">
          <w:rPr>
            <w:noProof/>
            <w:lang w:val="da-DK"/>
          </w:rPr>
          <w:t>.</w:t>
        </w:r>
        <w:r>
          <w:rPr>
            <w:noProof/>
            <w:lang w:val="da-DK"/>
          </w:rPr>
          <w:t>34</w:t>
        </w:r>
      </w:fldSimple>
      <w:r w:rsidRPr="00466796">
        <w:rPr>
          <w:lang w:val="pt-BR"/>
        </w:rPr>
        <w:t>.</w:t>
      </w:r>
    </w:p>
    <w:p w:rsidR="00F006F3" w:rsidRPr="00466796" w:rsidRDefault="00F006F3" w:rsidP="00DB4DDE">
      <w:pPr>
        <w:spacing w:after="0" w:line="300" w:lineRule="auto"/>
        <w:rPr>
          <w:lang w:val="da-DK"/>
        </w:rPr>
      </w:pPr>
      <w:bookmarkStart w:id="245" w:name="_Ref383680877"/>
      <w:r w:rsidRPr="00466796">
        <w:rPr>
          <w:lang w:val="da-DK"/>
        </w:rPr>
        <w:t xml:space="preserve">Bảng </w:t>
      </w:r>
      <w:r w:rsidRPr="00466796">
        <w:rPr>
          <w:lang w:val="da-DK"/>
        </w:rPr>
        <w:fldChar w:fldCharType="begin"/>
      </w:r>
      <w:r w:rsidRPr="00466796">
        <w:rPr>
          <w:lang w:val="da-DK"/>
        </w:rPr>
        <w:instrText xml:space="preserve"> STYLEREF 1 \s </w:instrText>
      </w:r>
      <w:r w:rsidRPr="00466796">
        <w:rPr>
          <w:lang w:val="da-DK"/>
        </w:rPr>
        <w:fldChar w:fldCharType="separate"/>
      </w:r>
      <w:r>
        <w:rPr>
          <w:noProof/>
          <w:lang w:val="da-DK"/>
        </w:rPr>
        <w:t>2</w:t>
      </w:r>
      <w:r w:rsidRPr="00466796">
        <w:rPr>
          <w:lang w:val="da-DK"/>
        </w:rPr>
        <w:fldChar w:fldCharType="end"/>
      </w:r>
      <w:r w:rsidRPr="00466796">
        <w:rPr>
          <w:lang w:val="da-DK"/>
        </w:rPr>
        <w:t>.</w:t>
      </w:r>
      <w:r w:rsidRPr="00466796">
        <w:rPr>
          <w:lang w:val="da-DK"/>
        </w:rPr>
        <w:fldChar w:fldCharType="begin"/>
      </w:r>
      <w:r w:rsidRPr="00466796">
        <w:rPr>
          <w:lang w:val="da-DK"/>
        </w:rPr>
        <w:instrText xml:space="preserve"> SEQ Table \* ARABIC \s 1 </w:instrText>
      </w:r>
      <w:r w:rsidRPr="00466796">
        <w:rPr>
          <w:lang w:val="da-DK"/>
        </w:rPr>
        <w:fldChar w:fldCharType="separate"/>
      </w:r>
      <w:r>
        <w:rPr>
          <w:noProof/>
          <w:lang w:val="da-DK"/>
        </w:rPr>
        <w:t>34</w:t>
      </w:r>
      <w:r w:rsidRPr="00466796">
        <w:rPr>
          <w:lang w:val="da-DK"/>
        </w:rPr>
        <w:fldChar w:fldCharType="end"/>
      </w:r>
      <w:bookmarkEnd w:id="245"/>
      <w:r w:rsidRPr="00466796">
        <w:rPr>
          <w:lang w:val="da-DK"/>
        </w:rPr>
        <w:t xml:space="preserve">: Chỉ tiêu sử dụng đất tối thiểu điểm dân cư nông thôn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5"/>
        <w:gridCol w:w="4365"/>
      </w:tblGrid>
      <w:tr w:rsidR="00F006F3" w:rsidRPr="00466796" w:rsidTr="00314676">
        <w:tc>
          <w:tcPr>
            <w:tcW w:w="4995" w:type="dxa"/>
            <w:vAlign w:val="center"/>
          </w:tcPr>
          <w:p w:rsidR="00F006F3" w:rsidRPr="00466796" w:rsidRDefault="00F006F3" w:rsidP="00BC6D0C">
            <w:pPr>
              <w:spacing w:before="0" w:after="0"/>
              <w:jc w:val="center"/>
              <w:rPr>
                <w:b/>
              </w:rPr>
            </w:pPr>
            <w:r w:rsidRPr="00466796">
              <w:rPr>
                <w:b/>
              </w:rPr>
              <w:t>Loại đất</w:t>
            </w:r>
          </w:p>
        </w:tc>
        <w:tc>
          <w:tcPr>
            <w:tcW w:w="4365" w:type="dxa"/>
            <w:vAlign w:val="center"/>
          </w:tcPr>
          <w:p w:rsidR="00F006F3" w:rsidRPr="00466796" w:rsidRDefault="00F006F3" w:rsidP="00BC6D0C">
            <w:pPr>
              <w:spacing w:before="0" w:after="0"/>
              <w:jc w:val="center"/>
              <w:rPr>
                <w:b/>
              </w:rPr>
            </w:pPr>
            <w:r w:rsidRPr="00466796">
              <w:rPr>
                <w:b/>
              </w:rPr>
              <w:t>Chỉ tiêu sử dụng đất (m</w:t>
            </w:r>
            <w:r w:rsidRPr="00466796">
              <w:rPr>
                <w:b/>
                <w:vertAlign w:val="superscript"/>
              </w:rPr>
              <w:t>2</w:t>
            </w:r>
            <w:r w:rsidRPr="00466796">
              <w:rPr>
                <w:b/>
              </w:rPr>
              <w:t>/người)</w:t>
            </w:r>
          </w:p>
        </w:tc>
      </w:tr>
      <w:tr w:rsidR="00F006F3" w:rsidRPr="00466796" w:rsidTr="00314676">
        <w:tc>
          <w:tcPr>
            <w:tcW w:w="4995" w:type="dxa"/>
          </w:tcPr>
          <w:p w:rsidR="00F006F3" w:rsidRPr="00466796" w:rsidRDefault="00F006F3" w:rsidP="00BC6D0C">
            <w:pPr>
              <w:pStyle w:val="TOC3"/>
              <w:rPr>
                <w:sz w:val="26"/>
                <w:szCs w:val="26"/>
              </w:rPr>
            </w:pPr>
            <w:r w:rsidRPr="00466796">
              <w:rPr>
                <w:sz w:val="26"/>
                <w:szCs w:val="26"/>
              </w:rPr>
              <w:t xml:space="preserve">Đất xây dựng công trình nhà ở </w:t>
            </w:r>
          </w:p>
        </w:tc>
        <w:tc>
          <w:tcPr>
            <w:tcW w:w="4365" w:type="dxa"/>
          </w:tcPr>
          <w:p w:rsidR="00F006F3" w:rsidRPr="00466796" w:rsidRDefault="00F006F3" w:rsidP="00BC6D0C">
            <w:pPr>
              <w:spacing w:before="0" w:after="0"/>
              <w:jc w:val="center"/>
            </w:pPr>
            <w:r w:rsidRPr="00466796">
              <w:rPr>
                <w:lang w:val="pt-BR"/>
              </w:rPr>
              <w:t>25</w:t>
            </w:r>
          </w:p>
        </w:tc>
      </w:tr>
      <w:tr w:rsidR="00F006F3" w:rsidRPr="00466796" w:rsidTr="00314676">
        <w:tc>
          <w:tcPr>
            <w:tcW w:w="4995" w:type="dxa"/>
          </w:tcPr>
          <w:p w:rsidR="00F006F3" w:rsidRPr="00466796" w:rsidRDefault="00F006F3" w:rsidP="00BC6D0C">
            <w:pPr>
              <w:pStyle w:val="TOC3"/>
              <w:rPr>
                <w:sz w:val="26"/>
                <w:szCs w:val="26"/>
              </w:rPr>
            </w:pPr>
            <w:r w:rsidRPr="00466796">
              <w:rPr>
                <w:sz w:val="26"/>
                <w:szCs w:val="26"/>
              </w:rPr>
              <w:t>Đất xây dựng công trình công cộng, dịch vụ</w:t>
            </w:r>
          </w:p>
        </w:tc>
        <w:tc>
          <w:tcPr>
            <w:tcW w:w="4365" w:type="dxa"/>
          </w:tcPr>
          <w:p w:rsidR="00F006F3" w:rsidRPr="00466796" w:rsidRDefault="00F006F3" w:rsidP="00BC6D0C">
            <w:pPr>
              <w:spacing w:before="0" w:after="0"/>
              <w:jc w:val="center"/>
            </w:pPr>
            <w:r w:rsidRPr="00466796">
              <w:rPr>
                <w:lang w:val="pt-BR"/>
              </w:rPr>
              <w:t>5</w:t>
            </w:r>
          </w:p>
        </w:tc>
      </w:tr>
      <w:tr w:rsidR="00F006F3" w:rsidRPr="00466796" w:rsidTr="00314676">
        <w:tc>
          <w:tcPr>
            <w:tcW w:w="4995" w:type="dxa"/>
          </w:tcPr>
          <w:p w:rsidR="00F006F3" w:rsidRPr="00466796" w:rsidRDefault="00F006F3" w:rsidP="00BC6D0C">
            <w:pPr>
              <w:pStyle w:val="TOC3"/>
              <w:rPr>
                <w:sz w:val="26"/>
                <w:szCs w:val="26"/>
              </w:rPr>
            </w:pPr>
            <w:r w:rsidRPr="00466796">
              <w:rPr>
                <w:sz w:val="26"/>
                <w:szCs w:val="26"/>
              </w:rPr>
              <w:t>Đất cho giao thông và hạ tầng kỹ thuật</w:t>
            </w:r>
          </w:p>
        </w:tc>
        <w:tc>
          <w:tcPr>
            <w:tcW w:w="4365" w:type="dxa"/>
          </w:tcPr>
          <w:p w:rsidR="00F006F3" w:rsidRPr="00466796" w:rsidRDefault="00F006F3" w:rsidP="00BC6D0C">
            <w:pPr>
              <w:spacing w:before="0" w:after="0"/>
              <w:jc w:val="center"/>
            </w:pPr>
            <w:r w:rsidRPr="00466796">
              <w:rPr>
                <w:lang w:val="pt-BR"/>
              </w:rPr>
              <w:t>5</w:t>
            </w:r>
          </w:p>
        </w:tc>
      </w:tr>
      <w:tr w:rsidR="00F006F3" w:rsidRPr="00466796" w:rsidTr="00314676">
        <w:tc>
          <w:tcPr>
            <w:tcW w:w="4995" w:type="dxa"/>
          </w:tcPr>
          <w:p w:rsidR="00F006F3" w:rsidRPr="00466796" w:rsidRDefault="00F006F3" w:rsidP="00BC6D0C">
            <w:pPr>
              <w:pStyle w:val="TOC3"/>
              <w:rPr>
                <w:sz w:val="26"/>
                <w:szCs w:val="26"/>
                <w:lang w:val="es-ES"/>
              </w:rPr>
            </w:pPr>
            <w:r w:rsidRPr="00466796">
              <w:rPr>
                <w:sz w:val="26"/>
                <w:szCs w:val="26"/>
                <w:lang w:val="es-ES"/>
              </w:rPr>
              <w:t>Cây xanh công cộng</w:t>
            </w:r>
          </w:p>
        </w:tc>
        <w:tc>
          <w:tcPr>
            <w:tcW w:w="4365" w:type="dxa"/>
          </w:tcPr>
          <w:p w:rsidR="00F006F3" w:rsidRPr="00466796" w:rsidRDefault="00F006F3" w:rsidP="00BC6D0C">
            <w:pPr>
              <w:spacing w:before="0" w:after="0"/>
              <w:jc w:val="center"/>
            </w:pPr>
            <w:r w:rsidRPr="00466796">
              <w:rPr>
                <w:lang w:val="pt-BR"/>
              </w:rPr>
              <w:t>2</w:t>
            </w:r>
          </w:p>
        </w:tc>
      </w:tr>
    </w:tbl>
    <w:p w:rsidR="00F006F3" w:rsidRPr="00466796" w:rsidRDefault="00F006F3" w:rsidP="000700EF">
      <w:pPr>
        <w:spacing w:before="60" w:after="0"/>
        <w:rPr>
          <w:sz w:val="22"/>
          <w:szCs w:val="22"/>
        </w:rPr>
      </w:pPr>
      <w:r w:rsidRPr="00466796">
        <w:rPr>
          <w:sz w:val="22"/>
          <w:szCs w:val="22"/>
        </w:rPr>
        <w:t>CHÚ THÍCH: Không bao gồm đất để bố trí các công trình hạ tầng thuộc cấp Quốc gia, tỉnh, huyện;</w:t>
      </w:r>
    </w:p>
    <w:p w:rsidR="00F006F3" w:rsidRPr="00466796" w:rsidRDefault="00F006F3" w:rsidP="00AE7F6D">
      <w:pPr>
        <w:pStyle w:val="Heading3"/>
        <w:rPr>
          <w:lang w:val="en-US"/>
        </w:rPr>
      </w:pPr>
      <w:r w:rsidRPr="00466796">
        <w:rPr>
          <w:lang w:val="en-US"/>
        </w:rPr>
        <w:t>Các khu chức năng của xã</w:t>
      </w:r>
    </w:p>
    <w:p w:rsidR="00F006F3" w:rsidRPr="00466796" w:rsidRDefault="00F006F3" w:rsidP="009D529D">
      <w:pPr>
        <w:numPr>
          <w:ilvl w:val="0"/>
          <w:numId w:val="5"/>
        </w:numPr>
        <w:tabs>
          <w:tab w:val="num" w:pos="0"/>
        </w:tabs>
        <w:spacing w:before="60" w:after="0"/>
      </w:pPr>
      <w:r w:rsidRPr="00466796">
        <w:t>Khu ở (gồm lô đất ở gia đình và  các  công trình phục vụ trong thôn, xóm);</w:t>
      </w:r>
    </w:p>
    <w:p w:rsidR="00F006F3" w:rsidRPr="00466796" w:rsidRDefault="00F006F3" w:rsidP="009D529D">
      <w:pPr>
        <w:numPr>
          <w:ilvl w:val="0"/>
          <w:numId w:val="5"/>
        </w:numPr>
        <w:tabs>
          <w:tab w:val="num" w:pos="0"/>
        </w:tabs>
        <w:spacing w:before="60" w:after="0"/>
      </w:pPr>
      <w:r w:rsidRPr="00466796">
        <w:t>Khu trung tâm;</w:t>
      </w:r>
    </w:p>
    <w:p w:rsidR="00F006F3" w:rsidRPr="00466796" w:rsidRDefault="00F006F3" w:rsidP="009D529D">
      <w:pPr>
        <w:numPr>
          <w:ilvl w:val="0"/>
          <w:numId w:val="5"/>
        </w:numPr>
        <w:tabs>
          <w:tab w:val="num" w:pos="0"/>
        </w:tabs>
        <w:spacing w:before="60" w:after="0"/>
      </w:pPr>
      <w:r w:rsidRPr="00466796">
        <w:t>Các công trình sản xuất và phục vụ sản xuất;</w:t>
      </w:r>
    </w:p>
    <w:p w:rsidR="00F006F3" w:rsidRPr="00466796" w:rsidRDefault="00F006F3" w:rsidP="009D529D">
      <w:pPr>
        <w:numPr>
          <w:ilvl w:val="0"/>
          <w:numId w:val="5"/>
        </w:numPr>
        <w:tabs>
          <w:tab w:val="num" w:pos="0"/>
        </w:tabs>
        <w:spacing w:before="60" w:after="0"/>
      </w:pPr>
      <w:r w:rsidRPr="00466796">
        <w:t>Các công trình hạ tầng kỹ thuật;</w:t>
      </w:r>
    </w:p>
    <w:p w:rsidR="00F006F3" w:rsidRPr="00466796" w:rsidRDefault="00F006F3" w:rsidP="009D529D">
      <w:pPr>
        <w:numPr>
          <w:ilvl w:val="0"/>
          <w:numId w:val="5"/>
        </w:numPr>
        <w:tabs>
          <w:tab w:val="num" w:pos="0"/>
        </w:tabs>
        <w:spacing w:before="60" w:after="0"/>
      </w:pPr>
      <w:r w:rsidRPr="00466796">
        <w:t>Các công trình hạ tầng xã hội;</w:t>
      </w:r>
    </w:p>
    <w:p w:rsidR="00F006F3" w:rsidRPr="00466796" w:rsidRDefault="00F006F3" w:rsidP="009D529D">
      <w:pPr>
        <w:numPr>
          <w:ilvl w:val="0"/>
          <w:numId w:val="5"/>
        </w:numPr>
        <w:tabs>
          <w:tab w:val="num" w:pos="0"/>
        </w:tabs>
        <w:spacing w:before="60" w:after="0"/>
      </w:pPr>
      <w:r w:rsidRPr="00466796">
        <w:t>Cụm công nghiệp và tiểu thủ công nghiệp (nếu có);</w:t>
      </w:r>
    </w:p>
    <w:p w:rsidR="00F006F3" w:rsidRPr="00466796" w:rsidRDefault="00F006F3" w:rsidP="009D529D">
      <w:pPr>
        <w:numPr>
          <w:ilvl w:val="0"/>
          <w:numId w:val="5"/>
        </w:numPr>
        <w:tabs>
          <w:tab w:val="num" w:pos="0"/>
        </w:tabs>
        <w:spacing w:before="60" w:after="0"/>
      </w:pPr>
      <w:r w:rsidRPr="00466796">
        <w:t>Khu dành cho sản xuất nông, lâm, ngư nghiệp và các mục đích khác.</w:t>
      </w:r>
    </w:p>
    <w:p w:rsidR="00F006F3" w:rsidRPr="00466796" w:rsidRDefault="00F006F3" w:rsidP="00AE7F6D">
      <w:pPr>
        <w:pStyle w:val="Heading3"/>
        <w:rPr>
          <w:lang w:val="en-US"/>
        </w:rPr>
      </w:pPr>
      <w:r w:rsidRPr="00466796">
        <w:rPr>
          <w:lang w:val="en-US"/>
        </w:rPr>
        <w:t>Các yêu cầu về phân khu chức năng</w:t>
      </w:r>
    </w:p>
    <w:p w:rsidR="00F006F3" w:rsidRPr="00466796" w:rsidRDefault="00F006F3" w:rsidP="009D529D">
      <w:pPr>
        <w:numPr>
          <w:ilvl w:val="0"/>
          <w:numId w:val="5"/>
        </w:numPr>
        <w:tabs>
          <w:tab w:val="num" w:pos="0"/>
        </w:tabs>
        <w:spacing w:before="60" w:after="0"/>
      </w:pPr>
      <w:r w:rsidRPr="00466796">
        <w:t xml:space="preserve">Sử dụng tiết kiệm đất đai; </w:t>
      </w:r>
    </w:p>
    <w:p w:rsidR="00F006F3" w:rsidRPr="00466796" w:rsidRDefault="00F006F3" w:rsidP="009D529D">
      <w:pPr>
        <w:numPr>
          <w:ilvl w:val="0"/>
          <w:numId w:val="5"/>
        </w:numPr>
        <w:tabs>
          <w:tab w:val="num" w:pos="0"/>
        </w:tabs>
        <w:spacing w:before="60" w:after="0"/>
      </w:pPr>
      <w:r w:rsidRPr="00466796">
        <w:t>Thuận tiện cho giao thông, sản xuất, sinh hoạt;</w:t>
      </w:r>
    </w:p>
    <w:p w:rsidR="00F006F3" w:rsidRPr="00466796" w:rsidRDefault="00F006F3" w:rsidP="009D529D">
      <w:pPr>
        <w:numPr>
          <w:ilvl w:val="0"/>
          <w:numId w:val="5"/>
        </w:numPr>
        <w:tabs>
          <w:tab w:val="num" w:pos="0"/>
        </w:tabs>
        <w:spacing w:before="60" w:after="0"/>
      </w:pPr>
      <w:r w:rsidRPr="00466796">
        <w:t>Bảo vệ môi trường; phòng chống thiên tai và ứng phó với biến đổi khí hậu;</w:t>
      </w:r>
    </w:p>
    <w:p w:rsidR="00F006F3" w:rsidRPr="00466796" w:rsidRDefault="00F006F3" w:rsidP="009D529D">
      <w:pPr>
        <w:numPr>
          <w:ilvl w:val="0"/>
          <w:numId w:val="5"/>
        </w:numPr>
        <w:tabs>
          <w:tab w:val="num" w:pos="0"/>
        </w:tabs>
        <w:spacing w:before="60" w:after="0"/>
      </w:pPr>
      <w:r w:rsidRPr="00466796">
        <w:t>Tận dụng địa hình, cảnh quan tự nhiên;</w:t>
      </w:r>
    </w:p>
    <w:p w:rsidR="00F006F3" w:rsidRPr="00466796" w:rsidRDefault="00F006F3" w:rsidP="009D529D">
      <w:pPr>
        <w:numPr>
          <w:ilvl w:val="0"/>
          <w:numId w:val="5"/>
        </w:numPr>
        <w:tabs>
          <w:tab w:val="num" w:pos="0"/>
        </w:tabs>
        <w:spacing w:before="60" w:after="0"/>
      </w:pPr>
      <w:r w:rsidRPr="00466796">
        <w:t>Phù hợp với bản sắc văn hóa từng vùng;</w:t>
      </w:r>
    </w:p>
    <w:p w:rsidR="00F006F3" w:rsidRPr="00466796" w:rsidRDefault="00F006F3" w:rsidP="009D529D">
      <w:pPr>
        <w:numPr>
          <w:ilvl w:val="0"/>
          <w:numId w:val="5"/>
        </w:numPr>
        <w:tabs>
          <w:tab w:val="num" w:pos="0"/>
        </w:tabs>
        <w:spacing w:before="60" w:after="0"/>
      </w:pPr>
      <w:r w:rsidRPr="00466796">
        <w:t>Phù hợp với các đặc điểm cụ thể của địa phương về tập quán định cư, tập quán sản xuất, mức độ và khả năng phát triển kinh tế...</w:t>
      </w:r>
    </w:p>
    <w:p w:rsidR="00F006F3" w:rsidRPr="00466796" w:rsidRDefault="00F006F3" w:rsidP="00AE7F6D">
      <w:pPr>
        <w:pStyle w:val="Heading3"/>
      </w:pPr>
      <w:r w:rsidRPr="00466796">
        <w:t>Quy hoạch khu ở</w:t>
      </w:r>
    </w:p>
    <w:p w:rsidR="00F006F3" w:rsidRPr="00466796" w:rsidRDefault="00F006F3" w:rsidP="00ED2163">
      <w:pPr>
        <w:pStyle w:val="Heading4"/>
        <w:rPr>
          <w:lang w:val="pt-BR"/>
        </w:rPr>
      </w:pPr>
      <w:r w:rsidRPr="00466796">
        <w:rPr>
          <w:lang w:val="pt-BR"/>
        </w:rPr>
        <w:t>Đất xây dựng khu ở phải đảm bảo:</w:t>
      </w:r>
    </w:p>
    <w:p w:rsidR="00F006F3" w:rsidRPr="00466796" w:rsidRDefault="00F006F3" w:rsidP="009D529D">
      <w:pPr>
        <w:numPr>
          <w:ilvl w:val="0"/>
          <w:numId w:val="5"/>
        </w:numPr>
        <w:tabs>
          <w:tab w:val="num" w:pos="0"/>
        </w:tabs>
        <w:spacing w:before="60" w:after="0"/>
        <w:rPr>
          <w:lang w:val="pt-BR"/>
        </w:rPr>
      </w:pPr>
      <w:r w:rsidRPr="00466796">
        <w:rPr>
          <w:lang w:val="pt-BR"/>
        </w:rPr>
        <w:t>Kế thừa hiện trạng phân bố dân cư và phù hợp với quy hoạch mạng lưới phân bố dân cư của khu vực lớn hơn có liên quan;</w:t>
      </w:r>
    </w:p>
    <w:p w:rsidR="00F006F3" w:rsidRPr="00466796" w:rsidRDefault="00F006F3" w:rsidP="009D529D">
      <w:pPr>
        <w:numPr>
          <w:ilvl w:val="0"/>
          <w:numId w:val="5"/>
        </w:numPr>
        <w:tabs>
          <w:tab w:val="num" w:pos="0"/>
        </w:tabs>
        <w:spacing w:before="60" w:after="0"/>
        <w:rPr>
          <w:lang w:val="pt-BR"/>
        </w:rPr>
      </w:pPr>
      <w:r w:rsidRPr="00466796">
        <w:rPr>
          <w:lang w:val="pt-BR"/>
        </w:rPr>
        <w:t>Phát triển được một lượng dân cư thích hợp theo dự báo, thuận lợi cho tổ chức các công trình công cộng cần thiết như nhà trẻ, trường phổ thông cơ sở, cơ sở dịch vụ...;</w:t>
      </w:r>
    </w:p>
    <w:p w:rsidR="00F006F3" w:rsidRPr="00466796" w:rsidRDefault="00F006F3" w:rsidP="009D529D">
      <w:pPr>
        <w:numPr>
          <w:ilvl w:val="0"/>
          <w:numId w:val="5"/>
        </w:numPr>
        <w:tabs>
          <w:tab w:val="num" w:pos="0"/>
        </w:tabs>
        <w:spacing w:before="60" w:after="0"/>
        <w:rPr>
          <w:lang w:val="pt-BR"/>
        </w:rPr>
      </w:pPr>
      <w:r w:rsidRPr="00466796">
        <w:rPr>
          <w:lang w:val="pt-BR"/>
        </w:rPr>
        <w:t>Phù hợp với đất đai, địa hình, có thể dựa vào địa hình, địa vật tự nhiên như đường sá, ao hồ, kênh mương, đồi núi, dải đất để phân định ranh giới.</w:t>
      </w:r>
    </w:p>
    <w:p w:rsidR="00F006F3" w:rsidRPr="00466796" w:rsidRDefault="00F006F3" w:rsidP="00ED2163">
      <w:pPr>
        <w:pStyle w:val="Heading4"/>
        <w:rPr>
          <w:lang w:val="pt-BR"/>
        </w:rPr>
      </w:pPr>
      <w:r w:rsidRPr="00466796">
        <w:rPr>
          <w:lang w:val="pt-BR"/>
        </w:rPr>
        <w:t>Các chức năng cơ bản cho lô đất gia đình gồm:</w:t>
      </w:r>
    </w:p>
    <w:p w:rsidR="00F006F3" w:rsidRPr="00466796" w:rsidRDefault="00F006F3" w:rsidP="009D529D">
      <w:pPr>
        <w:numPr>
          <w:ilvl w:val="0"/>
          <w:numId w:val="5"/>
        </w:numPr>
        <w:tabs>
          <w:tab w:val="num" w:pos="0"/>
        </w:tabs>
        <w:spacing w:before="60" w:after="0"/>
        <w:rPr>
          <w:lang w:val="pt-BR"/>
        </w:rPr>
      </w:pPr>
      <w:r w:rsidRPr="00466796">
        <w:rPr>
          <w:lang w:val="pt-BR"/>
        </w:rPr>
        <w:t>Công trình nhà ở chính;</w:t>
      </w:r>
    </w:p>
    <w:p w:rsidR="00F006F3" w:rsidRPr="00466796" w:rsidRDefault="00F006F3" w:rsidP="009D529D">
      <w:pPr>
        <w:numPr>
          <w:ilvl w:val="0"/>
          <w:numId w:val="5"/>
        </w:numPr>
        <w:tabs>
          <w:tab w:val="num" w:pos="0"/>
        </w:tabs>
        <w:spacing w:before="60" w:after="0"/>
      </w:pPr>
      <w:r w:rsidRPr="00466796">
        <w:t>Các công trình phụ;</w:t>
      </w:r>
    </w:p>
    <w:p w:rsidR="00F006F3" w:rsidRPr="00466796" w:rsidRDefault="00F006F3" w:rsidP="009D529D">
      <w:pPr>
        <w:numPr>
          <w:ilvl w:val="0"/>
          <w:numId w:val="5"/>
        </w:numPr>
        <w:tabs>
          <w:tab w:val="num" w:pos="0"/>
        </w:tabs>
        <w:spacing w:before="60" w:after="0"/>
      </w:pPr>
      <w:r w:rsidRPr="00466796">
        <w:t>Sân, vườn.</w:t>
      </w:r>
    </w:p>
    <w:p w:rsidR="00F006F3" w:rsidRPr="00466796" w:rsidRDefault="00F006F3" w:rsidP="00ED2163">
      <w:pPr>
        <w:pStyle w:val="Heading4"/>
        <w:rPr>
          <w:lang w:val="en-US"/>
        </w:rPr>
      </w:pPr>
      <w:r w:rsidRPr="00466796">
        <w:rPr>
          <w:lang w:val="en-US"/>
        </w:rPr>
        <w:t>Yêu cầu cho lô đất gia đình</w:t>
      </w:r>
    </w:p>
    <w:p w:rsidR="00F006F3" w:rsidRPr="00466796" w:rsidRDefault="00F006F3" w:rsidP="009D529D">
      <w:pPr>
        <w:numPr>
          <w:ilvl w:val="0"/>
          <w:numId w:val="5"/>
        </w:numPr>
        <w:tabs>
          <w:tab w:val="num" w:pos="0"/>
        </w:tabs>
        <w:spacing w:before="60" w:after="0"/>
      </w:pPr>
      <w:r w:rsidRPr="00466796">
        <w:t xml:space="preserve">Phải đảm bảo bố trí hợp lý, phù hợp với điều kiện tự nhiên, cảnh quan chung; </w:t>
      </w:r>
    </w:p>
    <w:p w:rsidR="00F006F3" w:rsidRPr="00466796" w:rsidRDefault="00F006F3" w:rsidP="009D529D">
      <w:pPr>
        <w:numPr>
          <w:ilvl w:val="0"/>
          <w:numId w:val="5"/>
        </w:numPr>
        <w:tabs>
          <w:tab w:val="num" w:pos="0"/>
        </w:tabs>
        <w:spacing w:before="60" w:after="0"/>
      </w:pPr>
      <w:r w:rsidRPr="00466796">
        <w:t>Các công trình sản xuất, chăn nuôi trong lô đất gia đình phải có hệ thống kỹ thuật thu gom và xử lý chất thải đảm bảo vệ sinh môi trường.</w:t>
      </w:r>
    </w:p>
    <w:p w:rsidR="00F006F3" w:rsidRPr="00466796" w:rsidRDefault="00F006F3" w:rsidP="00AE7F6D">
      <w:pPr>
        <w:pStyle w:val="Heading3"/>
        <w:rPr>
          <w:lang w:val="en-US"/>
        </w:rPr>
      </w:pPr>
      <w:r w:rsidRPr="00466796">
        <w:rPr>
          <w:lang w:val="en-US"/>
        </w:rPr>
        <w:t>Quy hoạch khu trung tâm xã</w:t>
      </w:r>
    </w:p>
    <w:p w:rsidR="00F006F3" w:rsidRPr="00466796" w:rsidRDefault="00F006F3" w:rsidP="00ED2163">
      <w:pPr>
        <w:pStyle w:val="Heading4"/>
        <w:rPr>
          <w:lang w:val="en-US"/>
        </w:rPr>
      </w:pPr>
      <w:r w:rsidRPr="00466796">
        <w:rPr>
          <w:lang w:val="en-US"/>
        </w:rPr>
        <w:t>Khu trung tâm chính xã bố trí các công trình sau:</w:t>
      </w:r>
    </w:p>
    <w:p w:rsidR="00F006F3" w:rsidRPr="00466796" w:rsidRDefault="00F006F3" w:rsidP="009D529D">
      <w:pPr>
        <w:numPr>
          <w:ilvl w:val="0"/>
          <w:numId w:val="5"/>
        </w:numPr>
        <w:tabs>
          <w:tab w:val="num" w:pos="0"/>
        </w:tabs>
        <w:spacing w:before="60" w:after="0"/>
      </w:pPr>
      <w:r w:rsidRPr="00466796">
        <w:t>Trụ sở làm việc của Hội đồng nhân dân, Uỷ ban nhân dân, Đảng uỷ, công an, xã đội, các đoàn thể;</w:t>
      </w:r>
    </w:p>
    <w:p w:rsidR="00F006F3" w:rsidRPr="00466796" w:rsidRDefault="00F006F3" w:rsidP="009D529D">
      <w:pPr>
        <w:numPr>
          <w:ilvl w:val="0"/>
          <w:numId w:val="5"/>
        </w:numPr>
        <w:tabs>
          <w:tab w:val="num" w:pos="0"/>
        </w:tabs>
        <w:spacing w:before="60" w:after="0"/>
      </w:pPr>
      <w:r w:rsidRPr="00466796">
        <w:t>Các công trình công cộng cấp xã: nhà văn hóa, câu lạc bộ, nhà truyền thống, thư viện, nhà trẻ, trường mầm non, trường tiểu học, trường trung học cơ sở, trạm y tế xã,  trung tâm văn hoá - thể thao, chợ, cửa hàng dịch vụ trung tâm, điểm phục vụ bưu chính viễn thông;</w:t>
      </w:r>
    </w:p>
    <w:p w:rsidR="00F006F3" w:rsidRPr="00466796" w:rsidRDefault="00F006F3" w:rsidP="009D529D">
      <w:pPr>
        <w:numPr>
          <w:ilvl w:val="0"/>
          <w:numId w:val="5"/>
        </w:numPr>
        <w:tabs>
          <w:tab w:val="num" w:pos="0"/>
        </w:tabs>
        <w:spacing w:before="60" w:after="0"/>
      </w:pPr>
      <w:r w:rsidRPr="00466796">
        <w:t>Các xã có quy mô dân số lớn hơn hoặc bằng 20.000 dân, phải quy hoạch trường trung học phổ thông.</w:t>
      </w:r>
    </w:p>
    <w:p w:rsidR="00F006F3" w:rsidRPr="00466796" w:rsidRDefault="00F006F3" w:rsidP="00ED2163">
      <w:pPr>
        <w:pStyle w:val="Heading4"/>
        <w:rPr>
          <w:lang w:val="en-US"/>
        </w:rPr>
      </w:pPr>
      <w:r w:rsidRPr="00466796">
        <w:rPr>
          <w:lang w:val="en-US"/>
        </w:rPr>
        <w:t>Trụ sở làm việc cơ quan xã</w:t>
      </w:r>
    </w:p>
    <w:p w:rsidR="00F006F3" w:rsidRPr="00466796" w:rsidRDefault="00F006F3" w:rsidP="009D529D">
      <w:pPr>
        <w:numPr>
          <w:ilvl w:val="0"/>
          <w:numId w:val="5"/>
        </w:numPr>
        <w:tabs>
          <w:tab w:val="num" w:pos="0"/>
        </w:tabs>
        <w:spacing w:before="60" w:after="0"/>
      </w:pPr>
      <w:r w:rsidRPr="00466796">
        <w:t>Trụ sở cơ quan xã phải được bố trí tập trung để thuận lợi cho giao dịch và tiết kiệm đất;</w:t>
      </w:r>
    </w:p>
    <w:p w:rsidR="00F006F3" w:rsidRPr="00466796" w:rsidRDefault="00F006F3" w:rsidP="009D529D">
      <w:pPr>
        <w:numPr>
          <w:ilvl w:val="0"/>
          <w:numId w:val="5"/>
        </w:numPr>
        <w:tabs>
          <w:tab w:val="num" w:pos="0"/>
        </w:tabs>
        <w:spacing w:before="60" w:after="0"/>
      </w:pPr>
      <w:r w:rsidRPr="00466796">
        <w:t>Tổng diện tích đất trụ sở cơ quan xã tối thiểu là 1.000m</w:t>
      </w:r>
      <w:r w:rsidRPr="00466796">
        <w:rPr>
          <w:vertAlign w:val="superscript"/>
        </w:rPr>
        <w:t>2</w:t>
      </w:r>
      <w:r w:rsidRPr="00466796">
        <w:t>;</w:t>
      </w:r>
    </w:p>
    <w:p w:rsidR="00F006F3" w:rsidRPr="00466796" w:rsidRDefault="00F006F3" w:rsidP="009D529D">
      <w:pPr>
        <w:numPr>
          <w:ilvl w:val="0"/>
          <w:numId w:val="5"/>
        </w:numPr>
        <w:tabs>
          <w:tab w:val="num" w:pos="0"/>
        </w:tabs>
        <w:spacing w:before="60" w:after="0"/>
      </w:pPr>
      <w:r w:rsidRPr="00466796">
        <w:t>Định mức diện tích đất sử dụng mỗi trụ sở quy định như sau: khu vực đồng bằng, trung du không quá 500 m</w:t>
      </w:r>
      <w:r w:rsidRPr="00466796">
        <w:rPr>
          <w:vertAlign w:val="superscript"/>
        </w:rPr>
        <w:t>2</w:t>
      </w:r>
      <w:r w:rsidRPr="00466796">
        <w:t>; khu vực miền núi, hải đảo không quá 400 m</w:t>
      </w:r>
      <w:r w:rsidRPr="00466796">
        <w:rPr>
          <w:vertAlign w:val="superscript"/>
        </w:rPr>
        <w:t>2</w:t>
      </w:r>
      <w:r w:rsidRPr="00466796">
        <w:t>.</w:t>
      </w:r>
    </w:p>
    <w:p w:rsidR="00F006F3" w:rsidRPr="00466796" w:rsidRDefault="00F006F3" w:rsidP="00ED2163">
      <w:pPr>
        <w:pStyle w:val="Heading4"/>
        <w:rPr>
          <w:lang w:val="en-US"/>
        </w:rPr>
      </w:pPr>
      <w:r w:rsidRPr="00466796">
        <w:rPr>
          <w:lang w:val="en-US"/>
        </w:rPr>
        <w:t>Các công trình công cộng, dịch vụ</w:t>
      </w:r>
    </w:p>
    <w:p w:rsidR="00F006F3" w:rsidRPr="00466796" w:rsidRDefault="00F006F3" w:rsidP="00820260">
      <w:r w:rsidRPr="00466796">
        <w:t xml:space="preserve">Bảng </w:t>
      </w:r>
      <w:fldSimple w:instr=" STYLEREF 1 \s ">
        <w:r>
          <w:rPr>
            <w:noProof/>
          </w:rPr>
          <w:t>2</w:t>
        </w:r>
      </w:fldSimple>
      <w:r w:rsidRPr="00466796">
        <w:t>.</w:t>
      </w:r>
      <w:fldSimple w:instr=" SEQ Table \* ARABIC \s 1 ">
        <w:r>
          <w:rPr>
            <w:noProof/>
          </w:rPr>
          <w:t>35</w:t>
        </w:r>
      </w:fldSimple>
      <w:r w:rsidRPr="00466796">
        <w:t>:</w:t>
      </w:r>
      <w:r w:rsidRPr="00466796">
        <w:rPr>
          <w:b/>
        </w:rPr>
        <w:t xml:space="preserve"> </w:t>
      </w:r>
      <w:r w:rsidRPr="00466796">
        <w:t>Quy định về quy mô</w:t>
      </w:r>
      <w:r w:rsidRPr="00466796">
        <w:rPr>
          <w:bCs/>
          <w:iCs/>
        </w:rPr>
        <w:t xml:space="preserve"> tối thiểu</w:t>
      </w:r>
      <w:r w:rsidRPr="00466796">
        <w:t xml:space="preserve"> của các công trình công cộng,dịch vụ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4"/>
        <w:gridCol w:w="1805"/>
        <w:gridCol w:w="1989"/>
        <w:gridCol w:w="1865"/>
      </w:tblGrid>
      <w:tr w:rsidR="00F006F3" w:rsidRPr="003C3A08" w:rsidTr="00826592">
        <w:tc>
          <w:tcPr>
            <w:tcW w:w="3804" w:type="dxa"/>
          </w:tcPr>
          <w:p w:rsidR="00F006F3" w:rsidRPr="00466796" w:rsidRDefault="00F006F3" w:rsidP="00591F45">
            <w:pPr>
              <w:spacing w:before="0" w:after="0"/>
              <w:jc w:val="center"/>
              <w:rPr>
                <w:b/>
                <w:sz w:val="24"/>
                <w:szCs w:val="24"/>
                <w:lang w:val="es-ES"/>
              </w:rPr>
            </w:pPr>
            <w:r w:rsidRPr="00466796">
              <w:rPr>
                <w:b/>
                <w:sz w:val="24"/>
                <w:szCs w:val="24"/>
                <w:lang w:val="es-ES"/>
              </w:rPr>
              <w:t>Loại công trình</w:t>
            </w:r>
          </w:p>
        </w:tc>
        <w:tc>
          <w:tcPr>
            <w:tcW w:w="1805" w:type="dxa"/>
          </w:tcPr>
          <w:p w:rsidR="00F006F3" w:rsidRPr="00466796" w:rsidRDefault="00F006F3" w:rsidP="00591F45">
            <w:pPr>
              <w:spacing w:before="0" w:after="0"/>
              <w:jc w:val="center"/>
              <w:rPr>
                <w:b/>
                <w:sz w:val="24"/>
                <w:szCs w:val="24"/>
                <w:lang w:val="es-ES"/>
              </w:rPr>
            </w:pPr>
            <w:r w:rsidRPr="00466796">
              <w:rPr>
                <w:b/>
                <w:sz w:val="24"/>
                <w:szCs w:val="24"/>
                <w:lang w:val="es-ES"/>
              </w:rPr>
              <w:t>Chỉ tiêu sử dụng công trình tối thiểu</w:t>
            </w:r>
          </w:p>
        </w:tc>
        <w:tc>
          <w:tcPr>
            <w:tcW w:w="1989" w:type="dxa"/>
          </w:tcPr>
          <w:p w:rsidR="00F006F3" w:rsidRPr="00466796" w:rsidRDefault="00F006F3" w:rsidP="00591F45">
            <w:pPr>
              <w:spacing w:before="0" w:after="0"/>
              <w:jc w:val="center"/>
              <w:rPr>
                <w:b/>
                <w:sz w:val="24"/>
                <w:szCs w:val="24"/>
                <w:lang w:val="es-ES"/>
              </w:rPr>
            </w:pPr>
            <w:r w:rsidRPr="00466796">
              <w:rPr>
                <w:b/>
                <w:sz w:val="24"/>
                <w:szCs w:val="24"/>
                <w:lang w:val="es-ES"/>
              </w:rPr>
              <w:t>Chỉ tiêu sử dụng đất tối thiểu</w:t>
            </w:r>
          </w:p>
        </w:tc>
        <w:tc>
          <w:tcPr>
            <w:tcW w:w="1865" w:type="dxa"/>
          </w:tcPr>
          <w:p w:rsidR="00F006F3" w:rsidRPr="00466796" w:rsidRDefault="00F006F3" w:rsidP="00591F45">
            <w:pPr>
              <w:spacing w:before="0" w:after="0"/>
              <w:jc w:val="center"/>
              <w:rPr>
                <w:b/>
                <w:sz w:val="24"/>
                <w:szCs w:val="24"/>
                <w:lang w:val="es-ES"/>
              </w:rPr>
            </w:pPr>
            <w:r w:rsidRPr="00466796">
              <w:rPr>
                <w:b/>
                <w:sz w:val="24"/>
                <w:szCs w:val="24"/>
                <w:lang w:val="es-ES"/>
              </w:rPr>
              <w:t>Bán kính phục vụ tốt đa (m)</w:t>
            </w:r>
          </w:p>
        </w:tc>
      </w:tr>
      <w:tr w:rsidR="00F006F3" w:rsidRPr="00466796" w:rsidTr="00826592">
        <w:tc>
          <w:tcPr>
            <w:tcW w:w="9463" w:type="dxa"/>
            <w:gridSpan w:val="4"/>
          </w:tcPr>
          <w:p w:rsidR="00F006F3" w:rsidRPr="00466796" w:rsidRDefault="00F006F3" w:rsidP="00591F45">
            <w:pPr>
              <w:spacing w:before="0" w:after="0"/>
              <w:jc w:val="left"/>
              <w:rPr>
                <w:b/>
                <w:sz w:val="24"/>
                <w:szCs w:val="24"/>
                <w:lang w:val="es-ES"/>
              </w:rPr>
            </w:pPr>
            <w:r w:rsidRPr="00466796">
              <w:rPr>
                <w:b/>
                <w:sz w:val="24"/>
                <w:szCs w:val="24"/>
                <w:lang w:val="es-ES"/>
              </w:rPr>
              <w:t>1. Giáo dục</w:t>
            </w:r>
          </w:p>
        </w:tc>
      </w:tr>
      <w:tr w:rsidR="00F006F3" w:rsidRPr="00466796" w:rsidTr="00826592">
        <w:tc>
          <w:tcPr>
            <w:tcW w:w="3804" w:type="dxa"/>
          </w:tcPr>
          <w:p w:rsidR="00F006F3" w:rsidRPr="00466796" w:rsidRDefault="00F006F3" w:rsidP="00591F45">
            <w:pPr>
              <w:spacing w:before="0" w:after="0"/>
              <w:jc w:val="left"/>
              <w:rPr>
                <w:sz w:val="24"/>
                <w:szCs w:val="24"/>
              </w:rPr>
            </w:pPr>
            <w:r w:rsidRPr="00466796">
              <w:rPr>
                <w:sz w:val="24"/>
                <w:szCs w:val="24"/>
              </w:rPr>
              <w:t>a. Trường, điểm trường mầm non</w:t>
            </w:r>
          </w:p>
          <w:p w:rsidR="00F006F3" w:rsidRPr="00466796" w:rsidRDefault="00F006F3" w:rsidP="00591F45">
            <w:pPr>
              <w:spacing w:before="0" w:after="0"/>
              <w:jc w:val="left"/>
              <w:rPr>
                <w:sz w:val="24"/>
                <w:szCs w:val="24"/>
              </w:rPr>
            </w:pPr>
            <w:r w:rsidRPr="00466796">
              <w:rPr>
                <w:sz w:val="24"/>
                <w:szCs w:val="24"/>
              </w:rPr>
              <w:t>- Vùng đồng bằng:</w:t>
            </w:r>
          </w:p>
          <w:p w:rsidR="00F006F3" w:rsidRPr="00466796" w:rsidRDefault="00F006F3" w:rsidP="00591F45">
            <w:pPr>
              <w:spacing w:before="0" w:after="0"/>
              <w:jc w:val="left"/>
              <w:rPr>
                <w:sz w:val="24"/>
                <w:szCs w:val="24"/>
              </w:rPr>
            </w:pPr>
            <w:r w:rsidRPr="00466796">
              <w:rPr>
                <w:sz w:val="24"/>
                <w:szCs w:val="24"/>
              </w:rPr>
              <w:t>- Vùng miền núi, vùng cao, vùng sâu, vùng xa:</w:t>
            </w:r>
          </w:p>
        </w:tc>
        <w:tc>
          <w:tcPr>
            <w:tcW w:w="1805" w:type="dxa"/>
          </w:tcPr>
          <w:p w:rsidR="00F006F3" w:rsidRPr="00466796" w:rsidRDefault="00F006F3" w:rsidP="00591F45">
            <w:pPr>
              <w:spacing w:before="0" w:after="0"/>
              <w:jc w:val="center"/>
              <w:rPr>
                <w:sz w:val="24"/>
                <w:szCs w:val="24"/>
                <w:lang w:val="es-ES"/>
              </w:rPr>
            </w:pPr>
            <w:r w:rsidRPr="00466796">
              <w:rPr>
                <w:sz w:val="24"/>
                <w:szCs w:val="24"/>
                <w:lang w:val="es-ES"/>
              </w:rPr>
              <w:t>50 chỗ/1.000 dân</w:t>
            </w: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12 m</w:t>
            </w:r>
            <w:r w:rsidRPr="00466796">
              <w:rPr>
                <w:sz w:val="24"/>
                <w:szCs w:val="24"/>
                <w:vertAlign w:val="superscript"/>
                <w:lang w:val="es-ES"/>
              </w:rPr>
              <w:t>2</w:t>
            </w:r>
            <w:r w:rsidRPr="00466796">
              <w:rPr>
                <w:sz w:val="24"/>
                <w:szCs w:val="24"/>
                <w:lang w:val="es-ES"/>
              </w:rPr>
              <w:t>/chỗ</w:t>
            </w:r>
          </w:p>
        </w:tc>
        <w:tc>
          <w:tcPr>
            <w:tcW w:w="1865" w:type="dxa"/>
          </w:tcPr>
          <w:p w:rsidR="00F006F3" w:rsidRPr="00466796" w:rsidRDefault="00F006F3" w:rsidP="00591F45">
            <w:pPr>
              <w:spacing w:before="0" w:after="0"/>
              <w:jc w:val="center"/>
              <w:rPr>
                <w:sz w:val="24"/>
                <w:szCs w:val="24"/>
              </w:rPr>
            </w:pPr>
          </w:p>
          <w:p w:rsidR="00F006F3" w:rsidRPr="00466796" w:rsidRDefault="00F006F3" w:rsidP="00591F45">
            <w:pPr>
              <w:spacing w:before="0" w:after="0"/>
              <w:jc w:val="center"/>
              <w:rPr>
                <w:sz w:val="24"/>
                <w:szCs w:val="24"/>
              </w:rPr>
            </w:pPr>
            <w:r w:rsidRPr="00466796">
              <w:rPr>
                <w:sz w:val="24"/>
                <w:szCs w:val="24"/>
              </w:rPr>
              <w:t>1km</w:t>
            </w:r>
          </w:p>
          <w:p w:rsidR="00F006F3" w:rsidRPr="00466796" w:rsidRDefault="00F006F3" w:rsidP="00591F45">
            <w:pPr>
              <w:spacing w:before="0" w:after="0"/>
              <w:jc w:val="center"/>
              <w:rPr>
                <w:sz w:val="24"/>
                <w:szCs w:val="24"/>
              </w:rPr>
            </w:pPr>
            <w:r w:rsidRPr="00466796">
              <w:rPr>
                <w:sz w:val="24"/>
                <w:szCs w:val="24"/>
              </w:rPr>
              <w:t>2km</w:t>
            </w:r>
          </w:p>
        </w:tc>
      </w:tr>
      <w:tr w:rsidR="00F006F3" w:rsidRPr="00466796" w:rsidTr="00826592">
        <w:tc>
          <w:tcPr>
            <w:tcW w:w="3804" w:type="dxa"/>
          </w:tcPr>
          <w:p w:rsidR="00F006F3" w:rsidRPr="00466796" w:rsidRDefault="00F006F3" w:rsidP="00591F45">
            <w:pPr>
              <w:spacing w:before="0" w:after="0"/>
              <w:jc w:val="left"/>
              <w:rPr>
                <w:sz w:val="24"/>
                <w:szCs w:val="24"/>
              </w:rPr>
            </w:pPr>
            <w:r w:rsidRPr="00466796">
              <w:rPr>
                <w:sz w:val="24"/>
                <w:szCs w:val="24"/>
              </w:rPr>
              <w:t>b. Trường, điểm trường tiểu học</w:t>
            </w:r>
          </w:p>
          <w:p w:rsidR="00F006F3" w:rsidRPr="00466796" w:rsidRDefault="00F006F3" w:rsidP="00591F45">
            <w:pPr>
              <w:spacing w:before="0" w:after="0"/>
              <w:jc w:val="left"/>
              <w:rPr>
                <w:sz w:val="24"/>
                <w:szCs w:val="24"/>
              </w:rPr>
            </w:pPr>
            <w:r w:rsidRPr="00466796">
              <w:rPr>
                <w:sz w:val="24"/>
                <w:szCs w:val="24"/>
              </w:rPr>
              <w:t>- Vùng đồng bằng:</w:t>
            </w:r>
          </w:p>
          <w:p w:rsidR="00F006F3" w:rsidRPr="00466796" w:rsidRDefault="00F006F3" w:rsidP="00591F45">
            <w:pPr>
              <w:spacing w:before="0" w:after="0"/>
              <w:jc w:val="left"/>
              <w:rPr>
                <w:sz w:val="24"/>
                <w:szCs w:val="24"/>
              </w:rPr>
            </w:pPr>
            <w:r w:rsidRPr="00466796">
              <w:rPr>
                <w:sz w:val="24"/>
                <w:szCs w:val="24"/>
              </w:rPr>
              <w:t>- Vùng miền núi, vùng cao, vùng sâu, vùng xa:</w:t>
            </w:r>
          </w:p>
        </w:tc>
        <w:tc>
          <w:tcPr>
            <w:tcW w:w="1805" w:type="dxa"/>
          </w:tcPr>
          <w:p w:rsidR="00F006F3" w:rsidRPr="00466796" w:rsidRDefault="00F006F3" w:rsidP="00591F45">
            <w:pPr>
              <w:spacing w:before="0" w:after="0"/>
              <w:jc w:val="center"/>
              <w:rPr>
                <w:sz w:val="24"/>
                <w:szCs w:val="24"/>
                <w:lang w:val="es-ES"/>
              </w:rPr>
            </w:pPr>
            <w:r w:rsidRPr="00466796">
              <w:rPr>
                <w:sz w:val="24"/>
                <w:szCs w:val="24"/>
                <w:lang w:val="es-ES"/>
              </w:rPr>
              <w:t>65 chỗ/1.000 dân</w:t>
            </w: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10 m</w:t>
            </w:r>
            <w:r w:rsidRPr="00466796">
              <w:rPr>
                <w:sz w:val="24"/>
                <w:szCs w:val="24"/>
                <w:vertAlign w:val="superscript"/>
                <w:lang w:val="es-ES"/>
              </w:rPr>
              <w:t>2</w:t>
            </w:r>
            <w:r w:rsidRPr="00466796">
              <w:rPr>
                <w:sz w:val="24"/>
                <w:szCs w:val="24"/>
                <w:lang w:val="es-ES"/>
              </w:rPr>
              <w:t>/chỗ</w:t>
            </w:r>
          </w:p>
        </w:tc>
        <w:tc>
          <w:tcPr>
            <w:tcW w:w="1865" w:type="dxa"/>
          </w:tcPr>
          <w:p w:rsidR="00F006F3" w:rsidRPr="00466796" w:rsidRDefault="00F006F3" w:rsidP="00591F45">
            <w:pPr>
              <w:spacing w:before="0" w:after="0"/>
              <w:jc w:val="center"/>
              <w:rPr>
                <w:sz w:val="24"/>
                <w:szCs w:val="24"/>
              </w:rPr>
            </w:pPr>
          </w:p>
          <w:p w:rsidR="00F006F3" w:rsidRPr="00466796" w:rsidRDefault="00F006F3" w:rsidP="00591F45">
            <w:pPr>
              <w:spacing w:before="0" w:after="0"/>
              <w:jc w:val="center"/>
              <w:rPr>
                <w:sz w:val="24"/>
                <w:szCs w:val="24"/>
              </w:rPr>
            </w:pPr>
            <w:r w:rsidRPr="00466796">
              <w:rPr>
                <w:sz w:val="24"/>
                <w:szCs w:val="24"/>
              </w:rPr>
              <w:t>1km</w:t>
            </w:r>
          </w:p>
          <w:p w:rsidR="00F006F3" w:rsidRPr="00466796" w:rsidRDefault="00F006F3" w:rsidP="00591F45">
            <w:pPr>
              <w:spacing w:before="0" w:after="0"/>
              <w:jc w:val="center"/>
              <w:rPr>
                <w:sz w:val="24"/>
                <w:szCs w:val="24"/>
              </w:rPr>
            </w:pPr>
            <w:r w:rsidRPr="00466796">
              <w:rPr>
                <w:sz w:val="24"/>
                <w:szCs w:val="24"/>
              </w:rPr>
              <w:t>2km</w:t>
            </w:r>
          </w:p>
        </w:tc>
      </w:tr>
      <w:tr w:rsidR="00F006F3" w:rsidRPr="00466796" w:rsidTr="00826592">
        <w:tc>
          <w:tcPr>
            <w:tcW w:w="3804" w:type="dxa"/>
          </w:tcPr>
          <w:p w:rsidR="00F006F3" w:rsidRPr="00466796" w:rsidRDefault="00F006F3" w:rsidP="00591F45">
            <w:pPr>
              <w:spacing w:before="0" w:after="0"/>
              <w:jc w:val="left"/>
              <w:rPr>
                <w:sz w:val="24"/>
                <w:szCs w:val="24"/>
              </w:rPr>
            </w:pPr>
            <w:r w:rsidRPr="00466796">
              <w:rPr>
                <w:sz w:val="24"/>
                <w:szCs w:val="24"/>
              </w:rPr>
              <w:t>c. Trường trung học</w:t>
            </w:r>
          </w:p>
        </w:tc>
        <w:tc>
          <w:tcPr>
            <w:tcW w:w="1805" w:type="dxa"/>
          </w:tcPr>
          <w:p w:rsidR="00F006F3" w:rsidRPr="00466796" w:rsidRDefault="00F006F3" w:rsidP="00591F45">
            <w:pPr>
              <w:spacing w:before="0" w:after="0"/>
              <w:jc w:val="center"/>
              <w:rPr>
                <w:sz w:val="24"/>
                <w:szCs w:val="24"/>
                <w:lang w:val="es-ES"/>
              </w:rPr>
            </w:pPr>
            <w:r w:rsidRPr="00466796">
              <w:rPr>
                <w:sz w:val="24"/>
                <w:szCs w:val="24"/>
                <w:lang w:val="es-ES"/>
              </w:rPr>
              <w:t>55 chỗ/1.000 dân</w:t>
            </w: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10 m</w:t>
            </w:r>
            <w:r w:rsidRPr="00466796">
              <w:rPr>
                <w:sz w:val="24"/>
                <w:szCs w:val="24"/>
                <w:vertAlign w:val="superscript"/>
                <w:lang w:val="es-ES"/>
              </w:rPr>
              <w:t>2</w:t>
            </w:r>
            <w:r w:rsidRPr="00466796">
              <w:rPr>
                <w:sz w:val="24"/>
                <w:szCs w:val="24"/>
                <w:lang w:val="es-ES"/>
              </w:rPr>
              <w:t>/chỗ</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9463" w:type="dxa"/>
            <w:gridSpan w:val="4"/>
          </w:tcPr>
          <w:p w:rsidR="00F006F3" w:rsidRPr="00466796" w:rsidRDefault="00F006F3" w:rsidP="00591F45">
            <w:pPr>
              <w:spacing w:before="0" w:after="0"/>
              <w:jc w:val="left"/>
              <w:rPr>
                <w:sz w:val="24"/>
                <w:szCs w:val="24"/>
                <w:lang w:val="es-ES"/>
              </w:rPr>
            </w:pPr>
            <w:r w:rsidRPr="00466796">
              <w:rPr>
                <w:b/>
                <w:sz w:val="24"/>
                <w:szCs w:val="24"/>
                <w:lang w:val="es-ES"/>
              </w:rPr>
              <w:t>2. Y tế</w:t>
            </w:r>
          </w:p>
        </w:tc>
      </w:tr>
      <w:tr w:rsidR="00F006F3" w:rsidRPr="00466796" w:rsidTr="00826592">
        <w:tc>
          <w:tcPr>
            <w:tcW w:w="3804" w:type="dxa"/>
          </w:tcPr>
          <w:p w:rsidR="00F006F3" w:rsidRPr="00466796" w:rsidRDefault="00F006F3" w:rsidP="00591F45">
            <w:pPr>
              <w:spacing w:before="0" w:after="0"/>
              <w:jc w:val="left"/>
              <w:rPr>
                <w:sz w:val="24"/>
                <w:szCs w:val="24"/>
              </w:rPr>
            </w:pPr>
            <w:r w:rsidRPr="00466796">
              <w:rPr>
                <w:sz w:val="24"/>
                <w:szCs w:val="24"/>
              </w:rPr>
              <w:t>Trạm y tế xã</w:t>
            </w:r>
          </w:p>
          <w:p w:rsidR="00F006F3" w:rsidRPr="00466796" w:rsidRDefault="00F006F3" w:rsidP="00591F45">
            <w:pPr>
              <w:spacing w:before="0" w:after="0"/>
              <w:jc w:val="left"/>
              <w:rPr>
                <w:sz w:val="24"/>
                <w:szCs w:val="24"/>
              </w:rPr>
            </w:pPr>
            <w:r w:rsidRPr="00466796">
              <w:rPr>
                <w:sz w:val="24"/>
                <w:szCs w:val="24"/>
              </w:rPr>
              <w:t>- Không có vườn thuốc</w:t>
            </w:r>
          </w:p>
          <w:p w:rsidR="00F006F3" w:rsidRPr="00466796" w:rsidRDefault="00F006F3" w:rsidP="00591F45">
            <w:pPr>
              <w:spacing w:before="0" w:after="0"/>
              <w:jc w:val="left"/>
              <w:rPr>
                <w:sz w:val="24"/>
                <w:szCs w:val="24"/>
                <w:lang w:val="es-ES"/>
              </w:rPr>
            </w:pPr>
            <w:r w:rsidRPr="00466796">
              <w:rPr>
                <w:sz w:val="24"/>
                <w:szCs w:val="24"/>
                <w:lang w:val="es-ES"/>
              </w:rPr>
              <w:t>- Có vườn thuốc</w:t>
            </w:r>
          </w:p>
        </w:tc>
        <w:tc>
          <w:tcPr>
            <w:tcW w:w="1805" w:type="dxa"/>
          </w:tcPr>
          <w:p w:rsidR="00F006F3" w:rsidRPr="00466796" w:rsidRDefault="00F006F3" w:rsidP="00591F45">
            <w:pPr>
              <w:spacing w:before="0" w:after="0"/>
              <w:jc w:val="center"/>
              <w:rPr>
                <w:sz w:val="24"/>
                <w:szCs w:val="24"/>
                <w:lang w:val="es-ES"/>
              </w:rPr>
            </w:pPr>
            <w:r w:rsidRPr="00466796">
              <w:rPr>
                <w:sz w:val="24"/>
                <w:szCs w:val="24"/>
                <w:lang w:val="es-ES"/>
              </w:rPr>
              <w:t>1 trạm/xã</w:t>
            </w:r>
          </w:p>
        </w:tc>
        <w:tc>
          <w:tcPr>
            <w:tcW w:w="1989" w:type="dxa"/>
          </w:tcPr>
          <w:p w:rsidR="00F006F3" w:rsidRPr="00466796" w:rsidRDefault="00F006F3" w:rsidP="00591F45">
            <w:pPr>
              <w:spacing w:before="0" w:after="0"/>
              <w:jc w:val="center"/>
              <w:rPr>
                <w:sz w:val="24"/>
                <w:szCs w:val="24"/>
                <w:lang w:val="es-ES"/>
              </w:rPr>
            </w:pPr>
          </w:p>
          <w:p w:rsidR="00F006F3" w:rsidRPr="00466796" w:rsidRDefault="00F006F3" w:rsidP="00591F45">
            <w:pPr>
              <w:spacing w:before="0" w:after="0"/>
              <w:jc w:val="center"/>
              <w:rPr>
                <w:sz w:val="24"/>
                <w:szCs w:val="24"/>
                <w:lang w:val="es-ES"/>
              </w:rPr>
            </w:pPr>
            <w:r w:rsidRPr="00466796">
              <w:rPr>
                <w:sz w:val="24"/>
                <w:szCs w:val="24"/>
                <w:lang w:val="es-ES"/>
              </w:rPr>
              <w:t>500 m</w:t>
            </w:r>
            <w:r w:rsidRPr="00466796">
              <w:rPr>
                <w:sz w:val="24"/>
                <w:szCs w:val="24"/>
                <w:vertAlign w:val="superscript"/>
                <w:lang w:val="es-ES"/>
              </w:rPr>
              <w:t>2</w:t>
            </w:r>
            <w:r w:rsidRPr="00466796">
              <w:rPr>
                <w:sz w:val="24"/>
                <w:szCs w:val="24"/>
                <w:lang w:val="es-ES"/>
              </w:rPr>
              <w:t>/trạm</w:t>
            </w:r>
          </w:p>
          <w:p w:rsidR="00F006F3" w:rsidRPr="00466796" w:rsidRDefault="00F006F3" w:rsidP="00591F45">
            <w:pPr>
              <w:spacing w:before="0" w:after="0"/>
              <w:jc w:val="center"/>
              <w:rPr>
                <w:sz w:val="24"/>
                <w:szCs w:val="24"/>
                <w:lang w:val="es-ES"/>
              </w:rPr>
            </w:pPr>
            <w:r w:rsidRPr="00466796">
              <w:rPr>
                <w:sz w:val="24"/>
                <w:szCs w:val="24"/>
                <w:lang w:val="es-ES"/>
              </w:rPr>
              <w:t>1.000 m</w:t>
            </w:r>
            <w:r w:rsidRPr="00466796">
              <w:rPr>
                <w:sz w:val="24"/>
                <w:szCs w:val="24"/>
                <w:vertAlign w:val="superscript"/>
                <w:lang w:val="es-ES"/>
              </w:rPr>
              <w:t>2</w:t>
            </w:r>
            <w:r w:rsidRPr="00466796">
              <w:rPr>
                <w:sz w:val="24"/>
                <w:szCs w:val="24"/>
                <w:lang w:val="es-ES"/>
              </w:rPr>
              <w:t>/trạm</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9463" w:type="dxa"/>
            <w:gridSpan w:val="4"/>
          </w:tcPr>
          <w:p w:rsidR="00F006F3" w:rsidRPr="00466796" w:rsidRDefault="00F006F3" w:rsidP="00591F45">
            <w:pPr>
              <w:spacing w:before="0" w:after="0"/>
              <w:jc w:val="left"/>
              <w:rPr>
                <w:b/>
                <w:sz w:val="24"/>
                <w:szCs w:val="24"/>
              </w:rPr>
            </w:pPr>
            <w:r w:rsidRPr="00466796">
              <w:rPr>
                <w:b/>
                <w:sz w:val="24"/>
                <w:szCs w:val="24"/>
              </w:rPr>
              <w:t>3. Văn hóa, thể thao công cộng (*)</w:t>
            </w:r>
          </w:p>
        </w:tc>
      </w:tr>
      <w:tr w:rsidR="00F006F3" w:rsidRPr="00466796" w:rsidTr="00826592">
        <w:tc>
          <w:tcPr>
            <w:tcW w:w="3804" w:type="dxa"/>
          </w:tcPr>
          <w:p w:rsidR="00F006F3" w:rsidRPr="00466796" w:rsidRDefault="00F006F3" w:rsidP="00591F45">
            <w:pPr>
              <w:spacing w:before="0" w:after="0"/>
              <w:jc w:val="left"/>
              <w:rPr>
                <w:sz w:val="24"/>
                <w:szCs w:val="24"/>
                <w:lang w:val="es-ES"/>
              </w:rPr>
            </w:pPr>
            <w:r w:rsidRPr="00466796">
              <w:rPr>
                <w:sz w:val="24"/>
                <w:szCs w:val="24"/>
                <w:lang w:val="es-ES"/>
              </w:rPr>
              <w:t>a. Nhà văn hóa</w:t>
            </w:r>
          </w:p>
        </w:tc>
        <w:tc>
          <w:tcPr>
            <w:tcW w:w="1805" w:type="dxa"/>
          </w:tcPr>
          <w:p w:rsidR="00F006F3" w:rsidRPr="00466796" w:rsidRDefault="00F006F3" w:rsidP="00591F45">
            <w:pPr>
              <w:spacing w:before="0" w:after="0"/>
              <w:jc w:val="center"/>
              <w:rPr>
                <w:sz w:val="24"/>
                <w:szCs w:val="24"/>
                <w:lang w:val="es-ES"/>
              </w:rPr>
            </w:pP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2.000 m</w:t>
            </w:r>
            <w:r w:rsidRPr="00466796">
              <w:rPr>
                <w:sz w:val="24"/>
                <w:szCs w:val="24"/>
                <w:vertAlign w:val="superscript"/>
                <w:lang w:val="es-ES"/>
              </w:rPr>
              <w:t>2</w:t>
            </w:r>
            <w:r w:rsidRPr="00466796">
              <w:rPr>
                <w:sz w:val="24"/>
                <w:szCs w:val="24"/>
                <w:lang w:val="es-ES"/>
              </w:rPr>
              <w:t>/công trình</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3804" w:type="dxa"/>
          </w:tcPr>
          <w:p w:rsidR="00F006F3" w:rsidRPr="00466796" w:rsidRDefault="00F006F3" w:rsidP="00591F45">
            <w:pPr>
              <w:spacing w:before="0" w:after="0"/>
              <w:jc w:val="left"/>
              <w:rPr>
                <w:sz w:val="24"/>
                <w:szCs w:val="24"/>
                <w:lang w:val="es-ES"/>
              </w:rPr>
            </w:pPr>
            <w:r w:rsidRPr="00466796">
              <w:rPr>
                <w:sz w:val="24"/>
                <w:szCs w:val="24"/>
                <w:lang w:val="es-ES"/>
              </w:rPr>
              <w:t>b. Phòng truyền thống</w:t>
            </w:r>
          </w:p>
        </w:tc>
        <w:tc>
          <w:tcPr>
            <w:tcW w:w="1805" w:type="dxa"/>
          </w:tcPr>
          <w:p w:rsidR="00F006F3" w:rsidRPr="00466796" w:rsidRDefault="00F006F3" w:rsidP="00591F45">
            <w:pPr>
              <w:spacing w:before="0" w:after="0"/>
              <w:jc w:val="center"/>
              <w:rPr>
                <w:sz w:val="24"/>
                <w:szCs w:val="24"/>
                <w:lang w:val="es-ES"/>
              </w:rPr>
            </w:pP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200 m</w:t>
            </w:r>
            <w:r w:rsidRPr="00466796">
              <w:rPr>
                <w:sz w:val="24"/>
                <w:szCs w:val="24"/>
                <w:vertAlign w:val="superscript"/>
                <w:lang w:val="es-ES"/>
              </w:rPr>
              <w:t>2</w:t>
            </w:r>
            <w:r w:rsidRPr="00466796">
              <w:rPr>
                <w:sz w:val="24"/>
                <w:szCs w:val="24"/>
                <w:lang w:val="es-ES"/>
              </w:rPr>
              <w:t>/công trình</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3804" w:type="dxa"/>
          </w:tcPr>
          <w:p w:rsidR="00F006F3" w:rsidRPr="00466796" w:rsidRDefault="00F006F3" w:rsidP="00591F45">
            <w:pPr>
              <w:spacing w:before="0" w:after="0"/>
              <w:jc w:val="left"/>
              <w:rPr>
                <w:sz w:val="24"/>
                <w:szCs w:val="24"/>
                <w:lang w:val="es-ES"/>
              </w:rPr>
            </w:pPr>
            <w:r w:rsidRPr="00466796">
              <w:rPr>
                <w:sz w:val="24"/>
                <w:szCs w:val="24"/>
                <w:lang w:val="es-ES"/>
              </w:rPr>
              <w:t>c. Thư viện</w:t>
            </w:r>
          </w:p>
        </w:tc>
        <w:tc>
          <w:tcPr>
            <w:tcW w:w="1805" w:type="dxa"/>
          </w:tcPr>
          <w:p w:rsidR="00F006F3" w:rsidRPr="00466796" w:rsidRDefault="00F006F3" w:rsidP="00591F45">
            <w:pPr>
              <w:spacing w:before="0" w:after="0"/>
              <w:jc w:val="center"/>
              <w:rPr>
                <w:sz w:val="24"/>
                <w:szCs w:val="24"/>
                <w:lang w:val="es-ES"/>
              </w:rPr>
            </w:pP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200 m</w:t>
            </w:r>
            <w:r w:rsidRPr="00466796">
              <w:rPr>
                <w:sz w:val="24"/>
                <w:szCs w:val="24"/>
                <w:vertAlign w:val="superscript"/>
                <w:lang w:val="es-ES"/>
              </w:rPr>
              <w:t>2</w:t>
            </w:r>
            <w:r w:rsidRPr="00466796">
              <w:rPr>
                <w:sz w:val="24"/>
                <w:szCs w:val="24"/>
                <w:lang w:val="es-ES"/>
              </w:rPr>
              <w:t>/công trình</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3804" w:type="dxa"/>
          </w:tcPr>
          <w:p w:rsidR="00F006F3" w:rsidRPr="00466796" w:rsidRDefault="00F006F3" w:rsidP="00591F45">
            <w:pPr>
              <w:spacing w:before="0" w:after="0"/>
              <w:jc w:val="left"/>
              <w:rPr>
                <w:sz w:val="24"/>
                <w:szCs w:val="24"/>
                <w:lang w:val="es-ES"/>
              </w:rPr>
            </w:pPr>
            <w:r w:rsidRPr="00466796">
              <w:rPr>
                <w:sz w:val="24"/>
                <w:szCs w:val="24"/>
                <w:lang w:val="es-ES"/>
              </w:rPr>
              <w:t>d. Hội trường</w:t>
            </w:r>
          </w:p>
        </w:tc>
        <w:tc>
          <w:tcPr>
            <w:tcW w:w="1805" w:type="dxa"/>
          </w:tcPr>
          <w:p w:rsidR="00F006F3" w:rsidRPr="00466796" w:rsidRDefault="00F006F3" w:rsidP="00591F45">
            <w:pPr>
              <w:spacing w:before="0" w:after="0"/>
              <w:jc w:val="center"/>
              <w:rPr>
                <w:sz w:val="24"/>
                <w:szCs w:val="24"/>
                <w:lang w:val="es-ES"/>
              </w:rPr>
            </w:pP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100 chỗ/công trình</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3804" w:type="dxa"/>
          </w:tcPr>
          <w:p w:rsidR="00F006F3" w:rsidRPr="00466796" w:rsidRDefault="00F006F3" w:rsidP="00591F45">
            <w:pPr>
              <w:spacing w:before="0" w:after="0"/>
              <w:jc w:val="left"/>
              <w:rPr>
                <w:sz w:val="24"/>
                <w:szCs w:val="24"/>
              </w:rPr>
            </w:pPr>
            <w:r w:rsidRPr="00466796">
              <w:rPr>
                <w:sz w:val="24"/>
                <w:szCs w:val="24"/>
              </w:rPr>
              <w:t>e. Cụm công trình, sân bãi thể thao</w:t>
            </w:r>
          </w:p>
        </w:tc>
        <w:tc>
          <w:tcPr>
            <w:tcW w:w="1805" w:type="dxa"/>
          </w:tcPr>
          <w:p w:rsidR="00F006F3" w:rsidRPr="00466796" w:rsidRDefault="00F006F3" w:rsidP="00591F45">
            <w:pPr>
              <w:spacing w:before="0" w:after="0"/>
              <w:jc w:val="center"/>
              <w:rPr>
                <w:sz w:val="24"/>
                <w:szCs w:val="24"/>
              </w:rPr>
            </w:pP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8.000 m</w:t>
            </w:r>
            <w:r w:rsidRPr="00466796">
              <w:rPr>
                <w:sz w:val="24"/>
                <w:szCs w:val="24"/>
                <w:vertAlign w:val="superscript"/>
                <w:lang w:val="es-ES"/>
              </w:rPr>
              <w:t>2</w:t>
            </w:r>
            <w:r w:rsidRPr="00466796">
              <w:rPr>
                <w:sz w:val="24"/>
                <w:szCs w:val="24"/>
                <w:lang w:val="es-ES"/>
              </w:rPr>
              <w:t>/cụm</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9463" w:type="dxa"/>
            <w:gridSpan w:val="4"/>
          </w:tcPr>
          <w:p w:rsidR="00F006F3" w:rsidRPr="00466796" w:rsidRDefault="00F006F3" w:rsidP="00591F45">
            <w:pPr>
              <w:spacing w:before="0" w:after="0"/>
              <w:jc w:val="left"/>
              <w:rPr>
                <w:b/>
                <w:sz w:val="24"/>
                <w:szCs w:val="24"/>
              </w:rPr>
            </w:pPr>
            <w:r w:rsidRPr="00466796">
              <w:rPr>
                <w:b/>
                <w:sz w:val="24"/>
                <w:szCs w:val="24"/>
              </w:rPr>
              <w:t>4. Chợ, cửa hàng dịch vụ (**)</w:t>
            </w:r>
          </w:p>
        </w:tc>
      </w:tr>
      <w:tr w:rsidR="00F006F3" w:rsidRPr="00466796" w:rsidTr="00826592">
        <w:tc>
          <w:tcPr>
            <w:tcW w:w="3804" w:type="dxa"/>
          </w:tcPr>
          <w:p w:rsidR="00F006F3" w:rsidRPr="00466796" w:rsidRDefault="00F006F3" w:rsidP="00591F45">
            <w:pPr>
              <w:spacing w:before="0" w:after="0"/>
              <w:jc w:val="left"/>
              <w:rPr>
                <w:sz w:val="24"/>
                <w:szCs w:val="24"/>
                <w:lang w:val="es-ES"/>
              </w:rPr>
            </w:pPr>
            <w:r w:rsidRPr="00466796">
              <w:rPr>
                <w:sz w:val="24"/>
                <w:szCs w:val="24"/>
                <w:lang w:val="es-ES"/>
              </w:rPr>
              <w:t>a. Chợ</w:t>
            </w:r>
          </w:p>
        </w:tc>
        <w:tc>
          <w:tcPr>
            <w:tcW w:w="1805" w:type="dxa"/>
          </w:tcPr>
          <w:p w:rsidR="00F006F3" w:rsidRPr="00466796" w:rsidRDefault="00F006F3" w:rsidP="00591F45">
            <w:pPr>
              <w:spacing w:before="0" w:after="0"/>
              <w:jc w:val="center"/>
              <w:rPr>
                <w:sz w:val="24"/>
                <w:szCs w:val="24"/>
                <w:lang w:val="es-ES"/>
              </w:rPr>
            </w:pPr>
            <w:r w:rsidRPr="00466796">
              <w:rPr>
                <w:sz w:val="24"/>
                <w:szCs w:val="24"/>
                <w:lang w:val="es-ES"/>
              </w:rPr>
              <w:t>1 chợ/xã</w:t>
            </w: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2.000 m</w:t>
            </w:r>
            <w:r w:rsidRPr="00466796">
              <w:rPr>
                <w:sz w:val="24"/>
                <w:szCs w:val="24"/>
                <w:vertAlign w:val="superscript"/>
                <w:lang w:val="es-ES"/>
              </w:rPr>
              <w:t>2</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3804" w:type="dxa"/>
          </w:tcPr>
          <w:p w:rsidR="00F006F3" w:rsidRPr="00466796" w:rsidRDefault="00F006F3" w:rsidP="00591F45">
            <w:pPr>
              <w:spacing w:before="0" w:after="0"/>
              <w:jc w:val="left"/>
              <w:rPr>
                <w:sz w:val="24"/>
                <w:szCs w:val="24"/>
              </w:rPr>
            </w:pPr>
            <w:r w:rsidRPr="00466796">
              <w:rPr>
                <w:sz w:val="24"/>
                <w:szCs w:val="24"/>
              </w:rPr>
              <w:t>b. Cửa hàng dịch vụ trung tâm</w:t>
            </w:r>
          </w:p>
        </w:tc>
        <w:tc>
          <w:tcPr>
            <w:tcW w:w="1805" w:type="dxa"/>
          </w:tcPr>
          <w:p w:rsidR="00F006F3" w:rsidRPr="00466796" w:rsidRDefault="00F006F3" w:rsidP="00591F45">
            <w:pPr>
              <w:spacing w:before="0" w:after="0"/>
              <w:jc w:val="center"/>
              <w:rPr>
                <w:sz w:val="24"/>
                <w:szCs w:val="24"/>
              </w:rPr>
            </w:pPr>
            <w:r w:rsidRPr="00466796">
              <w:rPr>
                <w:sz w:val="24"/>
                <w:szCs w:val="24"/>
              </w:rPr>
              <w:t>1 công trình/khu trung tâm</w:t>
            </w: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300 m</w:t>
            </w:r>
            <w:r w:rsidRPr="00466796">
              <w:rPr>
                <w:sz w:val="24"/>
                <w:szCs w:val="24"/>
                <w:vertAlign w:val="superscript"/>
                <w:lang w:val="es-ES"/>
              </w:rPr>
              <w:t>2</w:t>
            </w:r>
          </w:p>
        </w:tc>
        <w:tc>
          <w:tcPr>
            <w:tcW w:w="1865" w:type="dxa"/>
          </w:tcPr>
          <w:p w:rsidR="00F006F3" w:rsidRPr="00466796" w:rsidRDefault="00F006F3" w:rsidP="00591F45">
            <w:pPr>
              <w:spacing w:before="0" w:after="0"/>
              <w:jc w:val="center"/>
              <w:rPr>
                <w:sz w:val="24"/>
                <w:szCs w:val="24"/>
                <w:lang w:val="es-ES"/>
              </w:rPr>
            </w:pPr>
          </w:p>
        </w:tc>
      </w:tr>
      <w:tr w:rsidR="00F006F3" w:rsidRPr="00466796" w:rsidTr="00826592">
        <w:tc>
          <w:tcPr>
            <w:tcW w:w="9463" w:type="dxa"/>
            <w:gridSpan w:val="4"/>
          </w:tcPr>
          <w:p w:rsidR="00F006F3" w:rsidRPr="00466796" w:rsidRDefault="00F006F3" w:rsidP="00591F45">
            <w:pPr>
              <w:spacing w:before="0" w:after="0"/>
              <w:jc w:val="left"/>
              <w:rPr>
                <w:b/>
                <w:sz w:val="24"/>
                <w:szCs w:val="24"/>
              </w:rPr>
            </w:pPr>
            <w:r w:rsidRPr="00466796">
              <w:rPr>
                <w:b/>
                <w:sz w:val="24"/>
                <w:szCs w:val="24"/>
              </w:rPr>
              <w:t xml:space="preserve">5. Điểm phục vụ bưu chính viễn thông </w:t>
            </w:r>
          </w:p>
        </w:tc>
      </w:tr>
      <w:tr w:rsidR="00F006F3" w:rsidRPr="00466796" w:rsidTr="00826592">
        <w:tc>
          <w:tcPr>
            <w:tcW w:w="3804" w:type="dxa"/>
          </w:tcPr>
          <w:p w:rsidR="00F006F3" w:rsidRPr="00466796" w:rsidRDefault="00F006F3" w:rsidP="00591F45">
            <w:pPr>
              <w:spacing w:before="0" w:after="0"/>
              <w:jc w:val="left"/>
              <w:rPr>
                <w:sz w:val="24"/>
                <w:szCs w:val="24"/>
              </w:rPr>
            </w:pPr>
            <w:r w:rsidRPr="00466796">
              <w:rPr>
                <w:sz w:val="24"/>
                <w:szCs w:val="24"/>
              </w:rPr>
              <w:t>Điểm phục vụ bưu chính, viễn thông (bao gồm cả truy cập Internet)</w:t>
            </w:r>
          </w:p>
        </w:tc>
        <w:tc>
          <w:tcPr>
            <w:tcW w:w="1805" w:type="dxa"/>
          </w:tcPr>
          <w:p w:rsidR="00F006F3" w:rsidRPr="00466796" w:rsidRDefault="00F006F3" w:rsidP="00591F45">
            <w:pPr>
              <w:spacing w:before="0" w:after="0"/>
              <w:jc w:val="center"/>
              <w:rPr>
                <w:sz w:val="24"/>
                <w:szCs w:val="24"/>
                <w:lang w:val="es-ES"/>
              </w:rPr>
            </w:pPr>
            <w:r w:rsidRPr="00466796">
              <w:rPr>
                <w:sz w:val="24"/>
                <w:szCs w:val="24"/>
                <w:lang w:val="es-ES"/>
              </w:rPr>
              <w:t>1 điểm/xã</w:t>
            </w:r>
          </w:p>
        </w:tc>
        <w:tc>
          <w:tcPr>
            <w:tcW w:w="1989" w:type="dxa"/>
          </w:tcPr>
          <w:p w:rsidR="00F006F3" w:rsidRPr="00466796" w:rsidRDefault="00F006F3" w:rsidP="00591F45">
            <w:pPr>
              <w:spacing w:before="0" w:after="0"/>
              <w:jc w:val="center"/>
              <w:rPr>
                <w:sz w:val="24"/>
                <w:szCs w:val="24"/>
                <w:lang w:val="es-ES"/>
              </w:rPr>
            </w:pPr>
            <w:r w:rsidRPr="00466796">
              <w:rPr>
                <w:sz w:val="24"/>
                <w:szCs w:val="24"/>
                <w:lang w:val="es-ES"/>
              </w:rPr>
              <w:t>150m</w:t>
            </w:r>
            <w:r w:rsidRPr="00466796">
              <w:rPr>
                <w:sz w:val="24"/>
                <w:szCs w:val="24"/>
                <w:vertAlign w:val="superscript"/>
                <w:lang w:val="es-ES"/>
              </w:rPr>
              <w:t>2</w:t>
            </w:r>
            <w:r w:rsidRPr="00466796">
              <w:rPr>
                <w:sz w:val="24"/>
                <w:szCs w:val="24"/>
                <w:lang w:val="es-ES"/>
              </w:rPr>
              <w:t>/điểm</w:t>
            </w:r>
          </w:p>
        </w:tc>
        <w:tc>
          <w:tcPr>
            <w:tcW w:w="1865" w:type="dxa"/>
          </w:tcPr>
          <w:p w:rsidR="00F006F3" w:rsidRPr="00466796" w:rsidRDefault="00F006F3" w:rsidP="00591F45">
            <w:pPr>
              <w:spacing w:before="0" w:after="0"/>
              <w:jc w:val="center"/>
              <w:rPr>
                <w:sz w:val="24"/>
                <w:szCs w:val="24"/>
                <w:lang w:val="es-ES"/>
              </w:rPr>
            </w:pPr>
          </w:p>
        </w:tc>
      </w:tr>
    </w:tbl>
    <w:p w:rsidR="00F006F3" w:rsidRPr="00466796" w:rsidRDefault="00F006F3" w:rsidP="007205BD">
      <w:pPr>
        <w:spacing w:before="0" w:after="0"/>
        <w:rPr>
          <w:sz w:val="22"/>
          <w:szCs w:val="22"/>
          <w:lang w:val="es-ES"/>
        </w:rPr>
      </w:pPr>
      <w:r w:rsidRPr="00466796">
        <w:rPr>
          <w:sz w:val="22"/>
          <w:szCs w:val="22"/>
          <w:lang w:val="es-ES"/>
        </w:rPr>
        <w:t xml:space="preserve">CHÚ THÍCH: </w:t>
      </w:r>
    </w:p>
    <w:p w:rsidR="00F006F3" w:rsidRPr="00466796" w:rsidRDefault="00F006F3" w:rsidP="006365C3">
      <w:pPr>
        <w:spacing w:before="60" w:after="0"/>
        <w:rPr>
          <w:sz w:val="22"/>
          <w:szCs w:val="22"/>
          <w:lang w:val="es-ES"/>
        </w:rPr>
      </w:pPr>
      <w:r w:rsidRPr="00466796">
        <w:rPr>
          <w:sz w:val="22"/>
          <w:szCs w:val="22"/>
          <w:lang w:val="es-ES"/>
        </w:rPr>
        <w:t xml:space="preserve">(*) Các hạng mục văn hóa, thể thao công cộng phải kết hợp trong cùng nhóm công trình để đảm bảo sử dụng khai thác hiệu quả;   </w:t>
      </w:r>
    </w:p>
    <w:p w:rsidR="00F006F3" w:rsidRPr="00466796" w:rsidRDefault="00F006F3" w:rsidP="006365C3">
      <w:pPr>
        <w:spacing w:before="60" w:after="0"/>
        <w:rPr>
          <w:sz w:val="22"/>
          <w:szCs w:val="22"/>
          <w:lang w:val="es-ES"/>
        </w:rPr>
      </w:pPr>
      <w:r w:rsidRPr="00466796">
        <w:rPr>
          <w:sz w:val="22"/>
          <w:szCs w:val="22"/>
          <w:lang w:val="es-ES"/>
        </w:rPr>
        <w:t>(**) Tùy theo đặc điểm địa phương có thể bố trí cho xã hoặc liên xã.</w:t>
      </w:r>
    </w:p>
    <w:p w:rsidR="00F006F3" w:rsidRPr="00466796" w:rsidRDefault="00F006F3" w:rsidP="00AE7F6D">
      <w:pPr>
        <w:pStyle w:val="Heading3"/>
        <w:rPr>
          <w:lang w:val="es-ES"/>
        </w:rPr>
      </w:pPr>
      <w:r w:rsidRPr="00466796">
        <w:rPr>
          <w:lang w:val="es-ES"/>
        </w:rPr>
        <w:t xml:space="preserve">Quy hoạch khu vực chăn nuôi, sản xuất và phục vụ sản xuất nông nghiệp </w:t>
      </w:r>
    </w:p>
    <w:p w:rsidR="00F006F3" w:rsidRPr="00466796" w:rsidRDefault="00F006F3" w:rsidP="009D529D">
      <w:pPr>
        <w:numPr>
          <w:ilvl w:val="0"/>
          <w:numId w:val="5"/>
        </w:numPr>
        <w:tabs>
          <w:tab w:val="num" w:pos="0"/>
        </w:tabs>
        <w:spacing w:before="60" w:after="0"/>
        <w:rPr>
          <w:lang w:val="es-ES"/>
        </w:rPr>
      </w:pPr>
      <w:r w:rsidRPr="00466796">
        <w:rPr>
          <w:lang w:val="es-ES"/>
        </w:rPr>
        <w:t>Các khu vực chăn nuôi, phục vụ sản xuất phải đảm bảo khoảng cách ATMT. Khoảng cách từ nhà ở tới các khu vực chăn nuôi, sản xuất, kho chứa hóa chất bảo vệ thực vật phải lớn hơn 200 m;</w:t>
      </w:r>
    </w:p>
    <w:p w:rsidR="00F006F3" w:rsidRPr="00466796" w:rsidRDefault="00F006F3" w:rsidP="009D529D">
      <w:pPr>
        <w:numPr>
          <w:ilvl w:val="0"/>
          <w:numId w:val="5"/>
        </w:numPr>
        <w:tabs>
          <w:tab w:val="num" w:pos="0"/>
        </w:tabs>
        <w:spacing w:before="60" w:after="0"/>
        <w:rPr>
          <w:lang w:val="es-ES"/>
        </w:rPr>
      </w:pPr>
      <w:r w:rsidRPr="00466796">
        <w:rPr>
          <w:lang w:val="es-ES"/>
        </w:rPr>
        <w:t>Khu sản xuất phải bố trí gần các trục đường chính, đường liên thôn, liên xã, liên hệ thuận tiện với đồng ruộng và khu ở nhưng phải cuối h</w:t>
      </w:r>
      <w:r w:rsidRPr="00466796">
        <w:rPr>
          <w:lang w:val="es-ES"/>
        </w:rPr>
        <w:softHyphen/>
        <w:t>ướng gió chủ đạo, cuối nguồn nư</w:t>
      </w:r>
      <w:r w:rsidRPr="00466796">
        <w:rPr>
          <w:lang w:val="es-ES"/>
        </w:rPr>
        <w:softHyphen/>
        <w:t xml:space="preserve">ớc; </w:t>
      </w:r>
    </w:p>
    <w:p w:rsidR="00F006F3" w:rsidRPr="00466796" w:rsidRDefault="00F006F3" w:rsidP="009D529D">
      <w:pPr>
        <w:numPr>
          <w:ilvl w:val="0"/>
          <w:numId w:val="5"/>
        </w:numPr>
        <w:tabs>
          <w:tab w:val="num" w:pos="0"/>
        </w:tabs>
        <w:spacing w:before="60" w:after="0"/>
        <w:rPr>
          <w:lang w:val="es-ES"/>
        </w:rPr>
      </w:pPr>
      <w:r w:rsidRPr="00466796">
        <w:rPr>
          <w:lang w:val="es-ES"/>
        </w:rPr>
        <w:t>Các công trình phục vụ sản xuất như</w:t>
      </w:r>
      <w:r w:rsidRPr="00466796">
        <w:rPr>
          <w:lang w:val="es-ES"/>
        </w:rPr>
        <w:softHyphen/>
        <w:t xml:space="preserve"> kho nông sản, kho giống lúa, ngô, kho phân hoá học và thuốc trừ sâu, kho nông cụ vật t</w:t>
      </w:r>
      <w:r w:rsidRPr="00466796">
        <w:rPr>
          <w:lang w:val="es-ES"/>
        </w:rPr>
        <w:softHyphen/>
        <w:t>ư, trạm xay xát, xư</w:t>
      </w:r>
      <w:r w:rsidRPr="00466796">
        <w:rPr>
          <w:lang w:val="es-ES"/>
        </w:rPr>
        <w:softHyphen/>
        <w:t>ởng sửa chữa cơ khí nông cụ,... phải bố trí liên hệ thuận tiện với  đ</w:t>
      </w:r>
      <w:r w:rsidRPr="00466796">
        <w:rPr>
          <w:lang w:val="es-ES"/>
        </w:rPr>
        <w:softHyphen/>
        <w:t>ường giao thông nội đồng.  Khoảng cách từ các kho phân hoá học đến khu ở không được nhỏ hơn 100 m.</w:t>
      </w:r>
    </w:p>
    <w:p w:rsidR="00F006F3" w:rsidRPr="00466796" w:rsidRDefault="00F006F3" w:rsidP="00AE7F6D">
      <w:pPr>
        <w:pStyle w:val="Heading3"/>
        <w:rPr>
          <w:lang w:val="es-ES"/>
        </w:rPr>
      </w:pPr>
      <w:r w:rsidRPr="00466796">
        <w:rPr>
          <w:lang w:val="es-ES"/>
        </w:rPr>
        <w:t>Quy hoạch khu sản xuất tiểu thủ công nghiệp, cụm công nghiệp tập trung</w:t>
      </w:r>
    </w:p>
    <w:p w:rsidR="00F006F3" w:rsidRPr="00466796" w:rsidRDefault="00F006F3" w:rsidP="009D529D">
      <w:pPr>
        <w:numPr>
          <w:ilvl w:val="0"/>
          <w:numId w:val="5"/>
        </w:numPr>
        <w:tabs>
          <w:tab w:val="num" w:pos="0"/>
        </w:tabs>
        <w:spacing w:before="60" w:after="0"/>
        <w:rPr>
          <w:lang w:val="es-ES"/>
        </w:rPr>
      </w:pPr>
      <w:r w:rsidRPr="00466796">
        <w:rPr>
          <w:lang w:val="es-ES"/>
        </w:rPr>
        <w:t>Những cơ sở sản xuất tiểu thủ công nghiệp không gây ô nhiễm môi trường có thể bố trí trong khu ở, tại các nhà phụ của từng hộ gia đình;</w:t>
      </w:r>
    </w:p>
    <w:p w:rsidR="00F006F3" w:rsidRPr="00466796" w:rsidRDefault="00F006F3" w:rsidP="009D529D">
      <w:pPr>
        <w:numPr>
          <w:ilvl w:val="0"/>
          <w:numId w:val="5"/>
        </w:numPr>
        <w:tabs>
          <w:tab w:val="num" w:pos="0"/>
        </w:tabs>
        <w:spacing w:before="60" w:after="0"/>
        <w:rPr>
          <w:lang w:val="es-ES"/>
        </w:rPr>
      </w:pPr>
      <w:r w:rsidRPr="00466796">
        <w:rPr>
          <w:lang w:val="es-ES"/>
        </w:rPr>
        <w:t>Cơ sở sản xuất có tác động xấu tới môi trường phải bố trí thành các cụm, nằm ngoài khu ở, gần đầu mối giao thông;</w:t>
      </w:r>
    </w:p>
    <w:p w:rsidR="00F006F3" w:rsidRPr="00466796" w:rsidRDefault="00F006F3" w:rsidP="00640F45">
      <w:pPr>
        <w:numPr>
          <w:ilvl w:val="0"/>
          <w:numId w:val="5"/>
        </w:numPr>
        <w:tabs>
          <w:tab w:val="num" w:pos="0"/>
        </w:tabs>
        <w:spacing w:before="60" w:after="0"/>
        <w:rPr>
          <w:lang w:val="es-ES"/>
        </w:rPr>
      </w:pPr>
      <w:r w:rsidRPr="00466796">
        <w:rPr>
          <w:lang w:val="es-ES"/>
        </w:rPr>
        <w:t>Khoảng cách ATMT giữa cụm sản xuất và khu ở phải đảm bảo khoảng cách an toàn về môi trường (khoảng cách ly vệ sinh) lấy theo phụ lục 3 - TCVN 4449-</w:t>
      </w:r>
      <w:r>
        <w:rPr>
          <w:lang w:val="es-ES"/>
        </w:rPr>
        <w:t>19</w:t>
      </w:r>
      <w:r w:rsidRPr="00466796">
        <w:rPr>
          <w:lang w:val="es-ES"/>
        </w:rPr>
        <w:t>87.</w:t>
      </w:r>
    </w:p>
    <w:p w:rsidR="00F006F3" w:rsidRPr="00466796" w:rsidRDefault="00F006F3" w:rsidP="00AE7F6D">
      <w:pPr>
        <w:pStyle w:val="Heading3"/>
      </w:pPr>
      <w:bookmarkStart w:id="246" w:name="_Toc40889488"/>
      <w:bookmarkStart w:id="247" w:name="_Toc106367593"/>
      <w:bookmarkStart w:id="248" w:name="_Toc47781796"/>
      <w:bookmarkStart w:id="249" w:name="_Toc118719519"/>
      <w:bookmarkStart w:id="250" w:name="_Toc118719641"/>
      <w:bookmarkStart w:id="251" w:name="_Toc141694660"/>
      <w:bookmarkStart w:id="252" w:name="_Toc141694737"/>
      <w:bookmarkStart w:id="253" w:name="_Toc163620371"/>
      <w:r w:rsidRPr="00466796">
        <w:t xml:space="preserve">Quy hoạch </w:t>
      </w:r>
      <w:bookmarkEnd w:id="246"/>
      <w:bookmarkEnd w:id="247"/>
      <w:bookmarkEnd w:id="248"/>
      <w:bookmarkEnd w:id="249"/>
      <w:bookmarkEnd w:id="250"/>
      <w:bookmarkEnd w:id="251"/>
      <w:bookmarkEnd w:id="252"/>
      <w:bookmarkEnd w:id="253"/>
      <w:r w:rsidRPr="00466796">
        <w:t>cây xanh</w:t>
      </w:r>
    </w:p>
    <w:p w:rsidR="00F006F3" w:rsidRPr="00466796" w:rsidRDefault="00F006F3" w:rsidP="009D529D">
      <w:pPr>
        <w:numPr>
          <w:ilvl w:val="0"/>
          <w:numId w:val="5"/>
        </w:numPr>
        <w:tabs>
          <w:tab w:val="num" w:pos="0"/>
        </w:tabs>
        <w:spacing w:before="60" w:after="0"/>
        <w:rPr>
          <w:lang w:val="pt-BR"/>
        </w:rPr>
      </w:pPr>
      <w:r w:rsidRPr="00466796">
        <w:rPr>
          <w:lang w:val="pt-BR"/>
        </w:rPr>
        <w:t>Phải bố trí cây xanh công cộng tại khu trung tâm, khu văn hóa lịch sử, tôn giáo;</w:t>
      </w:r>
    </w:p>
    <w:p w:rsidR="00F006F3" w:rsidRPr="00466796" w:rsidRDefault="00F006F3" w:rsidP="009D529D">
      <w:pPr>
        <w:numPr>
          <w:ilvl w:val="0"/>
          <w:numId w:val="5"/>
        </w:numPr>
        <w:tabs>
          <w:tab w:val="num" w:pos="0"/>
        </w:tabs>
        <w:spacing w:before="60" w:after="0"/>
        <w:rPr>
          <w:lang w:val="pt-BR"/>
        </w:rPr>
      </w:pPr>
      <w:r w:rsidRPr="00466796">
        <w:rPr>
          <w:lang w:val="pt-BR"/>
        </w:rPr>
        <w:t>Kết hợp với quy hoạch trồng cây phòng hộ ngoài đồng ruộng, cây phòng hộ chống cát ven biển, cây chống xói mòn để tạo thành một hệ thống cây xanh trong xã;</w:t>
      </w:r>
    </w:p>
    <w:p w:rsidR="00F006F3" w:rsidRPr="00466796" w:rsidRDefault="00F006F3" w:rsidP="009D529D">
      <w:pPr>
        <w:numPr>
          <w:ilvl w:val="0"/>
          <w:numId w:val="5"/>
        </w:numPr>
        <w:tabs>
          <w:tab w:val="num" w:pos="0"/>
        </w:tabs>
        <w:spacing w:before="60" w:after="0"/>
        <w:rPr>
          <w:lang w:val="pt-BR"/>
        </w:rPr>
      </w:pPr>
      <w:r w:rsidRPr="00466796">
        <w:rPr>
          <w:lang w:val="pt-BR"/>
        </w:rPr>
        <w:t>Không trồng các loại cây có nhựa độc, có hoa quả hấp dẫn ruồi muỗi, cây có gai trong trạm y tế, trường học, nhà trẻ, trường mẫu giáo, cần trồng các loại cây cao, bóng mát và có tác dụng làm sạch không khí;</w:t>
      </w:r>
    </w:p>
    <w:p w:rsidR="00F006F3" w:rsidRPr="00466796" w:rsidRDefault="00F006F3" w:rsidP="009D529D">
      <w:pPr>
        <w:numPr>
          <w:ilvl w:val="0"/>
          <w:numId w:val="5"/>
        </w:numPr>
        <w:tabs>
          <w:tab w:val="num" w:pos="0"/>
        </w:tabs>
        <w:spacing w:before="60" w:after="0"/>
        <w:rPr>
          <w:lang w:val="pt-BR"/>
        </w:rPr>
      </w:pPr>
      <w:r w:rsidRPr="00466796">
        <w:rPr>
          <w:lang w:val="pt-BR"/>
        </w:rPr>
        <w:t>Bố trí cây xanh trong khoảng cách ly của cụm công nghiệp.</w:t>
      </w:r>
    </w:p>
    <w:p w:rsidR="00F006F3" w:rsidRPr="00466796" w:rsidRDefault="00F006F3" w:rsidP="00AE7F6D">
      <w:pPr>
        <w:pStyle w:val="Heading3"/>
      </w:pPr>
      <w:bookmarkStart w:id="254" w:name="_Toc118719612"/>
      <w:bookmarkStart w:id="255" w:name="_Toc141694631"/>
      <w:bookmarkStart w:id="256" w:name="_Toc163620344"/>
      <w:bookmarkStart w:id="257" w:name="_Toc230276168"/>
      <w:r w:rsidRPr="00466796">
        <w:t xml:space="preserve">Quy hoạch cao độ nền và thoát nước mặt </w:t>
      </w:r>
      <w:bookmarkEnd w:id="254"/>
      <w:bookmarkEnd w:id="255"/>
      <w:bookmarkEnd w:id="256"/>
      <w:bookmarkEnd w:id="257"/>
      <w:r w:rsidRPr="00466796">
        <w:t xml:space="preserve"> </w:t>
      </w:r>
    </w:p>
    <w:p w:rsidR="00F006F3" w:rsidRPr="00466796" w:rsidRDefault="00F006F3" w:rsidP="00ED2163">
      <w:pPr>
        <w:pStyle w:val="Heading4"/>
        <w:rPr>
          <w:lang w:val="pt-BR"/>
        </w:rPr>
      </w:pPr>
      <w:r w:rsidRPr="00466796">
        <w:rPr>
          <w:lang w:val="pt-BR"/>
        </w:rPr>
        <w:t>Yêu cầu về phòng chống thiên tai</w:t>
      </w:r>
    </w:p>
    <w:p w:rsidR="00F006F3" w:rsidRPr="00466796" w:rsidRDefault="00F006F3" w:rsidP="009D529D">
      <w:pPr>
        <w:numPr>
          <w:ilvl w:val="0"/>
          <w:numId w:val="5"/>
        </w:numPr>
        <w:tabs>
          <w:tab w:val="num" w:pos="0"/>
        </w:tabs>
        <w:spacing w:before="60" w:after="0"/>
        <w:rPr>
          <w:lang w:val="pt-BR"/>
        </w:rPr>
      </w:pPr>
      <w:r w:rsidRPr="00466796">
        <w:rPr>
          <w:lang w:val="pt-BR"/>
        </w:rPr>
        <w:t>Đối với khu vực dân cư cũ hiện hữu thì phải có biện pháp bảo vệ, hướng dòng lũ quét ra khỏi khu vực hoặc di dời trong trường hợp cần thiết;</w:t>
      </w:r>
    </w:p>
    <w:p w:rsidR="00F006F3" w:rsidRPr="00466796" w:rsidRDefault="00F006F3" w:rsidP="009D529D">
      <w:pPr>
        <w:numPr>
          <w:ilvl w:val="0"/>
          <w:numId w:val="5"/>
        </w:numPr>
        <w:tabs>
          <w:tab w:val="num" w:pos="0"/>
        </w:tabs>
        <w:spacing w:before="60" w:after="0"/>
        <w:rPr>
          <w:lang w:val="pt-BR"/>
        </w:rPr>
      </w:pPr>
      <w:r w:rsidRPr="00466796">
        <w:rPr>
          <w:lang w:val="pt-BR"/>
        </w:rPr>
        <w:t>Quy hoạch điểm dân cư nông thôn phải kết hợp với quy hoạch hệ thống thuỷ lợi tiêu, thoát lũ;</w:t>
      </w:r>
    </w:p>
    <w:p w:rsidR="00F006F3" w:rsidRPr="00466796" w:rsidRDefault="00F006F3" w:rsidP="009D529D">
      <w:pPr>
        <w:numPr>
          <w:ilvl w:val="0"/>
          <w:numId w:val="5"/>
        </w:numPr>
        <w:tabs>
          <w:tab w:val="num" w:pos="0"/>
        </w:tabs>
        <w:spacing w:before="60" w:after="0"/>
        <w:rPr>
          <w:lang w:val="pt-BR"/>
        </w:rPr>
      </w:pPr>
      <w:r w:rsidRPr="00466796">
        <w:rPr>
          <w:lang w:val="pt-BR"/>
        </w:rPr>
        <w:t>Nếu áp dụng giải pháp tôn nền, cao độ nền phải cao hơn mực nước lũ lớn nhất (max) hàng năm tối thiểu là 0,3m;</w:t>
      </w:r>
    </w:p>
    <w:p w:rsidR="00F006F3" w:rsidRPr="00466796" w:rsidRDefault="00F006F3" w:rsidP="009D529D">
      <w:pPr>
        <w:numPr>
          <w:ilvl w:val="0"/>
          <w:numId w:val="5"/>
        </w:numPr>
        <w:tabs>
          <w:tab w:val="num" w:pos="0"/>
        </w:tabs>
        <w:spacing w:before="60" w:after="0"/>
        <w:rPr>
          <w:lang w:val="pt-BR"/>
        </w:rPr>
      </w:pPr>
      <w:r w:rsidRPr="00466796">
        <w:rPr>
          <w:lang w:val="pt-BR"/>
        </w:rPr>
        <w:t>Đối với điểm dân cư nông thôn vùng thường xuyên chịu ảnh hưởng thiên tai phải bố trí điểm sơ tán khẩn cấp, sử dụng các công trình công cộng làm nơi tránh bão, lụt.</w:t>
      </w:r>
    </w:p>
    <w:p w:rsidR="00F006F3" w:rsidRPr="00466796" w:rsidRDefault="00F006F3" w:rsidP="00ED2163">
      <w:pPr>
        <w:pStyle w:val="Heading4"/>
      </w:pPr>
      <w:r w:rsidRPr="00466796">
        <w:t>Quy hoạch cao độ nền</w:t>
      </w:r>
    </w:p>
    <w:p w:rsidR="00F006F3" w:rsidRPr="00466796" w:rsidRDefault="00F006F3" w:rsidP="009D529D">
      <w:pPr>
        <w:numPr>
          <w:ilvl w:val="0"/>
          <w:numId w:val="5"/>
        </w:numPr>
        <w:tabs>
          <w:tab w:val="num" w:pos="0"/>
        </w:tabs>
        <w:spacing w:before="60" w:after="0"/>
        <w:rPr>
          <w:lang w:val="es-ES"/>
        </w:rPr>
      </w:pPr>
      <w:r w:rsidRPr="00466796">
        <w:rPr>
          <w:lang w:val="es-ES"/>
        </w:rPr>
        <w:t>Phải quy hoạch san đắp nền cho phần đất xây dựng công trình (nhà ở, nhà và công trình công cộng, nhà sản xuất, đường giao thông). Phần đất còn lại được giữ nguyên địa hình tự nhiên;</w:t>
      </w:r>
    </w:p>
    <w:p w:rsidR="00F006F3" w:rsidRPr="00466796" w:rsidRDefault="00F006F3" w:rsidP="009D529D">
      <w:pPr>
        <w:numPr>
          <w:ilvl w:val="0"/>
          <w:numId w:val="5"/>
        </w:numPr>
        <w:tabs>
          <w:tab w:val="num" w:pos="0"/>
        </w:tabs>
        <w:spacing w:before="60" w:after="0"/>
        <w:rPr>
          <w:lang w:val="es-ES"/>
        </w:rPr>
      </w:pPr>
      <w:r w:rsidRPr="00466796">
        <w:rPr>
          <w:lang w:val="es-ES"/>
        </w:rPr>
        <w:t>Tận dụng địa hình tự nhiên, hạn chế khối lượng đất san lấp, đào đắp; bảo vệ cây lưu niên, lớp đất màu.</w:t>
      </w:r>
    </w:p>
    <w:p w:rsidR="00F006F3" w:rsidRPr="00466796" w:rsidRDefault="00F006F3" w:rsidP="00ED2163">
      <w:pPr>
        <w:pStyle w:val="Heading4"/>
      </w:pPr>
      <w:r w:rsidRPr="00466796">
        <w:t>Quy hoạch thoát nước mặt</w:t>
      </w:r>
    </w:p>
    <w:p w:rsidR="00F006F3" w:rsidRPr="00466796" w:rsidRDefault="00F006F3" w:rsidP="009D529D">
      <w:pPr>
        <w:numPr>
          <w:ilvl w:val="0"/>
          <w:numId w:val="5"/>
        </w:numPr>
        <w:tabs>
          <w:tab w:val="num" w:pos="0"/>
        </w:tabs>
        <w:spacing w:before="60" w:after="0"/>
        <w:rPr>
          <w:lang w:val="es-ES"/>
        </w:rPr>
      </w:pPr>
      <w:bookmarkStart w:id="258" w:name="_Toc230276169"/>
      <w:r w:rsidRPr="00466796">
        <w:rPr>
          <w:lang w:val="es-ES"/>
        </w:rPr>
        <w:t>Đối với sông suối chảy qua khu vực dân cư, cần cải tạo, gia cố bờ, chống sạt lở;</w:t>
      </w:r>
    </w:p>
    <w:p w:rsidR="00F006F3" w:rsidRPr="00466796" w:rsidRDefault="00F006F3" w:rsidP="009D529D">
      <w:pPr>
        <w:numPr>
          <w:ilvl w:val="0"/>
          <w:numId w:val="5"/>
        </w:numPr>
        <w:tabs>
          <w:tab w:val="num" w:pos="0"/>
        </w:tabs>
        <w:spacing w:before="60" w:after="0"/>
        <w:rPr>
          <w:lang w:val="es-ES"/>
        </w:rPr>
      </w:pPr>
      <w:r w:rsidRPr="00466796">
        <w:rPr>
          <w:lang w:val="es-ES"/>
        </w:rPr>
        <w:t>Đối với khu dân cư nằm bên sườn đồi, núi phải bố trí các mương đón hướng dòng chảy trên đỉnh đồi, núi xuống, không chảy tràn qua khu dân cư.</w:t>
      </w:r>
    </w:p>
    <w:p w:rsidR="00F006F3" w:rsidRPr="00466796" w:rsidRDefault="00F006F3" w:rsidP="00AE7F6D">
      <w:pPr>
        <w:pStyle w:val="Heading3"/>
      </w:pPr>
      <w:bookmarkStart w:id="259" w:name="_Toc40889447"/>
      <w:bookmarkStart w:id="260" w:name="_Toc106367552"/>
      <w:bookmarkStart w:id="261" w:name="_Toc47781755"/>
      <w:bookmarkStart w:id="262" w:name="_Toc118719496"/>
      <w:bookmarkStart w:id="263" w:name="_Toc118719618"/>
      <w:bookmarkStart w:id="264" w:name="_Toc141694637"/>
      <w:bookmarkStart w:id="265" w:name="_Toc141694714"/>
      <w:bookmarkStart w:id="266" w:name="_Toc163620350"/>
      <w:bookmarkEnd w:id="258"/>
      <w:r w:rsidRPr="00466796">
        <w:t xml:space="preserve">Quy hoạch giao thông </w:t>
      </w:r>
      <w:bookmarkStart w:id="267" w:name="_Toc178317148"/>
      <w:bookmarkEnd w:id="259"/>
      <w:bookmarkEnd w:id="260"/>
      <w:bookmarkEnd w:id="261"/>
      <w:bookmarkEnd w:id="262"/>
      <w:bookmarkEnd w:id="263"/>
      <w:bookmarkEnd w:id="264"/>
      <w:bookmarkEnd w:id="265"/>
      <w:bookmarkEnd w:id="266"/>
    </w:p>
    <w:bookmarkEnd w:id="267"/>
    <w:p w:rsidR="00F006F3" w:rsidRPr="00466796" w:rsidRDefault="00F006F3" w:rsidP="009D529D">
      <w:pPr>
        <w:numPr>
          <w:ilvl w:val="0"/>
          <w:numId w:val="5"/>
        </w:numPr>
        <w:tabs>
          <w:tab w:val="num" w:pos="0"/>
        </w:tabs>
        <w:spacing w:before="60" w:after="0"/>
        <w:rPr>
          <w:lang w:val="pt-BR"/>
        </w:rPr>
      </w:pPr>
      <w:r w:rsidRPr="00466796">
        <w:rPr>
          <w:lang w:val="pt-BR"/>
        </w:rPr>
        <w:t>Phù hợp với nhu cầu giao thông vận tải trước mắt và lâu dài, kết nối liên hoàn với đường huyện, đường tỉnh; Tận dụng tối đa hệ thống sông ngòi, kênh rạch tổ chức mạng lưới đường thuỷ phục vụ vận chuyển hàng hoá và hành khách;</w:t>
      </w:r>
    </w:p>
    <w:p w:rsidR="00F006F3" w:rsidRPr="00466796" w:rsidRDefault="00F006F3" w:rsidP="009D529D">
      <w:pPr>
        <w:numPr>
          <w:ilvl w:val="0"/>
          <w:numId w:val="5"/>
        </w:numPr>
        <w:tabs>
          <w:tab w:val="num" w:pos="0"/>
        </w:tabs>
        <w:spacing w:before="60" w:after="0"/>
        <w:rPr>
          <w:lang w:val="pt-BR"/>
        </w:rPr>
      </w:pPr>
      <w:r w:rsidRPr="00466796">
        <w:rPr>
          <w:lang w:val="pt-BR"/>
        </w:rPr>
        <w:t>Phù hợp với địa hình, giảm khối lượng đào đắp và các công trình phải xây dựng trên tuyến;</w:t>
      </w:r>
    </w:p>
    <w:p w:rsidR="00F006F3" w:rsidRPr="00466796" w:rsidRDefault="00F006F3" w:rsidP="009D529D">
      <w:pPr>
        <w:numPr>
          <w:ilvl w:val="0"/>
          <w:numId w:val="5"/>
        </w:numPr>
        <w:tabs>
          <w:tab w:val="num" w:pos="0"/>
        </w:tabs>
        <w:spacing w:before="60" w:after="0"/>
        <w:rPr>
          <w:lang w:val="pt-BR"/>
        </w:rPr>
      </w:pPr>
      <w:r w:rsidRPr="00466796">
        <w:rPr>
          <w:lang w:val="pt-BR"/>
        </w:rPr>
        <w:t>Kết cấu và bề rộng mặt đường phải phù hợp với điều kiện cụ thể của từng xã, đáp ứng yêu cầu phục vụ cho cơ giới hóa nông nghiệp và phù hợp phương tiện vận chuyển;</w:t>
      </w:r>
    </w:p>
    <w:p w:rsidR="00F006F3" w:rsidRPr="00466796" w:rsidRDefault="00F006F3" w:rsidP="009D529D">
      <w:pPr>
        <w:numPr>
          <w:ilvl w:val="0"/>
          <w:numId w:val="5"/>
        </w:numPr>
        <w:tabs>
          <w:tab w:val="num" w:pos="0"/>
        </w:tabs>
        <w:spacing w:before="60" w:after="0"/>
        <w:rPr>
          <w:lang w:val="pt-BR"/>
        </w:rPr>
      </w:pPr>
      <w:r w:rsidRPr="00466796">
        <w:rPr>
          <w:lang w:val="pt-BR"/>
        </w:rPr>
        <w:t xml:space="preserve">Hệ thống đường giao thông nông thôn phải đạt tiêu chuẩn kỹ thuật do Bộ Giao thông Vận tải quy định. </w:t>
      </w:r>
    </w:p>
    <w:p w:rsidR="00F006F3" w:rsidRPr="00466796" w:rsidRDefault="00F006F3" w:rsidP="00AE7F6D">
      <w:pPr>
        <w:pStyle w:val="Heading3"/>
      </w:pPr>
      <w:r w:rsidRPr="00466796">
        <w:t>Quy hoạch cấp nước</w:t>
      </w:r>
    </w:p>
    <w:p w:rsidR="00F006F3" w:rsidRPr="00466796" w:rsidRDefault="00F006F3" w:rsidP="00ED2163">
      <w:pPr>
        <w:pStyle w:val="Heading4"/>
        <w:rPr>
          <w:lang w:val="pt-BR"/>
        </w:rPr>
      </w:pPr>
      <w:r w:rsidRPr="00466796">
        <w:rPr>
          <w:lang w:val="pt-BR"/>
        </w:rPr>
        <w:t xml:space="preserve">Chỉ tiêu cấp nước sinh hoạt </w:t>
      </w:r>
    </w:p>
    <w:p w:rsidR="00F006F3" w:rsidRPr="00466796" w:rsidRDefault="00F006F3" w:rsidP="009D529D">
      <w:pPr>
        <w:numPr>
          <w:ilvl w:val="0"/>
          <w:numId w:val="5"/>
        </w:numPr>
        <w:tabs>
          <w:tab w:val="num" w:pos="0"/>
        </w:tabs>
        <w:spacing w:before="60" w:after="0"/>
        <w:rPr>
          <w:lang w:val="pt-BR"/>
        </w:rPr>
      </w:pPr>
      <w:r w:rsidRPr="00466796">
        <w:rPr>
          <w:lang w:val="pt-BR"/>
        </w:rPr>
        <w:t>Trường hợp cấp nước đến hộ gia đình đảm bảo tối thiểu 60 lít/người/ngày đêm;</w:t>
      </w:r>
    </w:p>
    <w:p w:rsidR="00F006F3" w:rsidRPr="00466796" w:rsidRDefault="00F006F3" w:rsidP="009D529D">
      <w:pPr>
        <w:numPr>
          <w:ilvl w:val="0"/>
          <w:numId w:val="5"/>
        </w:numPr>
        <w:tabs>
          <w:tab w:val="num" w:pos="0"/>
        </w:tabs>
        <w:spacing w:before="60" w:after="0"/>
        <w:rPr>
          <w:lang w:val="pt-BR"/>
        </w:rPr>
      </w:pPr>
      <w:r w:rsidRPr="00466796">
        <w:rPr>
          <w:lang w:val="pt-BR"/>
        </w:rPr>
        <w:t>Trường hợp cấp nước đến vị trí lấy nước công cộng đảm bảo tối thiểu 40lít/người/ngày đêm;</w:t>
      </w:r>
    </w:p>
    <w:p w:rsidR="00F006F3" w:rsidRPr="00466796" w:rsidRDefault="00F006F3" w:rsidP="009D529D">
      <w:pPr>
        <w:numPr>
          <w:ilvl w:val="0"/>
          <w:numId w:val="5"/>
        </w:numPr>
        <w:tabs>
          <w:tab w:val="num" w:pos="0"/>
        </w:tabs>
        <w:spacing w:before="60" w:after="0"/>
        <w:rPr>
          <w:lang w:val="pt-BR"/>
        </w:rPr>
      </w:pPr>
      <w:r w:rsidRPr="00466796">
        <w:rPr>
          <w:lang w:val="pt-BR"/>
        </w:rPr>
        <w:t>Với chương trình xây dựng nông thôn mới, chỉ tiêu cấp nước sinh hoạt lấy theo quy định hiện hành.</w:t>
      </w:r>
    </w:p>
    <w:p w:rsidR="00F006F3" w:rsidRPr="00466796" w:rsidRDefault="00F006F3" w:rsidP="00ED2163">
      <w:pPr>
        <w:pStyle w:val="Heading4"/>
        <w:rPr>
          <w:lang w:val="pt-BR"/>
        </w:rPr>
      </w:pPr>
      <w:r w:rsidRPr="00466796">
        <w:rPr>
          <w:lang w:val="pt-BR"/>
        </w:rPr>
        <w:t>Chỉ tiêu cấp nước cho sản xuất tiểu thủ công nghiệp</w:t>
      </w:r>
    </w:p>
    <w:p w:rsidR="00F006F3" w:rsidRPr="00466796" w:rsidRDefault="00F006F3" w:rsidP="009D529D">
      <w:pPr>
        <w:numPr>
          <w:ilvl w:val="0"/>
          <w:numId w:val="5"/>
        </w:numPr>
        <w:tabs>
          <w:tab w:val="num" w:pos="0"/>
        </w:tabs>
        <w:spacing w:before="60" w:after="0"/>
        <w:rPr>
          <w:lang w:val="pt-BR"/>
        </w:rPr>
      </w:pPr>
      <w:r w:rsidRPr="00466796">
        <w:rPr>
          <w:lang w:val="pt-BR"/>
        </w:rPr>
        <w:t>Nước cấp cho sản xuất tiểu thủ công nghiệp tại hộ gia đình lớn hơn hoặc bằng 8% lượng nước cấp cho sinh hoạt;</w:t>
      </w:r>
    </w:p>
    <w:p w:rsidR="00F006F3" w:rsidRPr="00466796" w:rsidRDefault="00F006F3" w:rsidP="009D529D">
      <w:pPr>
        <w:numPr>
          <w:ilvl w:val="0"/>
          <w:numId w:val="5"/>
        </w:numPr>
        <w:tabs>
          <w:tab w:val="num" w:pos="0"/>
        </w:tabs>
        <w:spacing w:before="60" w:after="0"/>
        <w:rPr>
          <w:lang w:val="pt-BR"/>
        </w:rPr>
      </w:pPr>
      <w:r w:rsidRPr="00466796">
        <w:rPr>
          <w:lang w:val="pt-BR"/>
        </w:rPr>
        <w:t>Nước cấp cho cụm công nghiệp tập trung được xác định theo bảng mục 2.9.2.</w:t>
      </w:r>
    </w:p>
    <w:p w:rsidR="00F006F3" w:rsidRPr="00466796" w:rsidRDefault="00F006F3" w:rsidP="00ED2163">
      <w:pPr>
        <w:pStyle w:val="Heading4"/>
        <w:rPr>
          <w:lang w:val="pt-BR"/>
        </w:rPr>
      </w:pPr>
      <w:bookmarkStart w:id="268" w:name="_Toc37681216"/>
      <w:bookmarkStart w:id="269" w:name="_Toc118719629"/>
      <w:bookmarkStart w:id="270" w:name="_Toc141694648"/>
      <w:bookmarkStart w:id="271" w:name="_Toc163620360"/>
      <w:bookmarkStart w:id="272" w:name="_Toc230276172"/>
      <w:r w:rsidRPr="00466796">
        <w:rPr>
          <w:lang w:val="pt-BR"/>
        </w:rPr>
        <w:t>Khu vực bảo vệ nguồn nước công cộng:</w:t>
      </w:r>
    </w:p>
    <w:p w:rsidR="00F006F3" w:rsidRPr="00466796" w:rsidRDefault="00F006F3" w:rsidP="009D529D">
      <w:pPr>
        <w:numPr>
          <w:ilvl w:val="0"/>
          <w:numId w:val="5"/>
        </w:numPr>
        <w:tabs>
          <w:tab w:val="num" w:pos="0"/>
        </w:tabs>
        <w:spacing w:before="60" w:after="0"/>
        <w:rPr>
          <w:lang w:val="pt-BR"/>
        </w:rPr>
      </w:pPr>
      <w:r w:rsidRPr="00466796">
        <w:rPr>
          <w:lang w:val="pt-BR"/>
        </w:rPr>
        <w:t>Đối với nguồn nước ngầm: trong khu đất có bán kính 20m tính từ giếng, không được xây dựng các công trình làm nhiễm bẩn nguồn nước;</w:t>
      </w:r>
    </w:p>
    <w:p w:rsidR="00F006F3" w:rsidRPr="00466796" w:rsidRDefault="00F006F3" w:rsidP="009D529D">
      <w:pPr>
        <w:numPr>
          <w:ilvl w:val="0"/>
          <w:numId w:val="5"/>
        </w:numPr>
        <w:tabs>
          <w:tab w:val="num" w:pos="0"/>
        </w:tabs>
        <w:spacing w:before="60" w:after="0"/>
        <w:rPr>
          <w:lang w:val="pt-BR"/>
        </w:rPr>
      </w:pPr>
      <w:r w:rsidRPr="00466796">
        <w:rPr>
          <w:lang w:val="pt-BR"/>
        </w:rPr>
        <w:t>Đối với nguồn nước mặt: trong khoảng 200m tính từ điểm lấy nước về phía thượng lưu và 100 m về phía hạ lưu, không được xây dựng các công trình gây ô nhiễm nguồn nước.</w:t>
      </w:r>
      <w:bookmarkEnd w:id="268"/>
      <w:bookmarkEnd w:id="269"/>
      <w:bookmarkEnd w:id="270"/>
      <w:bookmarkEnd w:id="271"/>
      <w:bookmarkEnd w:id="272"/>
    </w:p>
    <w:p w:rsidR="00F006F3" w:rsidRPr="00466796" w:rsidRDefault="00F006F3" w:rsidP="00AE7F6D">
      <w:pPr>
        <w:pStyle w:val="Heading3"/>
      </w:pPr>
      <w:r w:rsidRPr="00466796">
        <w:t>Quy hoạch cấp điện</w:t>
      </w:r>
    </w:p>
    <w:p w:rsidR="00F006F3" w:rsidRPr="00466796" w:rsidRDefault="00F006F3" w:rsidP="00ED2163">
      <w:pPr>
        <w:pStyle w:val="Heading4"/>
      </w:pPr>
      <w:r w:rsidRPr="00466796">
        <w:t>Yêu cầu chung</w:t>
      </w:r>
    </w:p>
    <w:p w:rsidR="00F006F3" w:rsidRPr="00466796" w:rsidRDefault="00F006F3" w:rsidP="009465BB">
      <w:pPr>
        <w:numPr>
          <w:ilvl w:val="0"/>
          <w:numId w:val="5"/>
        </w:numPr>
        <w:tabs>
          <w:tab w:val="num" w:pos="0"/>
        </w:tabs>
        <w:spacing w:before="60" w:after="0"/>
        <w:rPr>
          <w:lang w:val="es-ES"/>
        </w:rPr>
      </w:pPr>
      <w:r w:rsidRPr="00466796">
        <w:rPr>
          <w:lang w:val="es-ES"/>
        </w:rPr>
        <w:t>Phải đảm bảo cung cấp điện cho tất cả các hộ gia đình và nhu cầu sản xuất;</w:t>
      </w:r>
    </w:p>
    <w:p w:rsidR="00F006F3" w:rsidRPr="00466796" w:rsidRDefault="00F006F3" w:rsidP="009465BB">
      <w:pPr>
        <w:numPr>
          <w:ilvl w:val="0"/>
          <w:numId w:val="5"/>
        </w:numPr>
        <w:tabs>
          <w:tab w:val="num" w:pos="0"/>
        </w:tabs>
        <w:spacing w:before="60" w:after="0"/>
        <w:rPr>
          <w:lang w:val="es-ES"/>
        </w:rPr>
      </w:pPr>
      <w:r w:rsidRPr="00466796">
        <w:rPr>
          <w:lang w:val="es-ES"/>
        </w:rPr>
        <w:t xml:space="preserve">Đối với các khu vực không có khả năng cấp điện từ lưới điện quốc gia quy hoạch các nguồn năng lượng khác thay thế như thủy điện nhỏ, năng lượng mặt trời, gió; </w:t>
      </w:r>
    </w:p>
    <w:p w:rsidR="00F006F3" w:rsidRPr="00466796" w:rsidRDefault="00F006F3" w:rsidP="009D529D">
      <w:pPr>
        <w:numPr>
          <w:ilvl w:val="0"/>
          <w:numId w:val="5"/>
        </w:numPr>
        <w:tabs>
          <w:tab w:val="num" w:pos="0"/>
        </w:tabs>
        <w:spacing w:before="60" w:after="0"/>
        <w:rPr>
          <w:lang w:val="es-ES"/>
        </w:rPr>
      </w:pPr>
      <w:r w:rsidRPr="00466796">
        <w:rPr>
          <w:lang w:val="es-ES"/>
        </w:rPr>
        <w:t>Hệ thống cấp điện đảm bảo an toàn sử dụng, phòng chống cháy nổ.</w:t>
      </w:r>
    </w:p>
    <w:p w:rsidR="00F006F3" w:rsidRPr="00466796" w:rsidRDefault="00F006F3" w:rsidP="00ED2163">
      <w:pPr>
        <w:pStyle w:val="Heading4"/>
      </w:pPr>
      <w:r w:rsidRPr="00466796">
        <w:t>Phụ tải điện</w:t>
      </w:r>
    </w:p>
    <w:p w:rsidR="00F006F3" w:rsidRPr="00466796" w:rsidRDefault="00F006F3" w:rsidP="009D529D">
      <w:pPr>
        <w:numPr>
          <w:ilvl w:val="0"/>
          <w:numId w:val="5"/>
        </w:numPr>
        <w:tabs>
          <w:tab w:val="num" w:pos="0"/>
        </w:tabs>
        <w:spacing w:before="60" w:after="0"/>
        <w:rPr>
          <w:lang w:val="es-ES"/>
        </w:rPr>
      </w:pPr>
      <w:r w:rsidRPr="00466796">
        <w:rPr>
          <w:lang w:val="es-ES"/>
        </w:rPr>
        <w:t>Nhu cầu điện phục vụ sinh hoạt điểm dân cư nông thôn cần đảm bảo đạt tối thiểu là 150W/người;</w:t>
      </w:r>
    </w:p>
    <w:p w:rsidR="00F006F3" w:rsidRPr="00466796" w:rsidRDefault="00F006F3" w:rsidP="009D529D">
      <w:pPr>
        <w:numPr>
          <w:ilvl w:val="0"/>
          <w:numId w:val="5"/>
        </w:numPr>
        <w:tabs>
          <w:tab w:val="num" w:pos="0"/>
        </w:tabs>
        <w:spacing w:before="60" w:after="0"/>
        <w:rPr>
          <w:lang w:val="es-ES"/>
        </w:rPr>
      </w:pPr>
      <w:r w:rsidRPr="00466796">
        <w:rPr>
          <w:lang w:val="es-ES"/>
        </w:rPr>
        <w:t>Nhu cầu điện cho công trình công cộng phải đảm bảo lớn hơn 15% nhu cầu điện sinh hoạt;</w:t>
      </w:r>
    </w:p>
    <w:p w:rsidR="00F006F3" w:rsidRPr="00466796" w:rsidRDefault="00F006F3" w:rsidP="009D529D">
      <w:pPr>
        <w:numPr>
          <w:ilvl w:val="0"/>
          <w:numId w:val="5"/>
        </w:numPr>
        <w:tabs>
          <w:tab w:val="num" w:pos="0"/>
        </w:tabs>
        <w:spacing w:before="60" w:after="0" w:line="300" w:lineRule="auto"/>
        <w:rPr>
          <w:lang w:val="es-ES"/>
        </w:rPr>
      </w:pPr>
      <w:r w:rsidRPr="00466796">
        <w:rPr>
          <w:lang w:val="es-ES"/>
        </w:rPr>
        <w:t>Nhu cầu điện phục vụ sản xuất phải tính toán dựa trên các yêu cầu cụ thể của từng cơ sở sản xuất.</w:t>
      </w:r>
    </w:p>
    <w:p w:rsidR="00F006F3" w:rsidRPr="00466796" w:rsidRDefault="00F006F3" w:rsidP="00ED2163">
      <w:pPr>
        <w:pStyle w:val="Heading4"/>
      </w:pPr>
      <w:r w:rsidRPr="00466796">
        <w:t>Hệ thống cấp điện và chiếu sáng công cộng</w:t>
      </w:r>
    </w:p>
    <w:p w:rsidR="00F006F3" w:rsidRPr="00466796" w:rsidRDefault="00F006F3" w:rsidP="009D529D">
      <w:pPr>
        <w:numPr>
          <w:ilvl w:val="0"/>
          <w:numId w:val="5"/>
        </w:numPr>
        <w:tabs>
          <w:tab w:val="num" w:pos="0"/>
        </w:tabs>
        <w:spacing w:before="60" w:after="0"/>
        <w:rPr>
          <w:lang w:val="es-ES"/>
        </w:rPr>
      </w:pPr>
      <w:r w:rsidRPr="00466796">
        <w:rPr>
          <w:lang w:val="es-ES"/>
        </w:rPr>
        <w:t>Trạm điện hạ thế phải đặt ở trung tâm của phụ tải điện, hoặc ở gần phụ tải điện lớn nhất, tại vị trí thuận tiện cho việc đặt đường dây, ít cắt đường giao thông, không gây trở ngại, nguy hiểm cho sản xuất, sinh hoạt;</w:t>
      </w:r>
    </w:p>
    <w:p w:rsidR="00F006F3" w:rsidRPr="00466796" w:rsidRDefault="00F006F3" w:rsidP="009D529D">
      <w:pPr>
        <w:numPr>
          <w:ilvl w:val="0"/>
          <w:numId w:val="5"/>
        </w:numPr>
        <w:tabs>
          <w:tab w:val="num" w:pos="0"/>
        </w:tabs>
        <w:spacing w:before="60" w:after="0"/>
        <w:rPr>
          <w:lang w:val="es-ES"/>
        </w:rPr>
      </w:pPr>
      <w:r w:rsidRPr="00466796">
        <w:rPr>
          <w:lang w:val="es-ES"/>
        </w:rPr>
        <w:t>Mạng lưới điện trung và hạ thế hạn chế vượt qua ao, hồ, đầm lầy, núi cao, đường giao thông chính, các khu vực sản xuất công nghiệp;</w:t>
      </w:r>
    </w:p>
    <w:p w:rsidR="00F006F3" w:rsidRPr="00466796" w:rsidRDefault="00F006F3" w:rsidP="009D529D">
      <w:pPr>
        <w:numPr>
          <w:ilvl w:val="0"/>
          <w:numId w:val="5"/>
        </w:numPr>
        <w:tabs>
          <w:tab w:val="num" w:pos="0"/>
        </w:tabs>
        <w:spacing w:before="60" w:after="0"/>
        <w:rPr>
          <w:lang w:val="es-ES"/>
        </w:rPr>
      </w:pPr>
      <w:r w:rsidRPr="00466796">
        <w:rPr>
          <w:lang w:val="es-ES"/>
        </w:rPr>
        <w:t>Chiếu sáng công cộng: tỷ lệ đường khu vực trung tâm xã được chiếu sáng không nhỏ hơn 50%;</w:t>
      </w:r>
    </w:p>
    <w:p w:rsidR="00F006F3" w:rsidRPr="00466796" w:rsidRDefault="00F006F3" w:rsidP="009D529D">
      <w:pPr>
        <w:numPr>
          <w:ilvl w:val="0"/>
          <w:numId w:val="5"/>
        </w:numPr>
        <w:tabs>
          <w:tab w:val="num" w:pos="0"/>
        </w:tabs>
        <w:spacing w:before="60" w:after="0"/>
        <w:rPr>
          <w:lang w:val="es-ES"/>
        </w:rPr>
      </w:pPr>
      <w:r w:rsidRPr="00466796">
        <w:rPr>
          <w:lang w:val="es-ES"/>
        </w:rPr>
        <w:t xml:space="preserve">Khoảng cách an toàn từ hệ thống cấp điện tới công trình phải tuân thủ các quy định tại Quy định về kỹ thuật an toàn lưới điện hạ áp nông thôn; </w:t>
      </w:r>
    </w:p>
    <w:p w:rsidR="00F006F3" w:rsidRPr="00466796" w:rsidRDefault="00F006F3" w:rsidP="00ED2163">
      <w:pPr>
        <w:numPr>
          <w:ilvl w:val="0"/>
          <w:numId w:val="5"/>
        </w:numPr>
        <w:tabs>
          <w:tab w:val="num" w:pos="0"/>
        </w:tabs>
        <w:spacing w:before="60" w:after="0"/>
        <w:rPr>
          <w:lang w:val="es-ES"/>
        </w:rPr>
      </w:pPr>
      <w:r w:rsidRPr="00466796">
        <w:rPr>
          <w:lang w:val="es-ES"/>
        </w:rPr>
        <w:t>Trạm điện hạ thế và lưới điện trung, cao áp phải đảm bảo hành lang và khoảng cách ly bảo vệ theo quy định tại QCVN QT</w:t>
      </w:r>
      <w:r>
        <w:rPr>
          <w:lang w:val="es-ES"/>
        </w:rPr>
        <w:t>Đ</w:t>
      </w:r>
      <w:r w:rsidRPr="00466796">
        <w:rPr>
          <w:lang w:val="es-ES"/>
        </w:rPr>
        <w:t xml:space="preserve"> 8:2010/BCT.</w:t>
      </w:r>
    </w:p>
    <w:p w:rsidR="00F006F3" w:rsidRPr="00466796" w:rsidRDefault="00F006F3" w:rsidP="002D2D6C">
      <w:pPr>
        <w:pStyle w:val="Heading3"/>
        <w:rPr>
          <w:lang w:val="es-ES"/>
        </w:rPr>
      </w:pPr>
      <w:bookmarkStart w:id="273" w:name="_TOC163620355"/>
      <w:bookmarkStart w:id="274" w:name="_Toc230276171"/>
      <w:r w:rsidRPr="00466796">
        <w:rPr>
          <w:lang w:val="es-ES"/>
        </w:rPr>
        <w:t xml:space="preserve">Quy hoạch thoát nước thải, quản lý chất thải rắn và nghĩa trang </w:t>
      </w:r>
      <w:bookmarkEnd w:id="273"/>
      <w:bookmarkEnd w:id="274"/>
    </w:p>
    <w:p w:rsidR="00F006F3" w:rsidRPr="00466796" w:rsidRDefault="00F006F3" w:rsidP="00ED2163">
      <w:pPr>
        <w:pStyle w:val="Heading4"/>
      </w:pPr>
      <w:r w:rsidRPr="00466796">
        <w:t>Thoát nước thải</w:t>
      </w:r>
    </w:p>
    <w:p w:rsidR="00F006F3" w:rsidRPr="00466796" w:rsidRDefault="00F006F3" w:rsidP="009D529D">
      <w:pPr>
        <w:numPr>
          <w:ilvl w:val="0"/>
          <w:numId w:val="5"/>
        </w:numPr>
        <w:tabs>
          <w:tab w:val="num" w:pos="0"/>
        </w:tabs>
        <w:spacing w:before="60" w:after="0"/>
        <w:rPr>
          <w:lang w:val="es-ES"/>
        </w:rPr>
      </w:pPr>
      <w:r w:rsidRPr="00466796">
        <w:rPr>
          <w:lang w:val="es-ES"/>
        </w:rPr>
        <w:t>Phải có hệ thống thu gom và xử lý nước thải sinh hoạt đảm bảo yêu cầu về môi trường. Cho phép nước thải đã xử lý qua bể tự hoại sử dụng chung với hệ thống thoát nước mặt. Cần tận dụng các ao hồ, kênh, rạch tự nhiên để thoát nước và làm sạch nước thải;</w:t>
      </w:r>
    </w:p>
    <w:p w:rsidR="00F006F3" w:rsidRPr="00466796" w:rsidRDefault="00F006F3" w:rsidP="009D529D">
      <w:pPr>
        <w:numPr>
          <w:ilvl w:val="0"/>
          <w:numId w:val="5"/>
        </w:numPr>
        <w:tabs>
          <w:tab w:val="num" w:pos="0"/>
        </w:tabs>
        <w:spacing w:before="60" w:after="0"/>
        <w:rPr>
          <w:lang w:val="es-ES"/>
        </w:rPr>
      </w:pPr>
      <w:r w:rsidRPr="00466796">
        <w:rPr>
          <w:lang w:val="es-ES"/>
        </w:rPr>
        <w:t xml:space="preserve">Nước thải từ cụm công nghiệp, cơ sở sản xuất công nghiệp, làng nghề phải được thu gom ra hệ thống tiêu thoát riêng và xử lý đạt yêu cầu về môi trường trước khi xả ra nguồn tiếp nhận; </w:t>
      </w:r>
    </w:p>
    <w:p w:rsidR="00F006F3" w:rsidRPr="00466796" w:rsidRDefault="00F006F3" w:rsidP="009D529D">
      <w:pPr>
        <w:numPr>
          <w:ilvl w:val="0"/>
          <w:numId w:val="5"/>
        </w:numPr>
        <w:tabs>
          <w:tab w:val="num" w:pos="0"/>
        </w:tabs>
        <w:spacing w:before="60" w:after="0"/>
        <w:rPr>
          <w:lang w:val="es-ES"/>
        </w:rPr>
      </w:pPr>
      <w:r w:rsidRPr="00466796">
        <w:rPr>
          <w:lang w:val="es-ES"/>
        </w:rPr>
        <w:t>Tối thiểu phải thu gom đạt 80% lượng nước cấp để xử lý.</w:t>
      </w:r>
    </w:p>
    <w:p w:rsidR="00F006F3" w:rsidRPr="00466796" w:rsidRDefault="00F006F3" w:rsidP="00681FD1">
      <w:pPr>
        <w:spacing w:after="0" w:line="300" w:lineRule="auto"/>
        <w:rPr>
          <w:sz w:val="22"/>
          <w:szCs w:val="22"/>
          <w:lang w:val="es-ES"/>
        </w:rPr>
      </w:pPr>
      <w:r w:rsidRPr="00466796">
        <w:rPr>
          <w:sz w:val="22"/>
          <w:szCs w:val="22"/>
          <w:lang w:val="es-ES"/>
        </w:rPr>
        <w:t>CHÚ THÍCH: Đối với các vùng nông thôn ở khu vực miền núi, vùng cao, vùng sâu, vùng xa cho phép giảm chỉ tiêu thu gom nước thải sinh hoạt lớn hơn hoặc bằng 60% lượng nước cấp.</w:t>
      </w:r>
    </w:p>
    <w:p w:rsidR="00F006F3" w:rsidRPr="00466796" w:rsidRDefault="00F006F3" w:rsidP="00ED2163">
      <w:pPr>
        <w:pStyle w:val="Heading4"/>
      </w:pPr>
      <w:r w:rsidRPr="00466796">
        <w:t>Quản lý chất thải rắn</w:t>
      </w:r>
    </w:p>
    <w:p w:rsidR="00F006F3" w:rsidRPr="00466796" w:rsidRDefault="00F006F3" w:rsidP="00D97685">
      <w:pPr>
        <w:numPr>
          <w:ilvl w:val="0"/>
          <w:numId w:val="5"/>
        </w:numPr>
        <w:tabs>
          <w:tab w:val="num" w:pos="0"/>
        </w:tabs>
        <w:spacing w:before="60" w:after="0"/>
        <w:rPr>
          <w:lang w:val="es-ES"/>
        </w:rPr>
      </w:pPr>
      <w:r w:rsidRPr="00466796">
        <w:rPr>
          <w:lang w:val="es-ES"/>
        </w:rPr>
        <w:t xml:space="preserve">Chất thải rắn sinh hoạt và sản xuất phải được thu gom và xử lý; </w:t>
      </w:r>
    </w:p>
    <w:p w:rsidR="00F006F3" w:rsidRPr="00466796" w:rsidRDefault="00F006F3" w:rsidP="001901C7">
      <w:pPr>
        <w:numPr>
          <w:ilvl w:val="0"/>
          <w:numId w:val="5"/>
        </w:numPr>
        <w:tabs>
          <w:tab w:val="num" w:pos="0"/>
        </w:tabs>
        <w:spacing w:before="60" w:after="0"/>
        <w:rPr>
          <w:lang w:val="es-ES"/>
        </w:rPr>
      </w:pPr>
      <w:r w:rsidRPr="00466796">
        <w:rPr>
          <w:lang w:val="es-ES"/>
        </w:rPr>
        <w:t>Điểm tập kết, trạm trung chuyển: khu vực đồng bằng  mỗi thôn có một điểm tập kết/ trạm trung chuyển; khu vực miền núi mỗi thôn có 2 -3 điểm tập kết</w:t>
      </w:r>
      <w:r>
        <w:rPr>
          <w:lang w:val="es-ES"/>
        </w:rPr>
        <w:t>,</w:t>
      </w:r>
      <w:r w:rsidRPr="00466796">
        <w:rPr>
          <w:lang w:val="es-ES"/>
        </w:rPr>
        <w:t xml:space="preserve"> trạm trung chuyển. Điểm tập kết, trạm trung chuyển chất thải rắn phải đảm bảo yêu cầu vệ sinh môi trường. Khoảng cách ATMT của điểm tập kết, trạm trung chuyển phải lớn hơn hoặc bằng 20m;</w:t>
      </w:r>
    </w:p>
    <w:p w:rsidR="00F006F3" w:rsidRPr="00466796" w:rsidRDefault="00F006F3" w:rsidP="001901C7">
      <w:pPr>
        <w:pStyle w:val="ListParagraph"/>
        <w:numPr>
          <w:ilvl w:val="0"/>
          <w:numId w:val="5"/>
        </w:numPr>
        <w:spacing w:before="60" w:after="0"/>
        <w:rPr>
          <w:lang w:val="es-ES"/>
        </w:rPr>
      </w:pPr>
      <w:r w:rsidRPr="00466796">
        <w:rPr>
          <w:lang w:val="es-ES"/>
        </w:rPr>
        <w:t xml:space="preserve">Khoảng cách ATMT từ cơ sở xử lý chất thải rắn của khu vực nông thôn đến khu dân cư không nhỏ hơn 1.000m; Trường hợp sử dụng công nghệ xử lý triệt để chất thải rắn và phần chôn lấp nhỏ hơn 15% cho phép giảm khoảng cách ATMT nhưng không  nhỏ hơn 500m; </w:t>
      </w:r>
    </w:p>
    <w:p w:rsidR="00F006F3" w:rsidRPr="00466796" w:rsidRDefault="00F006F3" w:rsidP="009D529D">
      <w:pPr>
        <w:numPr>
          <w:ilvl w:val="0"/>
          <w:numId w:val="5"/>
        </w:numPr>
        <w:tabs>
          <w:tab w:val="num" w:pos="0"/>
        </w:tabs>
        <w:spacing w:before="60" w:after="0"/>
        <w:rPr>
          <w:lang w:val="es-ES"/>
        </w:rPr>
      </w:pPr>
      <w:r w:rsidRPr="00466796">
        <w:rPr>
          <w:lang w:val="es-ES"/>
        </w:rPr>
        <w:t>Phải xây dựng nhà xí hợp vệ sinh, không xả phân trực tiếp xuống hồ, ao, hầm cá;</w:t>
      </w:r>
    </w:p>
    <w:p w:rsidR="00F006F3" w:rsidRPr="00466796" w:rsidRDefault="00F006F3" w:rsidP="009D529D">
      <w:pPr>
        <w:numPr>
          <w:ilvl w:val="0"/>
          <w:numId w:val="5"/>
        </w:numPr>
        <w:tabs>
          <w:tab w:val="num" w:pos="0"/>
        </w:tabs>
        <w:spacing w:before="60" w:after="0"/>
        <w:rPr>
          <w:lang w:val="es-ES"/>
        </w:rPr>
      </w:pPr>
      <w:r w:rsidRPr="00466796">
        <w:rPr>
          <w:lang w:val="es-ES"/>
        </w:rPr>
        <w:t>Chuồng trại chăn nuôi gia súc phải cách nhà ở và đường đi chung ít nhất 5m và có cây xanh che chắn. Phân, nước tiểu từ chuồng, trại chăn nuôi phải được thu gom và có giải pháp xử lý hợp vệ sinh.</w:t>
      </w:r>
    </w:p>
    <w:p w:rsidR="00F006F3" w:rsidRPr="00466796" w:rsidRDefault="00F006F3" w:rsidP="00ED2163">
      <w:pPr>
        <w:pStyle w:val="Heading4"/>
      </w:pPr>
      <w:r w:rsidRPr="00466796">
        <w:t>Nghĩa trang</w:t>
      </w:r>
    </w:p>
    <w:p w:rsidR="00F006F3" w:rsidRPr="00466796" w:rsidRDefault="00F006F3" w:rsidP="00FB1343">
      <w:pPr>
        <w:numPr>
          <w:ilvl w:val="0"/>
          <w:numId w:val="5"/>
        </w:numPr>
        <w:tabs>
          <w:tab w:val="num" w:pos="0"/>
        </w:tabs>
        <w:spacing w:before="60" w:after="0"/>
        <w:rPr>
          <w:lang w:val="es-ES"/>
        </w:rPr>
      </w:pPr>
      <w:r w:rsidRPr="00466796">
        <w:rPr>
          <w:lang w:val="es-ES"/>
        </w:rPr>
        <w:t>Yêu cầu quy hoạch địa điểm nghĩa trang phải phù hợp với khả năng khai thác quỹ đất; phù hợp với tổ chức phân bố dân cư và kết nối công trình hạ tầng kỹ thuật; đáp ứng nhu cầu táng trước mắt và lâu dài;</w:t>
      </w:r>
    </w:p>
    <w:p w:rsidR="00F006F3" w:rsidRPr="00466796" w:rsidRDefault="00F006F3" w:rsidP="00FB1343">
      <w:pPr>
        <w:numPr>
          <w:ilvl w:val="0"/>
          <w:numId w:val="5"/>
        </w:numPr>
        <w:tabs>
          <w:tab w:val="num" w:pos="0"/>
        </w:tabs>
        <w:spacing w:before="60" w:after="0"/>
        <w:rPr>
          <w:lang w:val="es-ES"/>
        </w:rPr>
      </w:pPr>
      <w:r w:rsidRPr="00466796">
        <w:rPr>
          <w:lang w:val="es-ES"/>
        </w:rPr>
        <w:t>Quy mô nghĩa trang phải đảm bảo chỉ tiêu tối thiểu 0,04 ha/1.000 người;</w:t>
      </w:r>
    </w:p>
    <w:p w:rsidR="00F006F3" w:rsidRPr="00466796" w:rsidRDefault="00F006F3" w:rsidP="00FB1343">
      <w:pPr>
        <w:numPr>
          <w:ilvl w:val="0"/>
          <w:numId w:val="5"/>
        </w:numPr>
        <w:tabs>
          <w:tab w:val="num" w:pos="0"/>
        </w:tabs>
        <w:spacing w:before="60" w:after="0"/>
      </w:pPr>
      <w:r w:rsidRPr="00466796">
        <w:rPr>
          <w:lang w:val="es-ES"/>
        </w:rPr>
        <w:t xml:space="preserve">Khoảng cách ATMT của nghĩa trang phải đảm bảo các quy định tại bảng </w:t>
      </w:r>
      <w:r w:rsidRPr="00466796">
        <w:rPr>
          <w:lang w:val="es-ES"/>
        </w:rPr>
        <w:fldChar w:fldCharType="begin"/>
      </w:r>
      <w:r w:rsidRPr="00466796">
        <w:rPr>
          <w:lang w:val="es-ES"/>
        </w:rPr>
        <w:instrText xml:space="preserve"> STYLEREF 1 \s </w:instrText>
      </w:r>
      <w:r w:rsidRPr="00466796">
        <w:rPr>
          <w:lang w:val="es-ES"/>
        </w:rPr>
        <w:fldChar w:fldCharType="separate"/>
      </w:r>
      <w:r>
        <w:rPr>
          <w:noProof/>
          <w:lang w:val="es-ES"/>
        </w:rPr>
        <w:t>2</w:t>
      </w:r>
      <w:r w:rsidRPr="00466796">
        <w:rPr>
          <w:lang w:val="es-ES"/>
        </w:rPr>
        <w:fldChar w:fldCharType="end"/>
      </w:r>
      <w:r w:rsidRPr="00466796">
        <w:rPr>
          <w:lang w:val="es-ES"/>
        </w:rPr>
        <w:t>.</w:t>
      </w:r>
      <w:r w:rsidRPr="00466796">
        <w:rPr>
          <w:lang w:val="es-ES"/>
        </w:rPr>
        <w:fldChar w:fldCharType="begin"/>
      </w:r>
      <w:r w:rsidRPr="00466796">
        <w:rPr>
          <w:lang w:val="es-ES"/>
        </w:rPr>
        <w:instrText xml:space="preserve"> SEQ Table \* ARABIC \s 1 </w:instrText>
      </w:r>
      <w:r w:rsidRPr="00466796">
        <w:rPr>
          <w:lang w:val="es-ES"/>
        </w:rPr>
        <w:fldChar w:fldCharType="separate"/>
      </w:r>
      <w:r>
        <w:rPr>
          <w:noProof/>
          <w:lang w:val="es-ES"/>
        </w:rPr>
        <w:t>36</w:t>
      </w:r>
      <w:r w:rsidRPr="00466796">
        <w:rPr>
          <w:lang w:val="es-ES"/>
        </w:rPr>
        <w:fldChar w:fldCharType="end"/>
      </w:r>
      <w:r w:rsidRPr="00466796">
        <w:t>;</w:t>
      </w:r>
    </w:p>
    <w:p w:rsidR="00F006F3" w:rsidRPr="00466796" w:rsidRDefault="00F006F3" w:rsidP="008120F0">
      <w:pPr>
        <w:numPr>
          <w:ilvl w:val="0"/>
          <w:numId w:val="5"/>
        </w:numPr>
        <w:tabs>
          <w:tab w:val="num" w:pos="0"/>
        </w:tabs>
        <w:spacing w:before="60" w:after="0"/>
      </w:pPr>
      <w:r w:rsidRPr="00466796">
        <w:t>Các tuyến đ</w:t>
      </w:r>
      <w:r w:rsidRPr="00466796">
        <w:softHyphen/>
        <w:t>ường chính và nhánh trong nghĩa trang phải có rãnh thoát n</w:t>
      </w:r>
      <w:r w:rsidRPr="00466796">
        <w:softHyphen/>
        <w:t xml:space="preserve">ước mặt. </w:t>
      </w:r>
    </w:p>
    <w:p w:rsidR="00F006F3" w:rsidRPr="00466796" w:rsidRDefault="00F006F3" w:rsidP="008120F0">
      <w:pPr>
        <w:pStyle w:val="Heading1"/>
      </w:pPr>
      <w:bookmarkStart w:id="275" w:name="_Toc384100296"/>
      <w:r w:rsidRPr="00466796">
        <w:t>QUY ĐỊNH QUẢN LÝ</w:t>
      </w:r>
      <w:bookmarkEnd w:id="275"/>
    </w:p>
    <w:p w:rsidR="00F006F3" w:rsidRPr="00466796" w:rsidRDefault="00F006F3" w:rsidP="00BC6D0C">
      <w:pPr>
        <w:pStyle w:val="Heading2"/>
        <w:rPr>
          <w:lang w:val="en-US"/>
        </w:rPr>
      </w:pPr>
      <w:bookmarkStart w:id="276" w:name="_Toc383782700"/>
      <w:bookmarkStart w:id="277" w:name="_Toc383782738"/>
      <w:bookmarkStart w:id="278" w:name="_Toc384018651"/>
      <w:bookmarkStart w:id="279" w:name="_Toc384019628"/>
      <w:bookmarkStart w:id="280" w:name="_Toc384100297"/>
      <w:r w:rsidRPr="00466796">
        <w:rPr>
          <w:lang w:val="en-US"/>
        </w:rPr>
        <w:t>Các đồ án quy hoạch xây dựng và quy hoạch đô thị được lập mới hoặc điều chỉnh phải tuân thủ các quy định của Quy chuẩn này.</w:t>
      </w:r>
      <w:bookmarkEnd w:id="276"/>
      <w:bookmarkEnd w:id="277"/>
      <w:bookmarkEnd w:id="278"/>
      <w:bookmarkEnd w:id="279"/>
      <w:bookmarkEnd w:id="280"/>
    </w:p>
    <w:p w:rsidR="00F006F3" w:rsidRPr="00466796" w:rsidRDefault="00F006F3" w:rsidP="00BC6D0C">
      <w:pPr>
        <w:pStyle w:val="Heading2"/>
        <w:rPr>
          <w:lang w:val="en-US"/>
        </w:rPr>
      </w:pPr>
      <w:bookmarkStart w:id="281" w:name="_Toc383782701"/>
      <w:bookmarkStart w:id="282" w:name="_Toc383782739"/>
      <w:bookmarkStart w:id="283" w:name="_Toc384018652"/>
      <w:bookmarkStart w:id="284" w:name="_Toc384019629"/>
      <w:bookmarkStart w:id="285" w:name="_Toc384100298"/>
      <w:r w:rsidRPr="00466796">
        <w:rPr>
          <w:lang w:val="en-US"/>
        </w:rPr>
        <w:t>Trong các trường hợp đặc biệt, khi không đáp ứng được các yêu cầu trong Quy chuẩn này phải có sự chấp thuận của Bộ Xây dựng.</w:t>
      </w:r>
      <w:bookmarkEnd w:id="281"/>
      <w:bookmarkEnd w:id="282"/>
      <w:bookmarkEnd w:id="283"/>
      <w:bookmarkEnd w:id="284"/>
      <w:bookmarkEnd w:id="285"/>
    </w:p>
    <w:p w:rsidR="00F006F3" w:rsidRPr="00466796" w:rsidRDefault="00F006F3" w:rsidP="00F92F69">
      <w:pPr>
        <w:pStyle w:val="Heading1"/>
        <w:rPr>
          <w:lang w:val="pt-BR"/>
        </w:rPr>
      </w:pPr>
      <w:bookmarkStart w:id="286" w:name="_Toc384100299"/>
      <w:r w:rsidRPr="00466796">
        <w:rPr>
          <w:lang w:val="pt-BR"/>
        </w:rPr>
        <w:t>TỔ CHỨC THỰC HIỆN</w:t>
      </w:r>
      <w:bookmarkEnd w:id="286"/>
    </w:p>
    <w:p w:rsidR="00F006F3" w:rsidRPr="00466796" w:rsidRDefault="00F006F3" w:rsidP="00BC6D0C">
      <w:pPr>
        <w:pStyle w:val="Heading2"/>
      </w:pPr>
      <w:bookmarkStart w:id="287" w:name="_Toc383782741"/>
      <w:bookmarkStart w:id="288" w:name="_Toc384018654"/>
      <w:bookmarkStart w:id="289" w:name="_Toc384019631"/>
      <w:bookmarkStart w:id="290" w:name="_Toc384100300"/>
      <w:r w:rsidRPr="00466796">
        <w:t>Vụ Khoa học Công nghệ và Môi trường, Vụ Quy hoạch - Kiến trúc (Bộ Xây dựng) chịu trách nhiệm phổ biến, hướng dẫn áp dụng Quy chuẩn này cho các đối tượng có liên quan.</w:t>
      </w:r>
      <w:bookmarkEnd w:id="287"/>
      <w:bookmarkEnd w:id="288"/>
      <w:bookmarkEnd w:id="289"/>
      <w:bookmarkEnd w:id="290"/>
    </w:p>
    <w:p w:rsidR="00F006F3" w:rsidRPr="00466796" w:rsidRDefault="00F006F3" w:rsidP="00BC6D0C">
      <w:pPr>
        <w:pStyle w:val="Heading2"/>
      </w:pPr>
      <w:bookmarkStart w:id="291" w:name="_Toc383782742"/>
      <w:bookmarkStart w:id="292" w:name="_Toc384018655"/>
      <w:bookmarkStart w:id="293" w:name="_Toc384019632"/>
      <w:bookmarkStart w:id="294" w:name="_Toc384100301"/>
      <w:r w:rsidRPr="00466796">
        <w:t>Các cơ quan quản lý Nhà nước về quy hoạch, xây dựng tại các địa phương có trách nhiệm tổ chức kiểm tra sự tuân thủ Quy chuẩn này trong lập, thẩm định, phê duyệt quy hoạch xây dựng và quy hoạch đô thị.</w:t>
      </w:r>
      <w:bookmarkEnd w:id="291"/>
      <w:bookmarkEnd w:id="292"/>
      <w:bookmarkEnd w:id="293"/>
      <w:bookmarkEnd w:id="294"/>
    </w:p>
    <w:p w:rsidR="00F006F3" w:rsidRPr="00466796" w:rsidRDefault="00F006F3" w:rsidP="00BC6D0C">
      <w:pPr>
        <w:pStyle w:val="Heading2"/>
      </w:pPr>
      <w:bookmarkStart w:id="295" w:name="_Toc383782705"/>
      <w:bookmarkStart w:id="296" w:name="_Toc383782743"/>
      <w:bookmarkStart w:id="297" w:name="_Toc384018656"/>
      <w:bookmarkStart w:id="298" w:name="_Toc384019633"/>
      <w:bookmarkStart w:id="299" w:name="_Toc384100302"/>
      <w:r w:rsidRPr="00466796">
        <w:t>Trong quá trình triển khai thực hiện Quy chuẩn này, nếu có vướng mắc, mọi ý kiến gửi về Vụ Khoa học Công nghệ và Môi trường (Bộ Xây dựng) để được hướng dẫn và xử lý.</w:t>
      </w:r>
      <w:bookmarkEnd w:id="295"/>
      <w:bookmarkEnd w:id="296"/>
      <w:bookmarkEnd w:id="297"/>
      <w:bookmarkEnd w:id="298"/>
      <w:bookmarkEnd w:id="299"/>
    </w:p>
    <w:sectPr w:rsidR="00F006F3" w:rsidRPr="00466796" w:rsidSect="006C3878">
      <w:headerReference w:type="even" r:id="rId11"/>
      <w:headerReference w:type="default" r:id="rId12"/>
      <w:footerReference w:type="even" r:id="rId13"/>
      <w:footerReference w:type="default" r:id="rId14"/>
      <w:headerReference w:type="first" r:id="rId15"/>
      <w:footerReference w:type="first" r:id="rId16"/>
      <w:pgSz w:w="11907" w:h="16840" w:code="9"/>
      <w:pgMar w:top="1418" w:right="851" w:bottom="1418"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F3" w:rsidRDefault="00F006F3">
      <w:r>
        <w:separator/>
      </w:r>
    </w:p>
  </w:endnote>
  <w:endnote w:type="continuationSeparator" w:id="0">
    <w:p w:rsidR="00F006F3" w:rsidRDefault="00F00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F3" w:rsidRDefault="00F006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F3" w:rsidRDefault="00F006F3">
    <w:pPr>
      <w:pStyle w:val="Footer"/>
      <w:framePr w:wrap="auto"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2</w:t>
    </w:r>
    <w:r>
      <w:rPr>
        <w:rStyle w:val="PageNumber"/>
        <w:sz w:val="23"/>
        <w:szCs w:val="23"/>
      </w:rPr>
      <w:fldChar w:fldCharType="end"/>
    </w:r>
  </w:p>
  <w:p w:rsidR="00F006F3" w:rsidRPr="0095260E" w:rsidRDefault="00F006F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F3" w:rsidRDefault="00F00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6F3" w:rsidRDefault="00F006F3">
      <w:r>
        <w:separator/>
      </w:r>
    </w:p>
  </w:footnote>
  <w:footnote w:type="continuationSeparator" w:id="0">
    <w:p w:rsidR="00F006F3" w:rsidRDefault="00F00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F3" w:rsidRDefault="00F006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51.75pt;height:45.75pt;rotation:315;z-index:-251658752;mso-position-horizontal:center;mso-position-horizontal-relative:margin;mso-position-vertical:center;mso-position-vertical-relative:margin" o:allowincell="f" fillcolor="#333" stroked="f">
          <v:fill opacity=".5"/>
          <v:textpath style="font-family:&quot;Times New Roman&quot;;font-size:40pt" string="DỰ THẢO 28/3/201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F3" w:rsidRDefault="00F006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351.75pt;height:45.75pt;rotation:315;z-index:-251657728;mso-position-horizontal:center;mso-position-horizontal-relative:margin;mso-position-vertical:center;mso-position-vertical-relative:margin" o:allowincell="f" fillcolor="#333" stroked="f">
          <v:fill opacity=".5"/>
          <v:textpath style="font-family:&quot;Times New Roman&quot;;font-size:40pt" string="DỰ THẢO 28/3/2014"/>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F3" w:rsidRDefault="00F006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351.75pt;height:45.75pt;rotation:315;z-index:-251659776;mso-position-horizontal:center;mso-position-horizontal-relative:margin;mso-position-vertical:center;mso-position-vertical-relative:margin" o:allowincell="f" fillcolor="#333" stroked="f">
          <v:fill opacity=".5"/>
          <v:textpath style="font-family:&quot;Times New Roman&quot;;font-size:40pt" string="DỰ THẢO 28/3/201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245"/>
    <w:multiLevelType w:val="multilevel"/>
    <w:tmpl w:val="D14E4CE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6" w:hanging="576"/>
      </w:pPr>
      <w:rPr>
        <w:rFonts w:cs="Times New Roman"/>
      </w:rPr>
    </w:lvl>
    <w:lvl w:ilvl="2">
      <w:start w:val="1"/>
      <w:numFmt w:val="decimal"/>
      <w:pStyle w:val="Heading3"/>
      <w:lvlText w:val="%1.%2.%3"/>
      <w:lvlJc w:val="left"/>
      <w:pPr>
        <w:ind w:left="4320" w:hanging="720"/>
      </w:pPr>
      <w:rPr>
        <w:rFonts w:cs="Times New Roman"/>
      </w:rPr>
    </w:lvl>
    <w:lvl w:ilvl="3">
      <w:start w:val="1"/>
      <w:numFmt w:val="decimal"/>
      <w:pStyle w:val="Heading4"/>
      <w:lvlText w:val="%1.%2.%3.%4"/>
      <w:lvlJc w:val="left"/>
      <w:pPr>
        <w:ind w:left="167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2A780B63"/>
    <w:multiLevelType w:val="hybridMultilevel"/>
    <w:tmpl w:val="182CB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40F95"/>
    <w:multiLevelType w:val="hybridMultilevel"/>
    <w:tmpl w:val="BC6273BE"/>
    <w:lvl w:ilvl="0" w:tplc="04090011">
      <w:start w:val="1"/>
      <w:numFmt w:val="decimal"/>
      <w:lvlText w:val="%1)"/>
      <w:lvlJc w:val="left"/>
      <w:pPr>
        <w:tabs>
          <w:tab w:val="num" w:pos="567"/>
        </w:tabs>
        <w:ind w:left="567" w:hanging="567"/>
      </w:pPr>
      <w:rPr>
        <w:rFonts w:cs="Times New Roman" w:hint="default"/>
        <w:b w:val="0"/>
      </w:rPr>
    </w:lvl>
    <w:lvl w:ilvl="1" w:tplc="9E860CFC">
      <w:start w:val="1"/>
      <w:numFmt w:val="lowerLetter"/>
      <w:lvlText w:val="%2)"/>
      <w:lvlJc w:val="left"/>
      <w:pPr>
        <w:tabs>
          <w:tab w:val="num" w:pos="965"/>
        </w:tabs>
        <w:ind w:left="568"/>
      </w:pPr>
      <w:rPr>
        <w:rFonts w:cs="Times New Roman" w:hint="default"/>
        <w:b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4BBD4ADD"/>
    <w:multiLevelType w:val="multilevel"/>
    <w:tmpl w:val="62305EC6"/>
    <w:lvl w:ilvl="0">
      <w:start w:val="1"/>
      <w:numFmt w:val="decimal"/>
      <w:isLgl/>
      <w:lvlText w:val="%1"/>
      <w:lvlJc w:val="left"/>
      <w:pPr>
        <w:tabs>
          <w:tab w:val="num" w:pos="432"/>
        </w:tabs>
        <w:ind w:left="432" w:hanging="432"/>
      </w:pPr>
      <w:rPr>
        <w:rFonts w:cs="Times New Roman" w:hint="default"/>
      </w:rPr>
    </w:lvl>
    <w:lvl w:ilvl="1">
      <w:numFmt w:val="none"/>
      <w:pStyle w:val="Style2"/>
      <w:lvlText w:val=""/>
      <w:lvlJc w:val="left"/>
      <w:pPr>
        <w:tabs>
          <w:tab w:val="num" w:pos="360"/>
        </w:tabs>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rPr>
        <w:rFonts w:cs="Times New Roman"/>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647931F5"/>
    <w:multiLevelType w:val="hybridMultilevel"/>
    <w:tmpl w:val="EE582DB6"/>
    <w:lvl w:ilvl="0" w:tplc="21CACDF6">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053A51"/>
    <w:multiLevelType w:val="multilevel"/>
    <w:tmpl w:val="32D09EA2"/>
    <w:lvl w:ilvl="0">
      <w:numFmt w:val="none"/>
      <w:lvlText w:val=""/>
      <w:lvlJc w:val="left"/>
      <w:pPr>
        <w:tabs>
          <w:tab w:val="num" w:pos="360"/>
        </w:tabs>
      </w:pPr>
      <w:rPr>
        <w:rFonts w:cs="Times New Roman"/>
      </w:rPr>
    </w:lvl>
    <w:lvl w:ilvl="1">
      <w:numFmt w:val="none"/>
      <w:pStyle w:val="Heading2b"/>
      <w:lvlText w:val=""/>
      <w:lvlJc w:val="left"/>
      <w:pPr>
        <w:tabs>
          <w:tab w:val="num" w:pos="360"/>
        </w:tabs>
      </w:pPr>
      <w:rPr>
        <w:rFonts w:cs="Times New Roman"/>
      </w:rPr>
    </w:lvl>
    <w:lvl w:ilvl="2">
      <w:start w:val="1"/>
      <w:numFmt w:val="decimal"/>
      <w:isLgl/>
      <w:lvlText w:val="%3.%1.%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rPr>
        <w:rFonts w:cs="Times New Roman"/>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5"/>
  </w:num>
  <w:num w:numId="3">
    <w:abstractNumId w:val="2"/>
  </w:num>
  <w:num w:numId="4">
    <w:abstractNumId w:val="0"/>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878"/>
    <w:rsid w:val="00000B7B"/>
    <w:rsid w:val="000015BE"/>
    <w:rsid w:val="0000324A"/>
    <w:rsid w:val="00003852"/>
    <w:rsid w:val="00007383"/>
    <w:rsid w:val="00010E27"/>
    <w:rsid w:val="00011B02"/>
    <w:rsid w:val="0001255A"/>
    <w:rsid w:val="00012E58"/>
    <w:rsid w:val="00016C7A"/>
    <w:rsid w:val="000204EB"/>
    <w:rsid w:val="00020560"/>
    <w:rsid w:val="00020E9C"/>
    <w:rsid w:val="00021E80"/>
    <w:rsid w:val="00027041"/>
    <w:rsid w:val="000273A4"/>
    <w:rsid w:val="0003013F"/>
    <w:rsid w:val="00030C86"/>
    <w:rsid w:val="00031BA6"/>
    <w:rsid w:val="00032054"/>
    <w:rsid w:val="0003231A"/>
    <w:rsid w:val="00034139"/>
    <w:rsid w:val="000402D2"/>
    <w:rsid w:val="000411EC"/>
    <w:rsid w:val="0004145E"/>
    <w:rsid w:val="0004186F"/>
    <w:rsid w:val="000420FF"/>
    <w:rsid w:val="0004310F"/>
    <w:rsid w:val="00043280"/>
    <w:rsid w:val="00043C0B"/>
    <w:rsid w:val="00044FA0"/>
    <w:rsid w:val="00045442"/>
    <w:rsid w:val="00046506"/>
    <w:rsid w:val="0005324F"/>
    <w:rsid w:val="00055061"/>
    <w:rsid w:val="00055C4E"/>
    <w:rsid w:val="00056F57"/>
    <w:rsid w:val="0005734C"/>
    <w:rsid w:val="00057763"/>
    <w:rsid w:val="0006134D"/>
    <w:rsid w:val="00066C1B"/>
    <w:rsid w:val="00066E89"/>
    <w:rsid w:val="00067372"/>
    <w:rsid w:val="000700EF"/>
    <w:rsid w:val="0007361B"/>
    <w:rsid w:val="00074E38"/>
    <w:rsid w:val="000760A1"/>
    <w:rsid w:val="000767EA"/>
    <w:rsid w:val="00076CC6"/>
    <w:rsid w:val="0008125A"/>
    <w:rsid w:val="0008587E"/>
    <w:rsid w:val="000863AC"/>
    <w:rsid w:val="00087320"/>
    <w:rsid w:val="000902C7"/>
    <w:rsid w:val="00090D8B"/>
    <w:rsid w:val="00094A3D"/>
    <w:rsid w:val="00095B58"/>
    <w:rsid w:val="000A5F8D"/>
    <w:rsid w:val="000A6687"/>
    <w:rsid w:val="000B076D"/>
    <w:rsid w:val="000B0857"/>
    <w:rsid w:val="000B3FE6"/>
    <w:rsid w:val="000B774A"/>
    <w:rsid w:val="000C24F9"/>
    <w:rsid w:val="000C311D"/>
    <w:rsid w:val="000C3B3A"/>
    <w:rsid w:val="000C6F12"/>
    <w:rsid w:val="000D0A7F"/>
    <w:rsid w:val="000D0C64"/>
    <w:rsid w:val="000D21EF"/>
    <w:rsid w:val="000D2A4D"/>
    <w:rsid w:val="000D305C"/>
    <w:rsid w:val="000D4A0D"/>
    <w:rsid w:val="000D4B37"/>
    <w:rsid w:val="000D5376"/>
    <w:rsid w:val="000E1747"/>
    <w:rsid w:val="000E52B2"/>
    <w:rsid w:val="000E682D"/>
    <w:rsid w:val="000F0C85"/>
    <w:rsid w:val="000F12D0"/>
    <w:rsid w:val="000F46C2"/>
    <w:rsid w:val="000F549F"/>
    <w:rsid w:val="000F58B7"/>
    <w:rsid w:val="000F634F"/>
    <w:rsid w:val="000F66A7"/>
    <w:rsid w:val="000F6B54"/>
    <w:rsid w:val="00100475"/>
    <w:rsid w:val="00100835"/>
    <w:rsid w:val="00100B88"/>
    <w:rsid w:val="00100FDE"/>
    <w:rsid w:val="001015F7"/>
    <w:rsid w:val="00101F49"/>
    <w:rsid w:val="00103C79"/>
    <w:rsid w:val="0010424A"/>
    <w:rsid w:val="00105859"/>
    <w:rsid w:val="00105F5D"/>
    <w:rsid w:val="00105FD8"/>
    <w:rsid w:val="0010771B"/>
    <w:rsid w:val="001078A9"/>
    <w:rsid w:val="001133F8"/>
    <w:rsid w:val="00114A96"/>
    <w:rsid w:val="00115BF2"/>
    <w:rsid w:val="00120A00"/>
    <w:rsid w:val="00121846"/>
    <w:rsid w:val="00122EE6"/>
    <w:rsid w:val="00124F83"/>
    <w:rsid w:val="00126336"/>
    <w:rsid w:val="001301AA"/>
    <w:rsid w:val="00130956"/>
    <w:rsid w:val="0013156F"/>
    <w:rsid w:val="00131580"/>
    <w:rsid w:val="00131A34"/>
    <w:rsid w:val="00132EE0"/>
    <w:rsid w:val="001362D2"/>
    <w:rsid w:val="00136BAA"/>
    <w:rsid w:val="00137FD3"/>
    <w:rsid w:val="001424E0"/>
    <w:rsid w:val="00142802"/>
    <w:rsid w:val="00143EA6"/>
    <w:rsid w:val="0014608B"/>
    <w:rsid w:val="00146D39"/>
    <w:rsid w:val="001503B8"/>
    <w:rsid w:val="00150580"/>
    <w:rsid w:val="00157599"/>
    <w:rsid w:val="00160827"/>
    <w:rsid w:val="00162365"/>
    <w:rsid w:val="00162A62"/>
    <w:rsid w:val="00163D2E"/>
    <w:rsid w:val="00165485"/>
    <w:rsid w:val="00165789"/>
    <w:rsid w:val="001666BB"/>
    <w:rsid w:val="00166DCE"/>
    <w:rsid w:val="00172640"/>
    <w:rsid w:val="00173DBF"/>
    <w:rsid w:val="00174692"/>
    <w:rsid w:val="00176810"/>
    <w:rsid w:val="00182075"/>
    <w:rsid w:val="001825D0"/>
    <w:rsid w:val="00182BBD"/>
    <w:rsid w:val="00183C5D"/>
    <w:rsid w:val="00185699"/>
    <w:rsid w:val="00187455"/>
    <w:rsid w:val="001901C7"/>
    <w:rsid w:val="001930E6"/>
    <w:rsid w:val="00193ACD"/>
    <w:rsid w:val="00195C94"/>
    <w:rsid w:val="00196468"/>
    <w:rsid w:val="001A2C34"/>
    <w:rsid w:val="001A374A"/>
    <w:rsid w:val="001A530D"/>
    <w:rsid w:val="001A7240"/>
    <w:rsid w:val="001A75D2"/>
    <w:rsid w:val="001B504C"/>
    <w:rsid w:val="001B5A62"/>
    <w:rsid w:val="001B7AC8"/>
    <w:rsid w:val="001B7CEB"/>
    <w:rsid w:val="001C0911"/>
    <w:rsid w:val="001C1A46"/>
    <w:rsid w:val="001C265D"/>
    <w:rsid w:val="001C42CB"/>
    <w:rsid w:val="001C4DE5"/>
    <w:rsid w:val="001C59E3"/>
    <w:rsid w:val="001C7687"/>
    <w:rsid w:val="001D072D"/>
    <w:rsid w:val="001D4FA7"/>
    <w:rsid w:val="001D56F5"/>
    <w:rsid w:val="001D5B18"/>
    <w:rsid w:val="001D5DA0"/>
    <w:rsid w:val="001D5DE8"/>
    <w:rsid w:val="001D79A9"/>
    <w:rsid w:val="001E0CED"/>
    <w:rsid w:val="001E1A63"/>
    <w:rsid w:val="001E3ED9"/>
    <w:rsid w:val="001E5DE2"/>
    <w:rsid w:val="001E616A"/>
    <w:rsid w:val="001F0A8B"/>
    <w:rsid w:val="001F1971"/>
    <w:rsid w:val="001F36C7"/>
    <w:rsid w:val="001F5E2D"/>
    <w:rsid w:val="002008D1"/>
    <w:rsid w:val="00201303"/>
    <w:rsid w:val="002022C7"/>
    <w:rsid w:val="00204036"/>
    <w:rsid w:val="0020515E"/>
    <w:rsid w:val="00207F5B"/>
    <w:rsid w:val="0021069B"/>
    <w:rsid w:val="00214754"/>
    <w:rsid w:val="002157C5"/>
    <w:rsid w:val="00215E6D"/>
    <w:rsid w:val="00216E4E"/>
    <w:rsid w:val="00221A4C"/>
    <w:rsid w:val="00222EEB"/>
    <w:rsid w:val="002234F2"/>
    <w:rsid w:val="00231A56"/>
    <w:rsid w:val="002336EF"/>
    <w:rsid w:val="00237BD6"/>
    <w:rsid w:val="00240B7B"/>
    <w:rsid w:val="0024102D"/>
    <w:rsid w:val="00241ACF"/>
    <w:rsid w:val="00241D4E"/>
    <w:rsid w:val="00241E7E"/>
    <w:rsid w:val="00242208"/>
    <w:rsid w:val="002425AB"/>
    <w:rsid w:val="00244821"/>
    <w:rsid w:val="00244AB2"/>
    <w:rsid w:val="002462F4"/>
    <w:rsid w:val="002476E7"/>
    <w:rsid w:val="00254804"/>
    <w:rsid w:val="00260A1C"/>
    <w:rsid w:val="00260AC0"/>
    <w:rsid w:val="002618A2"/>
    <w:rsid w:val="002618FA"/>
    <w:rsid w:val="00261E2D"/>
    <w:rsid w:val="00267529"/>
    <w:rsid w:val="0026787B"/>
    <w:rsid w:val="00270752"/>
    <w:rsid w:val="00271E30"/>
    <w:rsid w:val="0027359B"/>
    <w:rsid w:val="002745FE"/>
    <w:rsid w:val="00274B59"/>
    <w:rsid w:val="002765E8"/>
    <w:rsid w:val="00280AF4"/>
    <w:rsid w:val="00281446"/>
    <w:rsid w:val="00282871"/>
    <w:rsid w:val="00283F17"/>
    <w:rsid w:val="002841D4"/>
    <w:rsid w:val="00284CD1"/>
    <w:rsid w:val="00284DB3"/>
    <w:rsid w:val="00292140"/>
    <w:rsid w:val="00293879"/>
    <w:rsid w:val="0029532A"/>
    <w:rsid w:val="002961D9"/>
    <w:rsid w:val="00296817"/>
    <w:rsid w:val="002A1856"/>
    <w:rsid w:val="002A36F6"/>
    <w:rsid w:val="002A40EA"/>
    <w:rsid w:val="002A5F9F"/>
    <w:rsid w:val="002B164B"/>
    <w:rsid w:val="002B1A7F"/>
    <w:rsid w:val="002B6636"/>
    <w:rsid w:val="002B69C7"/>
    <w:rsid w:val="002C0263"/>
    <w:rsid w:val="002C0994"/>
    <w:rsid w:val="002C1440"/>
    <w:rsid w:val="002C358B"/>
    <w:rsid w:val="002C4217"/>
    <w:rsid w:val="002C4876"/>
    <w:rsid w:val="002D06E8"/>
    <w:rsid w:val="002D23C1"/>
    <w:rsid w:val="002D2D6C"/>
    <w:rsid w:val="002D2E2F"/>
    <w:rsid w:val="002E0F5B"/>
    <w:rsid w:val="002E138E"/>
    <w:rsid w:val="002E13FF"/>
    <w:rsid w:val="002E1474"/>
    <w:rsid w:val="002E429B"/>
    <w:rsid w:val="002E4ABD"/>
    <w:rsid w:val="002E5711"/>
    <w:rsid w:val="002E719B"/>
    <w:rsid w:val="002E7318"/>
    <w:rsid w:val="002F37B9"/>
    <w:rsid w:val="002F415A"/>
    <w:rsid w:val="002F515B"/>
    <w:rsid w:val="002F5240"/>
    <w:rsid w:val="002F70F0"/>
    <w:rsid w:val="002F74DE"/>
    <w:rsid w:val="00301A40"/>
    <w:rsid w:val="00301D69"/>
    <w:rsid w:val="00301EB0"/>
    <w:rsid w:val="00305269"/>
    <w:rsid w:val="00305852"/>
    <w:rsid w:val="003068BC"/>
    <w:rsid w:val="00306D80"/>
    <w:rsid w:val="003108A2"/>
    <w:rsid w:val="00311946"/>
    <w:rsid w:val="00314676"/>
    <w:rsid w:val="00314E70"/>
    <w:rsid w:val="00320339"/>
    <w:rsid w:val="00320AFF"/>
    <w:rsid w:val="00321BE5"/>
    <w:rsid w:val="00323CEF"/>
    <w:rsid w:val="00324B82"/>
    <w:rsid w:val="00325590"/>
    <w:rsid w:val="00326151"/>
    <w:rsid w:val="003262AD"/>
    <w:rsid w:val="00326CAB"/>
    <w:rsid w:val="00327747"/>
    <w:rsid w:val="0033014B"/>
    <w:rsid w:val="003303AD"/>
    <w:rsid w:val="003303BD"/>
    <w:rsid w:val="00331CCF"/>
    <w:rsid w:val="00340C4A"/>
    <w:rsid w:val="00346D69"/>
    <w:rsid w:val="00347293"/>
    <w:rsid w:val="0036070E"/>
    <w:rsid w:val="003610C0"/>
    <w:rsid w:val="0036138D"/>
    <w:rsid w:val="00363EFD"/>
    <w:rsid w:val="003673F2"/>
    <w:rsid w:val="00370D8A"/>
    <w:rsid w:val="00371479"/>
    <w:rsid w:val="00371CE0"/>
    <w:rsid w:val="00373250"/>
    <w:rsid w:val="00374E17"/>
    <w:rsid w:val="00374E8D"/>
    <w:rsid w:val="00376010"/>
    <w:rsid w:val="00377DDA"/>
    <w:rsid w:val="003800A5"/>
    <w:rsid w:val="00380D2B"/>
    <w:rsid w:val="00381468"/>
    <w:rsid w:val="00382B8B"/>
    <w:rsid w:val="003832B7"/>
    <w:rsid w:val="00383AF7"/>
    <w:rsid w:val="003875D9"/>
    <w:rsid w:val="00391A44"/>
    <w:rsid w:val="003922B3"/>
    <w:rsid w:val="003927F6"/>
    <w:rsid w:val="00393E0B"/>
    <w:rsid w:val="0039468B"/>
    <w:rsid w:val="00394C5C"/>
    <w:rsid w:val="00395BCA"/>
    <w:rsid w:val="00397513"/>
    <w:rsid w:val="003A01C3"/>
    <w:rsid w:val="003A04AC"/>
    <w:rsid w:val="003A158A"/>
    <w:rsid w:val="003A2A72"/>
    <w:rsid w:val="003A3D17"/>
    <w:rsid w:val="003A509D"/>
    <w:rsid w:val="003A5E95"/>
    <w:rsid w:val="003A5EF2"/>
    <w:rsid w:val="003B2349"/>
    <w:rsid w:val="003B424F"/>
    <w:rsid w:val="003B6259"/>
    <w:rsid w:val="003B625F"/>
    <w:rsid w:val="003B6AB4"/>
    <w:rsid w:val="003B7A77"/>
    <w:rsid w:val="003B7BE1"/>
    <w:rsid w:val="003C0737"/>
    <w:rsid w:val="003C1CD6"/>
    <w:rsid w:val="003C3A08"/>
    <w:rsid w:val="003C64D9"/>
    <w:rsid w:val="003C6AA5"/>
    <w:rsid w:val="003D03CF"/>
    <w:rsid w:val="003D1AA6"/>
    <w:rsid w:val="003D2AF6"/>
    <w:rsid w:val="003D305C"/>
    <w:rsid w:val="003D33C6"/>
    <w:rsid w:val="003D61B5"/>
    <w:rsid w:val="003E0990"/>
    <w:rsid w:val="003E0F8F"/>
    <w:rsid w:val="003E2F46"/>
    <w:rsid w:val="003E5FC8"/>
    <w:rsid w:val="003E66C5"/>
    <w:rsid w:val="003F03E5"/>
    <w:rsid w:val="003F3FA3"/>
    <w:rsid w:val="003F4E82"/>
    <w:rsid w:val="003F5F12"/>
    <w:rsid w:val="003F6AF8"/>
    <w:rsid w:val="003F6D89"/>
    <w:rsid w:val="003F7859"/>
    <w:rsid w:val="00400601"/>
    <w:rsid w:val="00402684"/>
    <w:rsid w:val="004061BE"/>
    <w:rsid w:val="00406CEB"/>
    <w:rsid w:val="00407855"/>
    <w:rsid w:val="00412462"/>
    <w:rsid w:val="004124F5"/>
    <w:rsid w:val="00413025"/>
    <w:rsid w:val="00414242"/>
    <w:rsid w:val="004143F3"/>
    <w:rsid w:val="00414A38"/>
    <w:rsid w:val="00414A3D"/>
    <w:rsid w:val="00416C79"/>
    <w:rsid w:val="00422A66"/>
    <w:rsid w:val="004267CF"/>
    <w:rsid w:val="00427879"/>
    <w:rsid w:val="0043151F"/>
    <w:rsid w:val="00432C1D"/>
    <w:rsid w:val="0043360F"/>
    <w:rsid w:val="00434A7B"/>
    <w:rsid w:val="004353F1"/>
    <w:rsid w:val="00435406"/>
    <w:rsid w:val="0043745F"/>
    <w:rsid w:val="00437790"/>
    <w:rsid w:val="004400C0"/>
    <w:rsid w:val="004404E4"/>
    <w:rsid w:val="00441880"/>
    <w:rsid w:val="00441E57"/>
    <w:rsid w:val="0044523B"/>
    <w:rsid w:val="00446D56"/>
    <w:rsid w:val="004517CB"/>
    <w:rsid w:val="004544A8"/>
    <w:rsid w:val="00456E2E"/>
    <w:rsid w:val="004645E9"/>
    <w:rsid w:val="00464E61"/>
    <w:rsid w:val="00466796"/>
    <w:rsid w:val="00466A26"/>
    <w:rsid w:val="00467F80"/>
    <w:rsid w:val="00471B9A"/>
    <w:rsid w:val="00472C1A"/>
    <w:rsid w:val="00472C81"/>
    <w:rsid w:val="004752FF"/>
    <w:rsid w:val="00480B0F"/>
    <w:rsid w:val="00481C0F"/>
    <w:rsid w:val="00481D0B"/>
    <w:rsid w:val="004832C3"/>
    <w:rsid w:val="004879C1"/>
    <w:rsid w:val="00490F03"/>
    <w:rsid w:val="004924EF"/>
    <w:rsid w:val="0049289E"/>
    <w:rsid w:val="00493729"/>
    <w:rsid w:val="00495EB9"/>
    <w:rsid w:val="00497E1E"/>
    <w:rsid w:val="004A12ED"/>
    <w:rsid w:val="004A32F2"/>
    <w:rsid w:val="004A3F2E"/>
    <w:rsid w:val="004A4C9B"/>
    <w:rsid w:val="004A759A"/>
    <w:rsid w:val="004A7E0A"/>
    <w:rsid w:val="004B00CE"/>
    <w:rsid w:val="004B1B26"/>
    <w:rsid w:val="004B3633"/>
    <w:rsid w:val="004B484E"/>
    <w:rsid w:val="004B4E0B"/>
    <w:rsid w:val="004B73E1"/>
    <w:rsid w:val="004C1C1D"/>
    <w:rsid w:val="004C3157"/>
    <w:rsid w:val="004C63F7"/>
    <w:rsid w:val="004C700D"/>
    <w:rsid w:val="004C7AB8"/>
    <w:rsid w:val="004D4557"/>
    <w:rsid w:val="004D46BC"/>
    <w:rsid w:val="004D4B71"/>
    <w:rsid w:val="004D5CC6"/>
    <w:rsid w:val="004D796E"/>
    <w:rsid w:val="004E0247"/>
    <w:rsid w:val="004E1A21"/>
    <w:rsid w:val="004E1CA7"/>
    <w:rsid w:val="004E28C2"/>
    <w:rsid w:val="004E4D12"/>
    <w:rsid w:val="004E7820"/>
    <w:rsid w:val="004E79A1"/>
    <w:rsid w:val="004F1432"/>
    <w:rsid w:val="004F37D9"/>
    <w:rsid w:val="004F419F"/>
    <w:rsid w:val="004F44D2"/>
    <w:rsid w:val="004F5A60"/>
    <w:rsid w:val="00500099"/>
    <w:rsid w:val="00500BB7"/>
    <w:rsid w:val="00500EEC"/>
    <w:rsid w:val="00501A83"/>
    <w:rsid w:val="0051274A"/>
    <w:rsid w:val="00512775"/>
    <w:rsid w:val="005129B2"/>
    <w:rsid w:val="00512CB3"/>
    <w:rsid w:val="005131C7"/>
    <w:rsid w:val="0051470D"/>
    <w:rsid w:val="00514D19"/>
    <w:rsid w:val="0052133E"/>
    <w:rsid w:val="005213A1"/>
    <w:rsid w:val="00521819"/>
    <w:rsid w:val="00522C1D"/>
    <w:rsid w:val="00522E01"/>
    <w:rsid w:val="00523CF9"/>
    <w:rsid w:val="00525257"/>
    <w:rsid w:val="0052593E"/>
    <w:rsid w:val="00526BE8"/>
    <w:rsid w:val="00527ADE"/>
    <w:rsid w:val="00527C24"/>
    <w:rsid w:val="00532A78"/>
    <w:rsid w:val="00534FEA"/>
    <w:rsid w:val="005355F7"/>
    <w:rsid w:val="00536812"/>
    <w:rsid w:val="00541FC9"/>
    <w:rsid w:val="005422A5"/>
    <w:rsid w:val="00545B98"/>
    <w:rsid w:val="00546355"/>
    <w:rsid w:val="005505B4"/>
    <w:rsid w:val="00552A89"/>
    <w:rsid w:val="005533EC"/>
    <w:rsid w:val="00554179"/>
    <w:rsid w:val="00554A9C"/>
    <w:rsid w:val="005561C6"/>
    <w:rsid w:val="00556C0F"/>
    <w:rsid w:val="005573C3"/>
    <w:rsid w:val="00557F6C"/>
    <w:rsid w:val="00561203"/>
    <w:rsid w:val="00561673"/>
    <w:rsid w:val="00561686"/>
    <w:rsid w:val="00563157"/>
    <w:rsid w:val="005661B8"/>
    <w:rsid w:val="0056661A"/>
    <w:rsid w:val="0056755F"/>
    <w:rsid w:val="005719AD"/>
    <w:rsid w:val="00572872"/>
    <w:rsid w:val="00572A2E"/>
    <w:rsid w:val="005736A2"/>
    <w:rsid w:val="00577BCE"/>
    <w:rsid w:val="005819A4"/>
    <w:rsid w:val="00586C40"/>
    <w:rsid w:val="00587FC6"/>
    <w:rsid w:val="00591F45"/>
    <w:rsid w:val="00592589"/>
    <w:rsid w:val="005938F0"/>
    <w:rsid w:val="0059485F"/>
    <w:rsid w:val="005949E1"/>
    <w:rsid w:val="0059633A"/>
    <w:rsid w:val="005977A3"/>
    <w:rsid w:val="005A07CE"/>
    <w:rsid w:val="005A1AFB"/>
    <w:rsid w:val="005A282D"/>
    <w:rsid w:val="005B3249"/>
    <w:rsid w:val="005B442C"/>
    <w:rsid w:val="005B5BE4"/>
    <w:rsid w:val="005B7832"/>
    <w:rsid w:val="005D00E9"/>
    <w:rsid w:val="005D1DDA"/>
    <w:rsid w:val="005D29D6"/>
    <w:rsid w:val="005D3165"/>
    <w:rsid w:val="005D3700"/>
    <w:rsid w:val="005D3C79"/>
    <w:rsid w:val="005D3F2E"/>
    <w:rsid w:val="005D4158"/>
    <w:rsid w:val="005D42A0"/>
    <w:rsid w:val="005D5DC6"/>
    <w:rsid w:val="005D5E1E"/>
    <w:rsid w:val="005E0657"/>
    <w:rsid w:val="005E2F5E"/>
    <w:rsid w:val="005E3D47"/>
    <w:rsid w:val="005E485E"/>
    <w:rsid w:val="005E48E4"/>
    <w:rsid w:val="005E5A53"/>
    <w:rsid w:val="005E5B8F"/>
    <w:rsid w:val="005E7D00"/>
    <w:rsid w:val="005E7D76"/>
    <w:rsid w:val="005F232C"/>
    <w:rsid w:val="005F3988"/>
    <w:rsid w:val="005F60ED"/>
    <w:rsid w:val="005F7C72"/>
    <w:rsid w:val="006005A9"/>
    <w:rsid w:val="006026BC"/>
    <w:rsid w:val="00603A94"/>
    <w:rsid w:val="00603B21"/>
    <w:rsid w:val="0060464D"/>
    <w:rsid w:val="00605543"/>
    <w:rsid w:val="00606D4C"/>
    <w:rsid w:val="00606DE4"/>
    <w:rsid w:val="00613A22"/>
    <w:rsid w:val="00613E23"/>
    <w:rsid w:val="00613EB0"/>
    <w:rsid w:val="0061460E"/>
    <w:rsid w:val="00614794"/>
    <w:rsid w:val="00616732"/>
    <w:rsid w:val="00622E1A"/>
    <w:rsid w:val="00625B74"/>
    <w:rsid w:val="0063330A"/>
    <w:rsid w:val="0063503C"/>
    <w:rsid w:val="00635C98"/>
    <w:rsid w:val="00635D91"/>
    <w:rsid w:val="006365C3"/>
    <w:rsid w:val="00636C16"/>
    <w:rsid w:val="00640F45"/>
    <w:rsid w:val="006413CA"/>
    <w:rsid w:val="006419FD"/>
    <w:rsid w:val="00643D3D"/>
    <w:rsid w:val="00644EA3"/>
    <w:rsid w:val="00652879"/>
    <w:rsid w:val="00653A32"/>
    <w:rsid w:val="00655014"/>
    <w:rsid w:val="00655BAA"/>
    <w:rsid w:val="006565A8"/>
    <w:rsid w:val="00664EA0"/>
    <w:rsid w:val="006658F7"/>
    <w:rsid w:val="006667CF"/>
    <w:rsid w:val="00667562"/>
    <w:rsid w:val="0066782D"/>
    <w:rsid w:val="006714D1"/>
    <w:rsid w:val="006733B2"/>
    <w:rsid w:val="006733D7"/>
    <w:rsid w:val="00673A66"/>
    <w:rsid w:val="00673E3F"/>
    <w:rsid w:val="006743B3"/>
    <w:rsid w:val="006753A9"/>
    <w:rsid w:val="00677BBE"/>
    <w:rsid w:val="00680026"/>
    <w:rsid w:val="00680F5F"/>
    <w:rsid w:val="00681FD1"/>
    <w:rsid w:val="0068424E"/>
    <w:rsid w:val="00687242"/>
    <w:rsid w:val="00690D47"/>
    <w:rsid w:val="00691C61"/>
    <w:rsid w:val="006939BC"/>
    <w:rsid w:val="00695F40"/>
    <w:rsid w:val="00696FF6"/>
    <w:rsid w:val="00697732"/>
    <w:rsid w:val="006A3AF3"/>
    <w:rsid w:val="006A6476"/>
    <w:rsid w:val="006A6D65"/>
    <w:rsid w:val="006B129A"/>
    <w:rsid w:val="006B2CFC"/>
    <w:rsid w:val="006B4714"/>
    <w:rsid w:val="006B6872"/>
    <w:rsid w:val="006C02E7"/>
    <w:rsid w:val="006C075B"/>
    <w:rsid w:val="006C07A7"/>
    <w:rsid w:val="006C3878"/>
    <w:rsid w:val="006C3A4E"/>
    <w:rsid w:val="006C5F56"/>
    <w:rsid w:val="006C6FC8"/>
    <w:rsid w:val="006C71D6"/>
    <w:rsid w:val="006D0A01"/>
    <w:rsid w:val="006D223B"/>
    <w:rsid w:val="006D3050"/>
    <w:rsid w:val="006D31DB"/>
    <w:rsid w:val="006D4A1F"/>
    <w:rsid w:val="006D4B52"/>
    <w:rsid w:val="006D7EFA"/>
    <w:rsid w:val="006D7F0E"/>
    <w:rsid w:val="006E02A7"/>
    <w:rsid w:val="006E2A82"/>
    <w:rsid w:val="006E526B"/>
    <w:rsid w:val="006E5510"/>
    <w:rsid w:val="006E56CE"/>
    <w:rsid w:val="006E5808"/>
    <w:rsid w:val="006F0B0B"/>
    <w:rsid w:val="006F0B78"/>
    <w:rsid w:val="006F1198"/>
    <w:rsid w:val="006F1876"/>
    <w:rsid w:val="006F1B3D"/>
    <w:rsid w:val="006F2303"/>
    <w:rsid w:val="006F4CE1"/>
    <w:rsid w:val="00701BBA"/>
    <w:rsid w:val="00703303"/>
    <w:rsid w:val="00704884"/>
    <w:rsid w:val="00704C2F"/>
    <w:rsid w:val="007076D7"/>
    <w:rsid w:val="00707C05"/>
    <w:rsid w:val="007102CD"/>
    <w:rsid w:val="00711F18"/>
    <w:rsid w:val="0071303F"/>
    <w:rsid w:val="007139DA"/>
    <w:rsid w:val="00720452"/>
    <w:rsid w:val="007205BD"/>
    <w:rsid w:val="00722CD7"/>
    <w:rsid w:val="007238B5"/>
    <w:rsid w:val="00723C38"/>
    <w:rsid w:val="007251AC"/>
    <w:rsid w:val="0072760F"/>
    <w:rsid w:val="007279DF"/>
    <w:rsid w:val="00727B89"/>
    <w:rsid w:val="00727CC8"/>
    <w:rsid w:val="00731637"/>
    <w:rsid w:val="00736C70"/>
    <w:rsid w:val="00736EA9"/>
    <w:rsid w:val="007401BB"/>
    <w:rsid w:val="00741236"/>
    <w:rsid w:val="0074339D"/>
    <w:rsid w:val="007448EF"/>
    <w:rsid w:val="00746F13"/>
    <w:rsid w:val="00751214"/>
    <w:rsid w:val="00751305"/>
    <w:rsid w:val="00751456"/>
    <w:rsid w:val="0075169D"/>
    <w:rsid w:val="00754085"/>
    <w:rsid w:val="007543E2"/>
    <w:rsid w:val="00756D37"/>
    <w:rsid w:val="00762552"/>
    <w:rsid w:val="00762962"/>
    <w:rsid w:val="00762EA1"/>
    <w:rsid w:val="00763816"/>
    <w:rsid w:val="00763A2F"/>
    <w:rsid w:val="007646C8"/>
    <w:rsid w:val="00764902"/>
    <w:rsid w:val="007651FC"/>
    <w:rsid w:val="00770874"/>
    <w:rsid w:val="0077161F"/>
    <w:rsid w:val="00772C31"/>
    <w:rsid w:val="00781D30"/>
    <w:rsid w:val="00782C50"/>
    <w:rsid w:val="00787482"/>
    <w:rsid w:val="00790BB1"/>
    <w:rsid w:val="00792BF6"/>
    <w:rsid w:val="007939CD"/>
    <w:rsid w:val="00794B77"/>
    <w:rsid w:val="007956BF"/>
    <w:rsid w:val="00795A5A"/>
    <w:rsid w:val="00795C06"/>
    <w:rsid w:val="00795D95"/>
    <w:rsid w:val="007A1E15"/>
    <w:rsid w:val="007A478C"/>
    <w:rsid w:val="007B1D85"/>
    <w:rsid w:val="007B6816"/>
    <w:rsid w:val="007C08F7"/>
    <w:rsid w:val="007C2309"/>
    <w:rsid w:val="007C3028"/>
    <w:rsid w:val="007C68EB"/>
    <w:rsid w:val="007C7255"/>
    <w:rsid w:val="007D05AC"/>
    <w:rsid w:val="007D416E"/>
    <w:rsid w:val="007D53AB"/>
    <w:rsid w:val="007E140C"/>
    <w:rsid w:val="007E1F72"/>
    <w:rsid w:val="007E230C"/>
    <w:rsid w:val="007E2B64"/>
    <w:rsid w:val="007E6BF1"/>
    <w:rsid w:val="007E7808"/>
    <w:rsid w:val="007F0FA1"/>
    <w:rsid w:val="007F3963"/>
    <w:rsid w:val="007F6CE5"/>
    <w:rsid w:val="00803571"/>
    <w:rsid w:val="00803651"/>
    <w:rsid w:val="00804329"/>
    <w:rsid w:val="0080614F"/>
    <w:rsid w:val="008120F0"/>
    <w:rsid w:val="00812ED4"/>
    <w:rsid w:val="00816E22"/>
    <w:rsid w:val="00820260"/>
    <w:rsid w:val="00820739"/>
    <w:rsid w:val="008224C2"/>
    <w:rsid w:val="00822F83"/>
    <w:rsid w:val="00824CE5"/>
    <w:rsid w:val="008252A8"/>
    <w:rsid w:val="00826246"/>
    <w:rsid w:val="0082635B"/>
    <w:rsid w:val="00826592"/>
    <w:rsid w:val="008268DB"/>
    <w:rsid w:val="00831331"/>
    <w:rsid w:val="00832B1E"/>
    <w:rsid w:val="00832E53"/>
    <w:rsid w:val="00832FA1"/>
    <w:rsid w:val="0083359C"/>
    <w:rsid w:val="0083545C"/>
    <w:rsid w:val="00835469"/>
    <w:rsid w:val="008364B9"/>
    <w:rsid w:val="00841568"/>
    <w:rsid w:val="00842CD1"/>
    <w:rsid w:val="008437E2"/>
    <w:rsid w:val="00844563"/>
    <w:rsid w:val="00845F12"/>
    <w:rsid w:val="00847AE1"/>
    <w:rsid w:val="00847B47"/>
    <w:rsid w:val="00850270"/>
    <w:rsid w:val="00851790"/>
    <w:rsid w:val="0085191B"/>
    <w:rsid w:val="00852425"/>
    <w:rsid w:val="008604DF"/>
    <w:rsid w:val="0086055A"/>
    <w:rsid w:val="00865011"/>
    <w:rsid w:val="00867661"/>
    <w:rsid w:val="008739A5"/>
    <w:rsid w:val="00874A84"/>
    <w:rsid w:val="00876B54"/>
    <w:rsid w:val="00880AEA"/>
    <w:rsid w:val="00883638"/>
    <w:rsid w:val="00883DB5"/>
    <w:rsid w:val="00884D33"/>
    <w:rsid w:val="00885DCD"/>
    <w:rsid w:val="00886CD0"/>
    <w:rsid w:val="00887E93"/>
    <w:rsid w:val="0089026A"/>
    <w:rsid w:val="00890AFA"/>
    <w:rsid w:val="00892262"/>
    <w:rsid w:val="00892A4E"/>
    <w:rsid w:val="00892CDC"/>
    <w:rsid w:val="00892D81"/>
    <w:rsid w:val="008A209B"/>
    <w:rsid w:val="008A2DCF"/>
    <w:rsid w:val="008A315A"/>
    <w:rsid w:val="008A3C86"/>
    <w:rsid w:val="008A49EE"/>
    <w:rsid w:val="008B13AD"/>
    <w:rsid w:val="008B2BA6"/>
    <w:rsid w:val="008B5677"/>
    <w:rsid w:val="008B5970"/>
    <w:rsid w:val="008B5CCD"/>
    <w:rsid w:val="008C0A9D"/>
    <w:rsid w:val="008C0DE2"/>
    <w:rsid w:val="008C1B23"/>
    <w:rsid w:val="008C2A54"/>
    <w:rsid w:val="008C30AA"/>
    <w:rsid w:val="008C3EF5"/>
    <w:rsid w:val="008C6211"/>
    <w:rsid w:val="008C7E89"/>
    <w:rsid w:val="008D04FA"/>
    <w:rsid w:val="008D0C2D"/>
    <w:rsid w:val="008D23E7"/>
    <w:rsid w:val="008D2F70"/>
    <w:rsid w:val="008D3BA3"/>
    <w:rsid w:val="008D473F"/>
    <w:rsid w:val="008D4BD7"/>
    <w:rsid w:val="008D5216"/>
    <w:rsid w:val="008D61A7"/>
    <w:rsid w:val="008E27DD"/>
    <w:rsid w:val="008E3089"/>
    <w:rsid w:val="008E426B"/>
    <w:rsid w:val="008E5178"/>
    <w:rsid w:val="008E5BAF"/>
    <w:rsid w:val="008E64FE"/>
    <w:rsid w:val="008F1E59"/>
    <w:rsid w:val="008F2CFA"/>
    <w:rsid w:val="008F428D"/>
    <w:rsid w:val="008F5FFC"/>
    <w:rsid w:val="008F7EE1"/>
    <w:rsid w:val="00901E41"/>
    <w:rsid w:val="00902969"/>
    <w:rsid w:val="00904DB5"/>
    <w:rsid w:val="00907EC6"/>
    <w:rsid w:val="00907F01"/>
    <w:rsid w:val="00907F8B"/>
    <w:rsid w:val="00914A93"/>
    <w:rsid w:val="00914FFB"/>
    <w:rsid w:val="00916EC3"/>
    <w:rsid w:val="009175EB"/>
    <w:rsid w:val="00920F2B"/>
    <w:rsid w:val="00926095"/>
    <w:rsid w:val="009278DD"/>
    <w:rsid w:val="00934EAD"/>
    <w:rsid w:val="009355E9"/>
    <w:rsid w:val="009401B3"/>
    <w:rsid w:val="0094023E"/>
    <w:rsid w:val="0094184A"/>
    <w:rsid w:val="009465BB"/>
    <w:rsid w:val="00947CD9"/>
    <w:rsid w:val="0095167D"/>
    <w:rsid w:val="0095260E"/>
    <w:rsid w:val="009527F6"/>
    <w:rsid w:val="009528BB"/>
    <w:rsid w:val="00955E1A"/>
    <w:rsid w:val="00957D8E"/>
    <w:rsid w:val="0096108F"/>
    <w:rsid w:val="00964EAC"/>
    <w:rsid w:val="00964EE1"/>
    <w:rsid w:val="00965EDC"/>
    <w:rsid w:val="009733B7"/>
    <w:rsid w:val="0097476E"/>
    <w:rsid w:val="0097768C"/>
    <w:rsid w:val="00977BB7"/>
    <w:rsid w:val="00977FB2"/>
    <w:rsid w:val="00981489"/>
    <w:rsid w:val="00982499"/>
    <w:rsid w:val="00983AD1"/>
    <w:rsid w:val="0098515C"/>
    <w:rsid w:val="00986C63"/>
    <w:rsid w:val="00987A89"/>
    <w:rsid w:val="009915C8"/>
    <w:rsid w:val="00993D0F"/>
    <w:rsid w:val="00993E1E"/>
    <w:rsid w:val="00993E7C"/>
    <w:rsid w:val="00994F13"/>
    <w:rsid w:val="009954E4"/>
    <w:rsid w:val="009A0CE0"/>
    <w:rsid w:val="009A1C37"/>
    <w:rsid w:val="009A23E9"/>
    <w:rsid w:val="009A28EF"/>
    <w:rsid w:val="009A43B7"/>
    <w:rsid w:val="009A4956"/>
    <w:rsid w:val="009A7081"/>
    <w:rsid w:val="009A7288"/>
    <w:rsid w:val="009B0DAC"/>
    <w:rsid w:val="009B1368"/>
    <w:rsid w:val="009B13B5"/>
    <w:rsid w:val="009B2827"/>
    <w:rsid w:val="009B3162"/>
    <w:rsid w:val="009B3E60"/>
    <w:rsid w:val="009B5F31"/>
    <w:rsid w:val="009B7149"/>
    <w:rsid w:val="009B7847"/>
    <w:rsid w:val="009B7982"/>
    <w:rsid w:val="009C0A1D"/>
    <w:rsid w:val="009C1DFE"/>
    <w:rsid w:val="009C36AF"/>
    <w:rsid w:val="009C408C"/>
    <w:rsid w:val="009C5D95"/>
    <w:rsid w:val="009C7D03"/>
    <w:rsid w:val="009C7FA0"/>
    <w:rsid w:val="009D0D8A"/>
    <w:rsid w:val="009D0F87"/>
    <w:rsid w:val="009D1476"/>
    <w:rsid w:val="009D203C"/>
    <w:rsid w:val="009D24F3"/>
    <w:rsid w:val="009D356A"/>
    <w:rsid w:val="009D529D"/>
    <w:rsid w:val="009D6911"/>
    <w:rsid w:val="009D7627"/>
    <w:rsid w:val="009D7DDE"/>
    <w:rsid w:val="009E110C"/>
    <w:rsid w:val="009E2FED"/>
    <w:rsid w:val="009E3D10"/>
    <w:rsid w:val="009E4E81"/>
    <w:rsid w:val="009E7791"/>
    <w:rsid w:val="009E7DC2"/>
    <w:rsid w:val="009F0A44"/>
    <w:rsid w:val="009F0E7A"/>
    <w:rsid w:val="009F2619"/>
    <w:rsid w:val="009F27C1"/>
    <w:rsid w:val="009F3752"/>
    <w:rsid w:val="009F41E5"/>
    <w:rsid w:val="009F5B69"/>
    <w:rsid w:val="009F760A"/>
    <w:rsid w:val="009F77AF"/>
    <w:rsid w:val="00A013FC"/>
    <w:rsid w:val="00A03961"/>
    <w:rsid w:val="00A0423C"/>
    <w:rsid w:val="00A05B65"/>
    <w:rsid w:val="00A05EA6"/>
    <w:rsid w:val="00A07819"/>
    <w:rsid w:val="00A11772"/>
    <w:rsid w:val="00A12CFF"/>
    <w:rsid w:val="00A14698"/>
    <w:rsid w:val="00A155B0"/>
    <w:rsid w:val="00A16E4D"/>
    <w:rsid w:val="00A17AA6"/>
    <w:rsid w:val="00A20438"/>
    <w:rsid w:val="00A207BF"/>
    <w:rsid w:val="00A21938"/>
    <w:rsid w:val="00A221DC"/>
    <w:rsid w:val="00A229EE"/>
    <w:rsid w:val="00A253DC"/>
    <w:rsid w:val="00A30981"/>
    <w:rsid w:val="00A31079"/>
    <w:rsid w:val="00A374CD"/>
    <w:rsid w:val="00A46CAD"/>
    <w:rsid w:val="00A5057F"/>
    <w:rsid w:val="00A532C4"/>
    <w:rsid w:val="00A53E8B"/>
    <w:rsid w:val="00A5402F"/>
    <w:rsid w:val="00A54260"/>
    <w:rsid w:val="00A55C2B"/>
    <w:rsid w:val="00A5638D"/>
    <w:rsid w:val="00A57491"/>
    <w:rsid w:val="00A605F9"/>
    <w:rsid w:val="00A618CF"/>
    <w:rsid w:val="00A638BE"/>
    <w:rsid w:val="00A6508A"/>
    <w:rsid w:val="00A6621C"/>
    <w:rsid w:val="00A672CE"/>
    <w:rsid w:val="00A70B66"/>
    <w:rsid w:val="00A715AD"/>
    <w:rsid w:val="00A7183A"/>
    <w:rsid w:val="00A71C98"/>
    <w:rsid w:val="00A72C0F"/>
    <w:rsid w:val="00A72D85"/>
    <w:rsid w:val="00A75D40"/>
    <w:rsid w:val="00A770AB"/>
    <w:rsid w:val="00A81FBA"/>
    <w:rsid w:val="00A82571"/>
    <w:rsid w:val="00A83E1D"/>
    <w:rsid w:val="00A84306"/>
    <w:rsid w:val="00A84570"/>
    <w:rsid w:val="00A85FA6"/>
    <w:rsid w:val="00A870DD"/>
    <w:rsid w:val="00A927A2"/>
    <w:rsid w:val="00A95200"/>
    <w:rsid w:val="00A95B78"/>
    <w:rsid w:val="00AA12B8"/>
    <w:rsid w:val="00AA3C8A"/>
    <w:rsid w:val="00AA5FB1"/>
    <w:rsid w:val="00AB0E8F"/>
    <w:rsid w:val="00AB0ECE"/>
    <w:rsid w:val="00AB1366"/>
    <w:rsid w:val="00AB359B"/>
    <w:rsid w:val="00AB4574"/>
    <w:rsid w:val="00AB73B2"/>
    <w:rsid w:val="00AC12BF"/>
    <w:rsid w:val="00AC1AE5"/>
    <w:rsid w:val="00AC2383"/>
    <w:rsid w:val="00AC5274"/>
    <w:rsid w:val="00AC5CE2"/>
    <w:rsid w:val="00AD1CC9"/>
    <w:rsid w:val="00AD3BA1"/>
    <w:rsid w:val="00AD48ED"/>
    <w:rsid w:val="00AD717A"/>
    <w:rsid w:val="00AE0E09"/>
    <w:rsid w:val="00AE169D"/>
    <w:rsid w:val="00AE228F"/>
    <w:rsid w:val="00AE24B1"/>
    <w:rsid w:val="00AE3340"/>
    <w:rsid w:val="00AE387E"/>
    <w:rsid w:val="00AE7F6D"/>
    <w:rsid w:val="00AF3391"/>
    <w:rsid w:val="00AF4C63"/>
    <w:rsid w:val="00AF70FA"/>
    <w:rsid w:val="00B03325"/>
    <w:rsid w:val="00B037FB"/>
    <w:rsid w:val="00B051CA"/>
    <w:rsid w:val="00B05EE9"/>
    <w:rsid w:val="00B06241"/>
    <w:rsid w:val="00B064EA"/>
    <w:rsid w:val="00B071E4"/>
    <w:rsid w:val="00B1222D"/>
    <w:rsid w:val="00B12B05"/>
    <w:rsid w:val="00B12CCF"/>
    <w:rsid w:val="00B1590D"/>
    <w:rsid w:val="00B176EF"/>
    <w:rsid w:val="00B17B71"/>
    <w:rsid w:val="00B17B74"/>
    <w:rsid w:val="00B2246C"/>
    <w:rsid w:val="00B22CA8"/>
    <w:rsid w:val="00B24571"/>
    <w:rsid w:val="00B30186"/>
    <w:rsid w:val="00B30530"/>
    <w:rsid w:val="00B305F2"/>
    <w:rsid w:val="00B30E98"/>
    <w:rsid w:val="00B33E82"/>
    <w:rsid w:val="00B3442E"/>
    <w:rsid w:val="00B40F09"/>
    <w:rsid w:val="00B415EF"/>
    <w:rsid w:val="00B44087"/>
    <w:rsid w:val="00B4520C"/>
    <w:rsid w:val="00B50052"/>
    <w:rsid w:val="00B51B9E"/>
    <w:rsid w:val="00B54508"/>
    <w:rsid w:val="00B54FF9"/>
    <w:rsid w:val="00B559DB"/>
    <w:rsid w:val="00B601E7"/>
    <w:rsid w:val="00B61C4F"/>
    <w:rsid w:val="00B62575"/>
    <w:rsid w:val="00B62A95"/>
    <w:rsid w:val="00B64586"/>
    <w:rsid w:val="00B7016E"/>
    <w:rsid w:val="00B7058D"/>
    <w:rsid w:val="00B70FA2"/>
    <w:rsid w:val="00B72D18"/>
    <w:rsid w:val="00B7324E"/>
    <w:rsid w:val="00B74CBA"/>
    <w:rsid w:val="00B75082"/>
    <w:rsid w:val="00B7595A"/>
    <w:rsid w:val="00B75B6E"/>
    <w:rsid w:val="00B800C2"/>
    <w:rsid w:val="00B8087A"/>
    <w:rsid w:val="00B808E4"/>
    <w:rsid w:val="00B80BC1"/>
    <w:rsid w:val="00B811CC"/>
    <w:rsid w:val="00B8249E"/>
    <w:rsid w:val="00B825DB"/>
    <w:rsid w:val="00B8300D"/>
    <w:rsid w:val="00B83718"/>
    <w:rsid w:val="00B84FEC"/>
    <w:rsid w:val="00B859B3"/>
    <w:rsid w:val="00B85A03"/>
    <w:rsid w:val="00B85C6E"/>
    <w:rsid w:val="00B903D5"/>
    <w:rsid w:val="00B91110"/>
    <w:rsid w:val="00B92686"/>
    <w:rsid w:val="00B933D9"/>
    <w:rsid w:val="00B936E9"/>
    <w:rsid w:val="00B9725E"/>
    <w:rsid w:val="00BA1648"/>
    <w:rsid w:val="00BA3F35"/>
    <w:rsid w:val="00BA454B"/>
    <w:rsid w:val="00BA5461"/>
    <w:rsid w:val="00BA5548"/>
    <w:rsid w:val="00BA5864"/>
    <w:rsid w:val="00BA6C0D"/>
    <w:rsid w:val="00BB0B63"/>
    <w:rsid w:val="00BB1B49"/>
    <w:rsid w:val="00BB1CB9"/>
    <w:rsid w:val="00BB3EBA"/>
    <w:rsid w:val="00BB45EA"/>
    <w:rsid w:val="00BB608A"/>
    <w:rsid w:val="00BB7CCD"/>
    <w:rsid w:val="00BC542D"/>
    <w:rsid w:val="00BC55DB"/>
    <w:rsid w:val="00BC6D0C"/>
    <w:rsid w:val="00BC7722"/>
    <w:rsid w:val="00BD2B06"/>
    <w:rsid w:val="00BD39BC"/>
    <w:rsid w:val="00BE3A32"/>
    <w:rsid w:val="00BE3B33"/>
    <w:rsid w:val="00BE4F24"/>
    <w:rsid w:val="00BE5031"/>
    <w:rsid w:val="00BE52FD"/>
    <w:rsid w:val="00BE5F1C"/>
    <w:rsid w:val="00BE7594"/>
    <w:rsid w:val="00BF0354"/>
    <w:rsid w:val="00BF0FB1"/>
    <w:rsid w:val="00BF1082"/>
    <w:rsid w:val="00BF375D"/>
    <w:rsid w:val="00BF38D0"/>
    <w:rsid w:val="00BF5809"/>
    <w:rsid w:val="00BF65D4"/>
    <w:rsid w:val="00BF7106"/>
    <w:rsid w:val="00C0055C"/>
    <w:rsid w:val="00C00DC3"/>
    <w:rsid w:val="00C01169"/>
    <w:rsid w:val="00C01F52"/>
    <w:rsid w:val="00C06E0D"/>
    <w:rsid w:val="00C07C0C"/>
    <w:rsid w:val="00C12C1A"/>
    <w:rsid w:val="00C130E6"/>
    <w:rsid w:val="00C131C5"/>
    <w:rsid w:val="00C1399B"/>
    <w:rsid w:val="00C13AAB"/>
    <w:rsid w:val="00C1592F"/>
    <w:rsid w:val="00C17F6B"/>
    <w:rsid w:val="00C2166A"/>
    <w:rsid w:val="00C23025"/>
    <w:rsid w:val="00C33374"/>
    <w:rsid w:val="00C34353"/>
    <w:rsid w:val="00C37404"/>
    <w:rsid w:val="00C4298C"/>
    <w:rsid w:val="00C42CDD"/>
    <w:rsid w:val="00C430F8"/>
    <w:rsid w:val="00C445F6"/>
    <w:rsid w:val="00C4754C"/>
    <w:rsid w:val="00C534DC"/>
    <w:rsid w:val="00C541CA"/>
    <w:rsid w:val="00C54788"/>
    <w:rsid w:val="00C551A7"/>
    <w:rsid w:val="00C55AA9"/>
    <w:rsid w:val="00C56E19"/>
    <w:rsid w:val="00C57D7C"/>
    <w:rsid w:val="00C60141"/>
    <w:rsid w:val="00C60578"/>
    <w:rsid w:val="00C610AA"/>
    <w:rsid w:val="00C7026A"/>
    <w:rsid w:val="00C70BEF"/>
    <w:rsid w:val="00C7266B"/>
    <w:rsid w:val="00C738E8"/>
    <w:rsid w:val="00C75D86"/>
    <w:rsid w:val="00C776F3"/>
    <w:rsid w:val="00C7797A"/>
    <w:rsid w:val="00C801D9"/>
    <w:rsid w:val="00C82013"/>
    <w:rsid w:val="00C831B9"/>
    <w:rsid w:val="00C832B7"/>
    <w:rsid w:val="00C83AEB"/>
    <w:rsid w:val="00C843D9"/>
    <w:rsid w:val="00C84671"/>
    <w:rsid w:val="00C9007F"/>
    <w:rsid w:val="00C901C5"/>
    <w:rsid w:val="00C906CA"/>
    <w:rsid w:val="00C92E38"/>
    <w:rsid w:val="00C94588"/>
    <w:rsid w:val="00C96795"/>
    <w:rsid w:val="00C96DC9"/>
    <w:rsid w:val="00CA332D"/>
    <w:rsid w:val="00CA34A7"/>
    <w:rsid w:val="00CA4F7C"/>
    <w:rsid w:val="00CA7A93"/>
    <w:rsid w:val="00CA7D10"/>
    <w:rsid w:val="00CA7EC4"/>
    <w:rsid w:val="00CA7F21"/>
    <w:rsid w:val="00CB0D22"/>
    <w:rsid w:val="00CB1F65"/>
    <w:rsid w:val="00CB41A9"/>
    <w:rsid w:val="00CB4E6B"/>
    <w:rsid w:val="00CB528F"/>
    <w:rsid w:val="00CB549C"/>
    <w:rsid w:val="00CB692E"/>
    <w:rsid w:val="00CB71D8"/>
    <w:rsid w:val="00CB7BF0"/>
    <w:rsid w:val="00CC2180"/>
    <w:rsid w:val="00CC2693"/>
    <w:rsid w:val="00CC369C"/>
    <w:rsid w:val="00CC3B5D"/>
    <w:rsid w:val="00CC715C"/>
    <w:rsid w:val="00CD3233"/>
    <w:rsid w:val="00CD3DF1"/>
    <w:rsid w:val="00CD46A9"/>
    <w:rsid w:val="00CD5348"/>
    <w:rsid w:val="00CE28D8"/>
    <w:rsid w:val="00CE319A"/>
    <w:rsid w:val="00CE3A79"/>
    <w:rsid w:val="00CE696E"/>
    <w:rsid w:val="00CE707F"/>
    <w:rsid w:val="00CE7D6C"/>
    <w:rsid w:val="00CF3386"/>
    <w:rsid w:val="00CF3DC4"/>
    <w:rsid w:val="00CF4F2A"/>
    <w:rsid w:val="00CF68AF"/>
    <w:rsid w:val="00CF7B6E"/>
    <w:rsid w:val="00D009AC"/>
    <w:rsid w:val="00D05406"/>
    <w:rsid w:val="00D05FE9"/>
    <w:rsid w:val="00D075A3"/>
    <w:rsid w:val="00D11E20"/>
    <w:rsid w:val="00D14042"/>
    <w:rsid w:val="00D14DCE"/>
    <w:rsid w:val="00D15D43"/>
    <w:rsid w:val="00D16348"/>
    <w:rsid w:val="00D164A9"/>
    <w:rsid w:val="00D20136"/>
    <w:rsid w:val="00D218D0"/>
    <w:rsid w:val="00D22514"/>
    <w:rsid w:val="00D22A8A"/>
    <w:rsid w:val="00D25067"/>
    <w:rsid w:val="00D25722"/>
    <w:rsid w:val="00D34004"/>
    <w:rsid w:val="00D346AF"/>
    <w:rsid w:val="00D34EB8"/>
    <w:rsid w:val="00D376D6"/>
    <w:rsid w:val="00D40F63"/>
    <w:rsid w:val="00D41094"/>
    <w:rsid w:val="00D42E6E"/>
    <w:rsid w:val="00D44D01"/>
    <w:rsid w:val="00D4514A"/>
    <w:rsid w:val="00D4682A"/>
    <w:rsid w:val="00D46AD7"/>
    <w:rsid w:val="00D50012"/>
    <w:rsid w:val="00D5181B"/>
    <w:rsid w:val="00D552D7"/>
    <w:rsid w:val="00D56432"/>
    <w:rsid w:val="00D60766"/>
    <w:rsid w:val="00D63469"/>
    <w:rsid w:val="00D64DFA"/>
    <w:rsid w:val="00D64EC2"/>
    <w:rsid w:val="00D662C5"/>
    <w:rsid w:val="00D6693D"/>
    <w:rsid w:val="00D66F40"/>
    <w:rsid w:val="00D71E55"/>
    <w:rsid w:val="00D721BA"/>
    <w:rsid w:val="00D733F5"/>
    <w:rsid w:val="00D754C3"/>
    <w:rsid w:val="00D768F9"/>
    <w:rsid w:val="00D76BE2"/>
    <w:rsid w:val="00D779D4"/>
    <w:rsid w:val="00D77E5D"/>
    <w:rsid w:val="00D80AE4"/>
    <w:rsid w:val="00D83998"/>
    <w:rsid w:val="00D840B7"/>
    <w:rsid w:val="00D84682"/>
    <w:rsid w:val="00D87ABD"/>
    <w:rsid w:val="00D90362"/>
    <w:rsid w:val="00D90505"/>
    <w:rsid w:val="00D92C61"/>
    <w:rsid w:val="00D93B14"/>
    <w:rsid w:val="00D93CC0"/>
    <w:rsid w:val="00D94458"/>
    <w:rsid w:val="00D96A21"/>
    <w:rsid w:val="00D96CBD"/>
    <w:rsid w:val="00D96CD3"/>
    <w:rsid w:val="00D97685"/>
    <w:rsid w:val="00D97866"/>
    <w:rsid w:val="00DA3AB9"/>
    <w:rsid w:val="00DA4316"/>
    <w:rsid w:val="00DB16E5"/>
    <w:rsid w:val="00DB4DDE"/>
    <w:rsid w:val="00DB6829"/>
    <w:rsid w:val="00DB7E4E"/>
    <w:rsid w:val="00DC0C45"/>
    <w:rsid w:val="00DC2AD6"/>
    <w:rsid w:val="00DC37BC"/>
    <w:rsid w:val="00DD15AC"/>
    <w:rsid w:val="00DD3F37"/>
    <w:rsid w:val="00DD521B"/>
    <w:rsid w:val="00DD7B6F"/>
    <w:rsid w:val="00DD7FAB"/>
    <w:rsid w:val="00DE01C1"/>
    <w:rsid w:val="00DE1027"/>
    <w:rsid w:val="00DE20E8"/>
    <w:rsid w:val="00DE447D"/>
    <w:rsid w:val="00DE44B4"/>
    <w:rsid w:val="00DE4B1D"/>
    <w:rsid w:val="00DE5C92"/>
    <w:rsid w:val="00DE626B"/>
    <w:rsid w:val="00DE77DC"/>
    <w:rsid w:val="00DE7FB5"/>
    <w:rsid w:val="00DF2DED"/>
    <w:rsid w:val="00DF364E"/>
    <w:rsid w:val="00DF489C"/>
    <w:rsid w:val="00DF5123"/>
    <w:rsid w:val="00DF632D"/>
    <w:rsid w:val="00E04BCA"/>
    <w:rsid w:val="00E05672"/>
    <w:rsid w:val="00E05AB1"/>
    <w:rsid w:val="00E100A2"/>
    <w:rsid w:val="00E10790"/>
    <w:rsid w:val="00E1169D"/>
    <w:rsid w:val="00E126A2"/>
    <w:rsid w:val="00E140DA"/>
    <w:rsid w:val="00E152B6"/>
    <w:rsid w:val="00E16072"/>
    <w:rsid w:val="00E17769"/>
    <w:rsid w:val="00E21670"/>
    <w:rsid w:val="00E21E28"/>
    <w:rsid w:val="00E21E67"/>
    <w:rsid w:val="00E21F13"/>
    <w:rsid w:val="00E2221F"/>
    <w:rsid w:val="00E22671"/>
    <w:rsid w:val="00E270A2"/>
    <w:rsid w:val="00E3000E"/>
    <w:rsid w:val="00E426F5"/>
    <w:rsid w:val="00E437AA"/>
    <w:rsid w:val="00E43805"/>
    <w:rsid w:val="00E4475B"/>
    <w:rsid w:val="00E4512A"/>
    <w:rsid w:val="00E45813"/>
    <w:rsid w:val="00E45DA8"/>
    <w:rsid w:val="00E47CF4"/>
    <w:rsid w:val="00E5164B"/>
    <w:rsid w:val="00E5168E"/>
    <w:rsid w:val="00E53B5F"/>
    <w:rsid w:val="00E55E2F"/>
    <w:rsid w:val="00E56785"/>
    <w:rsid w:val="00E568E8"/>
    <w:rsid w:val="00E56971"/>
    <w:rsid w:val="00E56972"/>
    <w:rsid w:val="00E56ACD"/>
    <w:rsid w:val="00E56E3F"/>
    <w:rsid w:val="00E61880"/>
    <w:rsid w:val="00E62C26"/>
    <w:rsid w:val="00E7173E"/>
    <w:rsid w:val="00E73740"/>
    <w:rsid w:val="00E74797"/>
    <w:rsid w:val="00E7535C"/>
    <w:rsid w:val="00E760F8"/>
    <w:rsid w:val="00E76514"/>
    <w:rsid w:val="00E76FCD"/>
    <w:rsid w:val="00E80D8D"/>
    <w:rsid w:val="00E81482"/>
    <w:rsid w:val="00E86B47"/>
    <w:rsid w:val="00E87CF2"/>
    <w:rsid w:val="00E909E3"/>
    <w:rsid w:val="00E9107F"/>
    <w:rsid w:val="00E91CB6"/>
    <w:rsid w:val="00E9789D"/>
    <w:rsid w:val="00E97BF1"/>
    <w:rsid w:val="00EA06CA"/>
    <w:rsid w:val="00EA21F8"/>
    <w:rsid w:val="00EA5065"/>
    <w:rsid w:val="00EA6A5A"/>
    <w:rsid w:val="00EB07A8"/>
    <w:rsid w:val="00EB5EF5"/>
    <w:rsid w:val="00EB773C"/>
    <w:rsid w:val="00EC21AE"/>
    <w:rsid w:val="00EC2577"/>
    <w:rsid w:val="00EC3439"/>
    <w:rsid w:val="00EC3738"/>
    <w:rsid w:val="00EC45E8"/>
    <w:rsid w:val="00EC65F3"/>
    <w:rsid w:val="00EC76CE"/>
    <w:rsid w:val="00ED0B55"/>
    <w:rsid w:val="00ED2163"/>
    <w:rsid w:val="00ED43E6"/>
    <w:rsid w:val="00ED5898"/>
    <w:rsid w:val="00ED728B"/>
    <w:rsid w:val="00EE292B"/>
    <w:rsid w:val="00EE3D3B"/>
    <w:rsid w:val="00EE3DFF"/>
    <w:rsid w:val="00EE3EAF"/>
    <w:rsid w:val="00EE45B3"/>
    <w:rsid w:val="00EE51A2"/>
    <w:rsid w:val="00EE6CE6"/>
    <w:rsid w:val="00EF1000"/>
    <w:rsid w:val="00EF2502"/>
    <w:rsid w:val="00EF37C0"/>
    <w:rsid w:val="00EF6487"/>
    <w:rsid w:val="00F006F3"/>
    <w:rsid w:val="00F00C2C"/>
    <w:rsid w:val="00F031E0"/>
    <w:rsid w:val="00F03645"/>
    <w:rsid w:val="00F077DC"/>
    <w:rsid w:val="00F07D22"/>
    <w:rsid w:val="00F1409E"/>
    <w:rsid w:val="00F16E94"/>
    <w:rsid w:val="00F17FEF"/>
    <w:rsid w:val="00F204C6"/>
    <w:rsid w:val="00F20C9A"/>
    <w:rsid w:val="00F228E9"/>
    <w:rsid w:val="00F22B3D"/>
    <w:rsid w:val="00F23A8D"/>
    <w:rsid w:val="00F332AF"/>
    <w:rsid w:val="00F37A01"/>
    <w:rsid w:val="00F40FDB"/>
    <w:rsid w:val="00F41AEB"/>
    <w:rsid w:val="00F42A78"/>
    <w:rsid w:val="00F42D0B"/>
    <w:rsid w:val="00F42D4A"/>
    <w:rsid w:val="00F449BF"/>
    <w:rsid w:val="00F47003"/>
    <w:rsid w:val="00F51158"/>
    <w:rsid w:val="00F5132A"/>
    <w:rsid w:val="00F51603"/>
    <w:rsid w:val="00F518DB"/>
    <w:rsid w:val="00F52A7C"/>
    <w:rsid w:val="00F53C86"/>
    <w:rsid w:val="00F61744"/>
    <w:rsid w:val="00F627A5"/>
    <w:rsid w:val="00F6334F"/>
    <w:rsid w:val="00F66812"/>
    <w:rsid w:val="00F6732C"/>
    <w:rsid w:val="00F71976"/>
    <w:rsid w:val="00F72871"/>
    <w:rsid w:val="00F74507"/>
    <w:rsid w:val="00F74B24"/>
    <w:rsid w:val="00F825C7"/>
    <w:rsid w:val="00F82751"/>
    <w:rsid w:val="00F82F98"/>
    <w:rsid w:val="00F8624C"/>
    <w:rsid w:val="00F8670E"/>
    <w:rsid w:val="00F86B6C"/>
    <w:rsid w:val="00F86D4F"/>
    <w:rsid w:val="00F9259F"/>
    <w:rsid w:val="00F92F3C"/>
    <w:rsid w:val="00F92F69"/>
    <w:rsid w:val="00F947D9"/>
    <w:rsid w:val="00F95C45"/>
    <w:rsid w:val="00F97105"/>
    <w:rsid w:val="00FA27CA"/>
    <w:rsid w:val="00FA27EF"/>
    <w:rsid w:val="00FA3DD1"/>
    <w:rsid w:val="00FA5102"/>
    <w:rsid w:val="00FB1343"/>
    <w:rsid w:val="00FB1B21"/>
    <w:rsid w:val="00FB1E07"/>
    <w:rsid w:val="00FB4A70"/>
    <w:rsid w:val="00FB69BF"/>
    <w:rsid w:val="00FB6A87"/>
    <w:rsid w:val="00FB6BF7"/>
    <w:rsid w:val="00FC127F"/>
    <w:rsid w:val="00FC13BE"/>
    <w:rsid w:val="00FC19D3"/>
    <w:rsid w:val="00FC2D01"/>
    <w:rsid w:val="00FC3550"/>
    <w:rsid w:val="00FC3573"/>
    <w:rsid w:val="00FC4C10"/>
    <w:rsid w:val="00FC6027"/>
    <w:rsid w:val="00FD05E3"/>
    <w:rsid w:val="00FD1BD9"/>
    <w:rsid w:val="00FD20F4"/>
    <w:rsid w:val="00FD38A6"/>
    <w:rsid w:val="00FD45E2"/>
    <w:rsid w:val="00FD4F23"/>
    <w:rsid w:val="00FD550B"/>
    <w:rsid w:val="00FD5B54"/>
    <w:rsid w:val="00FD69CA"/>
    <w:rsid w:val="00FD7D61"/>
    <w:rsid w:val="00FE0DFB"/>
    <w:rsid w:val="00FE2979"/>
    <w:rsid w:val="00FE3BFA"/>
    <w:rsid w:val="00FE3E5B"/>
    <w:rsid w:val="00FE4FA0"/>
    <w:rsid w:val="00FE55AA"/>
    <w:rsid w:val="00FE5D60"/>
    <w:rsid w:val="00FF09ED"/>
    <w:rsid w:val="00FF1398"/>
    <w:rsid w:val="00FF217D"/>
    <w:rsid w:val="00FF4457"/>
    <w:rsid w:val="00FF452E"/>
    <w:rsid w:val="00FF7AB1"/>
    <w:rsid w:val="00FF7E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C3878"/>
    <w:pPr>
      <w:spacing w:before="120" w:after="120"/>
      <w:jc w:val="both"/>
    </w:pPr>
    <w:rPr>
      <w:sz w:val="26"/>
      <w:szCs w:val="26"/>
    </w:rPr>
  </w:style>
  <w:style w:type="paragraph" w:styleId="Heading1">
    <w:name w:val="heading 1"/>
    <w:basedOn w:val="Normal"/>
    <w:next w:val="Normal"/>
    <w:link w:val="Heading1Char"/>
    <w:autoRedefine/>
    <w:uiPriority w:val="99"/>
    <w:qFormat/>
    <w:rsid w:val="00D42E6E"/>
    <w:pPr>
      <w:keepNext/>
      <w:numPr>
        <w:numId w:val="4"/>
      </w:numPr>
      <w:tabs>
        <w:tab w:val="left" w:pos="-7560"/>
      </w:tabs>
      <w:spacing w:before="0" w:after="0"/>
      <w:outlineLvl w:val="0"/>
    </w:pPr>
    <w:rPr>
      <w:b/>
      <w:bCs/>
      <w:szCs w:val="28"/>
    </w:rPr>
  </w:style>
  <w:style w:type="paragraph" w:styleId="Heading2">
    <w:name w:val="heading 2"/>
    <w:basedOn w:val="Normal"/>
    <w:next w:val="Normal"/>
    <w:link w:val="Heading2Char"/>
    <w:autoRedefine/>
    <w:uiPriority w:val="99"/>
    <w:qFormat/>
    <w:rsid w:val="00BC6D0C"/>
    <w:pPr>
      <w:keepNext/>
      <w:numPr>
        <w:ilvl w:val="1"/>
        <w:numId w:val="4"/>
      </w:numPr>
      <w:ind w:left="754" w:hanging="754"/>
      <w:outlineLvl w:val="1"/>
    </w:pPr>
    <w:rPr>
      <w:bCs/>
      <w:spacing w:val="-4"/>
      <w:lang w:val="pt-BR"/>
    </w:rPr>
  </w:style>
  <w:style w:type="paragraph" w:styleId="Heading3">
    <w:name w:val="heading 3"/>
    <w:basedOn w:val="Normal"/>
    <w:next w:val="Normal"/>
    <w:link w:val="Heading3Char"/>
    <w:uiPriority w:val="99"/>
    <w:qFormat/>
    <w:rsid w:val="00AE7F6D"/>
    <w:pPr>
      <w:keepNext/>
      <w:numPr>
        <w:ilvl w:val="2"/>
        <w:numId w:val="4"/>
      </w:numPr>
      <w:tabs>
        <w:tab w:val="left" w:pos="-2430"/>
        <w:tab w:val="left" w:pos="1080"/>
      </w:tabs>
      <w:spacing w:before="60" w:after="0"/>
      <w:ind w:left="720"/>
      <w:outlineLvl w:val="2"/>
    </w:pPr>
    <w:rPr>
      <w:bCs/>
      <w:iCs/>
      <w:lang w:val="pt-BR"/>
    </w:rPr>
  </w:style>
  <w:style w:type="paragraph" w:styleId="Heading4">
    <w:name w:val="heading 4"/>
    <w:basedOn w:val="Normal"/>
    <w:next w:val="Normal"/>
    <w:link w:val="Heading4Char"/>
    <w:autoRedefine/>
    <w:uiPriority w:val="99"/>
    <w:qFormat/>
    <w:rsid w:val="00ED2163"/>
    <w:pPr>
      <w:keepNext/>
      <w:numPr>
        <w:ilvl w:val="3"/>
        <w:numId w:val="4"/>
      </w:numPr>
      <w:tabs>
        <w:tab w:val="left" w:pos="1080"/>
      </w:tabs>
      <w:ind w:left="720" w:hanging="720"/>
      <w:outlineLvl w:val="3"/>
    </w:pPr>
    <w:rPr>
      <w:bCs/>
      <w:lang w:val="es-ES"/>
    </w:rPr>
  </w:style>
  <w:style w:type="paragraph" w:styleId="Heading5">
    <w:name w:val="heading 5"/>
    <w:basedOn w:val="Normal"/>
    <w:next w:val="Normal"/>
    <w:link w:val="Heading5Char"/>
    <w:uiPriority w:val="99"/>
    <w:qFormat/>
    <w:rsid w:val="006C3878"/>
    <w:pPr>
      <w:keepNext/>
      <w:numPr>
        <w:ilvl w:val="4"/>
        <w:numId w:val="4"/>
      </w:numPr>
      <w:jc w:val="center"/>
      <w:outlineLvl w:val="4"/>
    </w:pPr>
    <w:rPr>
      <w:b/>
      <w:bCs/>
      <w:color w:val="FF0000"/>
      <w:sz w:val="28"/>
      <w:szCs w:val="28"/>
    </w:rPr>
  </w:style>
  <w:style w:type="paragraph" w:styleId="Heading6">
    <w:name w:val="heading 6"/>
    <w:basedOn w:val="Normal"/>
    <w:next w:val="Normal"/>
    <w:link w:val="Heading6Char"/>
    <w:uiPriority w:val="99"/>
    <w:qFormat/>
    <w:rsid w:val="006C3878"/>
    <w:pPr>
      <w:keepNext/>
      <w:numPr>
        <w:ilvl w:val="5"/>
        <w:numId w:val="4"/>
      </w:numPr>
      <w:outlineLvl w:val="5"/>
    </w:pPr>
    <w:rPr>
      <w:b/>
      <w:bCs/>
      <w:i/>
      <w:iCs/>
      <w:sz w:val="28"/>
      <w:szCs w:val="28"/>
    </w:rPr>
  </w:style>
  <w:style w:type="paragraph" w:styleId="Heading7">
    <w:name w:val="heading 7"/>
    <w:basedOn w:val="Normal"/>
    <w:next w:val="Normal"/>
    <w:link w:val="Heading7Char"/>
    <w:uiPriority w:val="99"/>
    <w:qFormat/>
    <w:rsid w:val="006C3878"/>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6C3878"/>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6C3878"/>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38E"/>
    <w:rPr>
      <w:rFonts w:ascii="Times New Roman" w:hAnsi="Times New Roman"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2E138E"/>
    <w:rPr>
      <w:rFonts w:ascii="Times New Roman" w:hAnsi="Times New Roman" w:cs="Times New Roman"/>
      <w:b/>
      <w:bCs/>
      <w:i/>
      <w:iCs/>
      <w:sz w:val="28"/>
      <w:szCs w:val="28"/>
      <w:lang w:val="en-US" w:eastAsia="en-US"/>
    </w:rPr>
  </w:style>
  <w:style w:type="character" w:customStyle="1" w:styleId="Heading3Char">
    <w:name w:val="Heading 3 Char"/>
    <w:basedOn w:val="DefaultParagraphFont"/>
    <w:link w:val="Heading3"/>
    <w:uiPriority w:val="99"/>
    <w:locked/>
    <w:rsid w:val="006C3878"/>
    <w:rPr>
      <w:rFonts w:ascii="Times New Roman" w:hAnsi="Times New Roman" w:cs="Times New Roman"/>
      <w:sz w:val="26"/>
      <w:lang w:val="en-US" w:eastAsia="en-US"/>
    </w:rPr>
  </w:style>
  <w:style w:type="character" w:customStyle="1" w:styleId="Heading4Char">
    <w:name w:val="Heading 4 Char"/>
    <w:basedOn w:val="DefaultParagraphFont"/>
    <w:link w:val="Heading4"/>
    <w:uiPriority w:val="99"/>
    <w:semiHidden/>
    <w:locked/>
    <w:rsid w:val="002E138E"/>
    <w:rPr>
      <w:rFonts w:ascii="Arial" w:hAnsi="Arial"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E138E"/>
    <w:rPr>
      <w:rFonts w:ascii="Arial" w:hAnsi="Arial"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2E138E"/>
    <w:rPr>
      <w:rFonts w:ascii="Arial" w:hAnsi="Arial" w:cs="Times New Roman"/>
      <w:b/>
      <w:bCs/>
      <w:lang w:val="en-US" w:eastAsia="en-US"/>
    </w:rPr>
  </w:style>
  <w:style w:type="character" w:customStyle="1" w:styleId="Heading7Char">
    <w:name w:val="Heading 7 Char"/>
    <w:basedOn w:val="DefaultParagraphFont"/>
    <w:link w:val="Heading7"/>
    <w:uiPriority w:val="99"/>
    <w:semiHidden/>
    <w:locked/>
    <w:rsid w:val="002E138E"/>
    <w:rPr>
      <w:rFonts w:ascii="Arial" w:hAnsi="Arial" w:cs="Times New Roman"/>
      <w:sz w:val="24"/>
      <w:szCs w:val="24"/>
      <w:lang w:val="en-US" w:eastAsia="en-US"/>
    </w:rPr>
  </w:style>
  <w:style w:type="character" w:customStyle="1" w:styleId="Heading8Char">
    <w:name w:val="Heading 8 Char"/>
    <w:basedOn w:val="DefaultParagraphFont"/>
    <w:link w:val="Heading8"/>
    <w:uiPriority w:val="99"/>
    <w:semiHidden/>
    <w:locked/>
    <w:rsid w:val="002E138E"/>
    <w:rPr>
      <w:rFonts w:ascii="Arial" w:hAnsi="Arial" w:cs="Times New Roman"/>
      <w:i/>
      <w:iCs/>
      <w:sz w:val="24"/>
      <w:szCs w:val="24"/>
      <w:lang w:val="en-US" w:eastAsia="en-US"/>
    </w:rPr>
  </w:style>
  <w:style w:type="character" w:customStyle="1" w:styleId="Heading9Char">
    <w:name w:val="Heading 9 Char"/>
    <w:basedOn w:val="DefaultParagraphFont"/>
    <w:link w:val="Heading9"/>
    <w:uiPriority w:val="99"/>
    <w:semiHidden/>
    <w:locked/>
    <w:rsid w:val="002E138E"/>
    <w:rPr>
      <w:rFonts w:ascii="Times New Roman" w:hAnsi="Times New Roman" w:cs="Times New Roman"/>
      <w:lang w:val="en-US" w:eastAsia="en-US"/>
    </w:rPr>
  </w:style>
  <w:style w:type="character" w:styleId="Hyperlink">
    <w:name w:val="Hyperlink"/>
    <w:basedOn w:val="DefaultParagraphFont"/>
    <w:uiPriority w:val="99"/>
    <w:rsid w:val="006C3878"/>
    <w:rPr>
      <w:rFonts w:cs="Times New Roman"/>
      <w:color w:val="0000FF"/>
      <w:u w:val="single"/>
    </w:rPr>
  </w:style>
  <w:style w:type="paragraph" w:styleId="BodyText">
    <w:name w:val="Body Text"/>
    <w:basedOn w:val="Normal"/>
    <w:link w:val="BodyTextChar"/>
    <w:uiPriority w:val="99"/>
    <w:rsid w:val="006C3878"/>
    <w:rPr>
      <w:color w:val="FF0000"/>
      <w:sz w:val="28"/>
      <w:szCs w:val="28"/>
    </w:rPr>
  </w:style>
  <w:style w:type="character" w:customStyle="1" w:styleId="BodyTextChar">
    <w:name w:val="Body Text Char"/>
    <w:basedOn w:val="DefaultParagraphFont"/>
    <w:link w:val="BodyText"/>
    <w:uiPriority w:val="99"/>
    <w:semiHidden/>
    <w:locked/>
    <w:rsid w:val="002E138E"/>
    <w:rPr>
      <w:rFonts w:cs="Times New Roman"/>
      <w:sz w:val="26"/>
      <w:szCs w:val="26"/>
      <w:lang w:val="en-US" w:eastAsia="en-US"/>
    </w:rPr>
  </w:style>
  <w:style w:type="paragraph" w:styleId="BodyTextIndent">
    <w:name w:val="Body Text Indent"/>
    <w:basedOn w:val="Normal"/>
    <w:link w:val="BodyTextIndentChar"/>
    <w:uiPriority w:val="99"/>
    <w:rsid w:val="006C3878"/>
    <w:pPr>
      <w:ind w:firstLine="360"/>
    </w:pPr>
    <w:rPr>
      <w:color w:val="FF0000"/>
      <w:sz w:val="28"/>
      <w:szCs w:val="28"/>
    </w:rPr>
  </w:style>
  <w:style w:type="character" w:customStyle="1" w:styleId="BodyTextIndentChar">
    <w:name w:val="Body Text Indent Char"/>
    <w:basedOn w:val="DefaultParagraphFont"/>
    <w:link w:val="BodyTextIndent"/>
    <w:uiPriority w:val="99"/>
    <w:locked/>
    <w:rsid w:val="00681FD1"/>
    <w:rPr>
      <w:rFonts w:cs="Times New Roman"/>
      <w:color w:val="FF0000"/>
      <w:sz w:val="28"/>
      <w:szCs w:val="28"/>
    </w:rPr>
  </w:style>
  <w:style w:type="paragraph" w:styleId="BodyText2">
    <w:name w:val="Body Text 2"/>
    <w:basedOn w:val="Normal"/>
    <w:link w:val="BodyText2Char"/>
    <w:uiPriority w:val="99"/>
    <w:rsid w:val="006C3878"/>
    <w:pPr>
      <w:jc w:val="center"/>
    </w:pPr>
    <w:rPr>
      <w:i/>
      <w:iCs/>
      <w:color w:val="FF0000"/>
      <w:sz w:val="28"/>
      <w:szCs w:val="28"/>
    </w:rPr>
  </w:style>
  <w:style w:type="character" w:customStyle="1" w:styleId="BodyText2Char">
    <w:name w:val="Body Text 2 Char"/>
    <w:basedOn w:val="DefaultParagraphFont"/>
    <w:link w:val="BodyText2"/>
    <w:uiPriority w:val="99"/>
    <w:semiHidden/>
    <w:locked/>
    <w:rsid w:val="002E138E"/>
    <w:rPr>
      <w:rFonts w:cs="Times New Roman"/>
      <w:sz w:val="26"/>
      <w:szCs w:val="26"/>
      <w:lang w:val="en-US" w:eastAsia="en-US"/>
    </w:rPr>
  </w:style>
  <w:style w:type="paragraph" w:styleId="BodyText3">
    <w:name w:val="Body Text 3"/>
    <w:basedOn w:val="Normal"/>
    <w:link w:val="BodyText3Char"/>
    <w:uiPriority w:val="99"/>
    <w:rsid w:val="006C3878"/>
    <w:rPr>
      <w:sz w:val="36"/>
      <w:szCs w:val="36"/>
    </w:rPr>
  </w:style>
  <w:style w:type="character" w:customStyle="1" w:styleId="BodyText3Char">
    <w:name w:val="Body Text 3 Char"/>
    <w:basedOn w:val="DefaultParagraphFont"/>
    <w:link w:val="BodyText3"/>
    <w:uiPriority w:val="99"/>
    <w:semiHidden/>
    <w:locked/>
    <w:rsid w:val="002E138E"/>
    <w:rPr>
      <w:rFonts w:cs="Times New Roman"/>
      <w:sz w:val="16"/>
      <w:szCs w:val="16"/>
      <w:lang w:val="en-US" w:eastAsia="en-US"/>
    </w:rPr>
  </w:style>
  <w:style w:type="paragraph" w:styleId="Footer">
    <w:name w:val="footer"/>
    <w:basedOn w:val="Normal"/>
    <w:link w:val="FooterChar"/>
    <w:uiPriority w:val="99"/>
    <w:rsid w:val="006C3878"/>
    <w:pPr>
      <w:tabs>
        <w:tab w:val="center" w:pos="4320"/>
        <w:tab w:val="right" w:pos="8640"/>
      </w:tabs>
    </w:pPr>
  </w:style>
  <w:style w:type="character" w:customStyle="1" w:styleId="FooterChar">
    <w:name w:val="Footer Char"/>
    <w:basedOn w:val="DefaultParagraphFont"/>
    <w:link w:val="Footer"/>
    <w:uiPriority w:val="99"/>
    <w:semiHidden/>
    <w:locked/>
    <w:rsid w:val="002E138E"/>
    <w:rPr>
      <w:rFonts w:cs="Times New Roman"/>
      <w:sz w:val="26"/>
      <w:szCs w:val="26"/>
      <w:lang w:val="en-US" w:eastAsia="en-US"/>
    </w:rPr>
  </w:style>
  <w:style w:type="character" w:styleId="PageNumber">
    <w:name w:val="page number"/>
    <w:basedOn w:val="DefaultParagraphFont"/>
    <w:uiPriority w:val="99"/>
    <w:rsid w:val="006C3878"/>
    <w:rPr>
      <w:rFonts w:cs="Times New Roman"/>
    </w:rPr>
  </w:style>
  <w:style w:type="paragraph" w:styleId="BodyTextIndent2">
    <w:name w:val="Body Text Indent 2"/>
    <w:basedOn w:val="Normal"/>
    <w:link w:val="BodyTextIndent2Char"/>
    <w:uiPriority w:val="99"/>
    <w:rsid w:val="006C3878"/>
    <w:pPr>
      <w:ind w:left="360"/>
    </w:pPr>
  </w:style>
  <w:style w:type="character" w:customStyle="1" w:styleId="BodyTextIndent2Char">
    <w:name w:val="Body Text Indent 2 Char"/>
    <w:basedOn w:val="DefaultParagraphFont"/>
    <w:link w:val="BodyTextIndent2"/>
    <w:uiPriority w:val="99"/>
    <w:semiHidden/>
    <w:locked/>
    <w:rsid w:val="002E138E"/>
    <w:rPr>
      <w:rFonts w:cs="Times New Roman"/>
      <w:sz w:val="26"/>
      <w:szCs w:val="26"/>
      <w:lang w:val="en-US" w:eastAsia="en-US"/>
    </w:rPr>
  </w:style>
  <w:style w:type="paragraph" w:styleId="Caption">
    <w:name w:val="caption"/>
    <w:basedOn w:val="Normal"/>
    <w:next w:val="Normal"/>
    <w:uiPriority w:val="99"/>
    <w:qFormat/>
    <w:rsid w:val="006C3878"/>
    <w:rPr>
      <w:rFonts w:ascii="Arial" w:hAnsi="Arial" w:cs="Arial"/>
      <w:b/>
      <w:bCs/>
      <w:color w:val="FF0000"/>
      <w:sz w:val="104"/>
      <w:szCs w:val="104"/>
    </w:rPr>
  </w:style>
  <w:style w:type="paragraph" w:styleId="BodyTextIndent3">
    <w:name w:val="Body Text Indent 3"/>
    <w:basedOn w:val="Normal"/>
    <w:link w:val="BodyTextIndent3Char"/>
    <w:uiPriority w:val="99"/>
    <w:rsid w:val="006C3878"/>
    <w:pPr>
      <w:ind w:firstLine="720"/>
    </w:pPr>
    <w:rPr>
      <w:sz w:val="28"/>
      <w:szCs w:val="28"/>
    </w:rPr>
  </w:style>
  <w:style w:type="character" w:customStyle="1" w:styleId="BodyTextIndent3Char">
    <w:name w:val="Body Text Indent 3 Char"/>
    <w:basedOn w:val="DefaultParagraphFont"/>
    <w:link w:val="BodyTextIndent3"/>
    <w:uiPriority w:val="99"/>
    <w:semiHidden/>
    <w:locked/>
    <w:rsid w:val="002E138E"/>
    <w:rPr>
      <w:rFonts w:cs="Times New Roman"/>
      <w:sz w:val="16"/>
      <w:szCs w:val="16"/>
      <w:lang w:val="en-US" w:eastAsia="en-US"/>
    </w:rPr>
  </w:style>
  <w:style w:type="paragraph" w:styleId="TOC3">
    <w:name w:val="toc 3"/>
    <w:basedOn w:val="Normal"/>
    <w:next w:val="Normal"/>
    <w:autoRedefine/>
    <w:uiPriority w:val="99"/>
    <w:semiHidden/>
    <w:rsid w:val="006C3878"/>
    <w:pPr>
      <w:tabs>
        <w:tab w:val="left" w:pos="0"/>
        <w:tab w:val="left" w:pos="709"/>
      </w:tabs>
      <w:spacing w:before="0" w:after="0"/>
    </w:pPr>
    <w:rPr>
      <w:sz w:val="24"/>
      <w:szCs w:val="24"/>
    </w:rPr>
  </w:style>
  <w:style w:type="paragraph" w:styleId="Header">
    <w:name w:val="header"/>
    <w:basedOn w:val="Normal"/>
    <w:link w:val="HeaderChar"/>
    <w:uiPriority w:val="99"/>
    <w:rsid w:val="006C3878"/>
    <w:pPr>
      <w:tabs>
        <w:tab w:val="center" w:pos="4320"/>
        <w:tab w:val="right" w:pos="8640"/>
      </w:tabs>
    </w:pPr>
    <w:rPr>
      <w:rFonts w:ascii="Arial" w:hAnsi="Arial" w:cs="Arial"/>
      <w:sz w:val="24"/>
      <w:szCs w:val="24"/>
    </w:rPr>
  </w:style>
  <w:style w:type="character" w:customStyle="1" w:styleId="HeaderChar">
    <w:name w:val="Header Char"/>
    <w:basedOn w:val="DefaultParagraphFont"/>
    <w:link w:val="Header"/>
    <w:uiPriority w:val="99"/>
    <w:semiHidden/>
    <w:locked/>
    <w:rsid w:val="002E138E"/>
    <w:rPr>
      <w:rFonts w:cs="Times New Roman"/>
      <w:sz w:val="26"/>
      <w:szCs w:val="26"/>
      <w:lang w:val="en-US" w:eastAsia="en-US"/>
    </w:rPr>
  </w:style>
  <w:style w:type="paragraph" w:styleId="BlockText">
    <w:name w:val="Block Text"/>
    <w:basedOn w:val="Normal"/>
    <w:uiPriority w:val="99"/>
    <w:rsid w:val="006C3878"/>
    <w:pPr>
      <w:ind w:left="720" w:right="566"/>
    </w:pPr>
    <w:rPr>
      <w:sz w:val="28"/>
      <w:szCs w:val="28"/>
    </w:rPr>
  </w:style>
  <w:style w:type="paragraph" w:styleId="TableofFigures">
    <w:name w:val="table of figures"/>
    <w:basedOn w:val="Normal"/>
    <w:next w:val="Normal"/>
    <w:autoRedefine/>
    <w:uiPriority w:val="99"/>
    <w:semiHidden/>
    <w:rsid w:val="006C3878"/>
    <w:pPr>
      <w:ind w:firstLine="723"/>
    </w:pPr>
  </w:style>
  <w:style w:type="character" w:styleId="FollowedHyperlink">
    <w:name w:val="FollowedHyperlink"/>
    <w:basedOn w:val="DefaultParagraphFont"/>
    <w:uiPriority w:val="99"/>
    <w:rsid w:val="006C3878"/>
    <w:rPr>
      <w:rFonts w:cs="Times New Roman"/>
      <w:color w:val="800080"/>
      <w:u w:val="single"/>
    </w:rPr>
  </w:style>
  <w:style w:type="paragraph" w:styleId="FootnoteText">
    <w:name w:val="footnote text"/>
    <w:basedOn w:val="Normal"/>
    <w:link w:val="FootnoteTextChar"/>
    <w:uiPriority w:val="99"/>
    <w:semiHidden/>
    <w:rsid w:val="006C3878"/>
    <w:rPr>
      <w:sz w:val="20"/>
      <w:szCs w:val="20"/>
    </w:rPr>
  </w:style>
  <w:style w:type="character" w:customStyle="1" w:styleId="FootnoteTextChar">
    <w:name w:val="Footnote Text Char"/>
    <w:basedOn w:val="DefaultParagraphFont"/>
    <w:link w:val="FootnoteText"/>
    <w:uiPriority w:val="99"/>
    <w:semiHidden/>
    <w:locked/>
    <w:rsid w:val="002E138E"/>
    <w:rPr>
      <w:rFonts w:cs="Times New Roman"/>
      <w:sz w:val="20"/>
      <w:szCs w:val="20"/>
      <w:lang w:val="en-US" w:eastAsia="en-US"/>
    </w:rPr>
  </w:style>
  <w:style w:type="paragraph" w:styleId="TOC1">
    <w:name w:val="toc 1"/>
    <w:basedOn w:val="Normal"/>
    <w:next w:val="Normal"/>
    <w:autoRedefine/>
    <w:uiPriority w:val="99"/>
    <w:rsid w:val="00D42E6E"/>
    <w:pPr>
      <w:tabs>
        <w:tab w:val="left" w:pos="1080"/>
        <w:tab w:val="right" w:leader="dot" w:pos="9000"/>
      </w:tabs>
      <w:spacing w:before="240" w:after="0"/>
    </w:pPr>
    <w:rPr>
      <w:b/>
      <w:bCs/>
      <w:noProof/>
      <w:sz w:val="24"/>
      <w:szCs w:val="24"/>
    </w:rPr>
  </w:style>
  <w:style w:type="paragraph" w:styleId="TOC2">
    <w:name w:val="toc 2"/>
    <w:basedOn w:val="Normal"/>
    <w:next w:val="Normal"/>
    <w:autoRedefine/>
    <w:uiPriority w:val="99"/>
    <w:rsid w:val="006C3878"/>
    <w:pPr>
      <w:tabs>
        <w:tab w:val="left" w:pos="1080"/>
        <w:tab w:val="left" w:pos="1120"/>
        <w:tab w:val="right" w:leader="dot" w:pos="9000"/>
      </w:tabs>
      <w:spacing w:before="80" w:after="0"/>
      <w:ind w:left="1080" w:right="446" w:hanging="806"/>
    </w:pPr>
    <w:rPr>
      <w:noProof/>
      <w:lang w:val="pt-BR"/>
    </w:rPr>
  </w:style>
  <w:style w:type="paragraph" w:styleId="TOC4">
    <w:name w:val="toc 4"/>
    <w:basedOn w:val="Normal"/>
    <w:next w:val="Normal"/>
    <w:autoRedefine/>
    <w:uiPriority w:val="99"/>
    <w:semiHidden/>
    <w:rsid w:val="006C3878"/>
    <w:pPr>
      <w:ind w:left="840"/>
    </w:pPr>
  </w:style>
  <w:style w:type="paragraph" w:styleId="TOC5">
    <w:name w:val="toc 5"/>
    <w:basedOn w:val="Normal"/>
    <w:next w:val="Normal"/>
    <w:autoRedefine/>
    <w:uiPriority w:val="99"/>
    <w:semiHidden/>
    <w:rsid w:val="006C3878"/>
    <w:pPr>
      <w:ind w:left="1120"/>
    </w:pPr>
  </w:style>
  <w:style w:type="paragraph" w:styleId="TOC6">
    <w:name w:val="toc 6"/>
    <w:basedOn w:val="Normal"/>
    <w:next w:val="Normal"/>
    <w:autoRedefine/>
    <w:uiPriority w:val="99"/>
    <w:semiHidden/>
    <w:rsid w:val="006C3878"/>
    <w:pPr>
      <w:ind w:left="1400"/>
    </w:pPr>
  </w:style>
  <w:style w:type="paragraph" w:styleId="TOC7">
    <w:name w:val="toc 7"/>
    <w:basedOn w:val="Normal"/>
    <w:next w:val="Normal"/>
    <w:autoRedefine/>
    <w:uiPriority w:val="99"/>
    <w:semiHidden/>
    <w:rsid w:val="006C3878"/>
    <w:pPr>
      <w:ind w:left="1680"/>
    </w:pPr>
  </w:style>
  <w:style w:type="paragraph" w:styleId="TOC8">
    <w:name w:val="toc 8"/>
    <w:basedOn w:val="Normal"/>
    <w:next w:val="Normal"/>
    <w:autoRedefine/>
    <w:uiPriority w:val="99"/>
    <w:semiHidden/>
    <w:rsid w:val="006C3878"/>
    <w:pPr>
      <w:ind w:left="1960"/>
    </w:pPr>
  </w:style>
  <w:style w:type="paragraph" w:styleId="TOC9">
    <w:name w:val="toc 9"/>
    <w:basedOn w:val="Normal"/>
    <w:next w:val="Normal"/>
    <w:autoRedefine/>
    <w:uiPriority w:val="99"/>
    <w:semiHidden/>
    <w:rsid w:val="006C3878"/>
    <w:pPr>
      <w:ind w:left="2240"/>
    </w:pPr>
  </w:style>
  <w:style w:type="paragraph" w:customStyle="1" w:styleId="Style1">
    <w:name w:val="Style1"/>
    <w:basedOn w:val="Heading2"/>
    <w:autoRedefine/>
    <w:uiPriority w:val="99"/>
    <w:rsid w:val="006C3878"/>
  </w:style>
  <w:style w:type="paragraph" w:customStyle="1" w:styleId="Style2">
    <w:name w:val="Style 2"/>
    <w:basedOn w:val="Heading2"/>
    <w:next w:val="Heading2"/>
    <w:autoRedefine/>
    <w:uiPriority w:val="99"/>
    <w:rsid w:val="006C3878"/>
    <w:pPr>
      <w:numPr>
        <w:numId w:val="1"/>
      </w:numPr>
      <w:ind w:left="0" w:hanging="754"/>
    </w:pPr>
  </w:style>
  <w:style w:type="paragraph" w:customStyle="1" w:styleId="Style3">
    <w:name w:val="Style3"/>
    <w:basedOn w:val="Heading2"/>
    <w:uiPriority w:val="99"/>
    <w:rsid w:val="006C3878"/>
  </w:style>
  <w:style w:type="paragraph" w:customStyle="1" w:styleId="Heading3b">
    <w:name w:val="Heading3b"/>
    <w:basedOn w:val="Heading3"/>
    <w:autoRedefine/>
    <w:uiPriority w:val="99"/>
    <w:rsid w:val="006C3878"/>
    <w:pPr>
      <w:numPr>
        <w:ilvl w:val="0"/>
        <w:numId w:val="0"/>
      </w:numPr>
      <w:spacing w:after="60"/>
    </w:pPr>
    <w:rPr>
      <w:bCs w:val="0"/>
    </w:rPr>
  </w:style>
  <w:style w:type="character" w:customStyle="1" w:styleId="Heading3bChar">
    <w:name w:val="Heading3b Char"/>
    <w:basedOn w:val="Heading3Char"/>
    <w:uiPriority w:val="99"/>
    <w:rsid w:val="006C3878"/>
    <w:rPr>
      <w:szCs w:val="26"/>
    </w:rPr>
  </w:style>
  <w:style w:type="paragraph" w:customStyle="1" w:styleId="Heading2b">
    <w:name w:val="Heading2b"/>
    <w:basedOn w:val="Heading2"/>
    <w:autoRedefine/>
    <w:uiPriority w:val="99"/>
    <w:rsid w:val="006C3878"/>
    <w:pPr>
      <w:numPr>
        <w:numId w:val="2"/>
      </w:numPr>
      <w:ind w:left="0" w:hanging="754"/>
    </w:pPr>
  </w:style>
  <w:style w:type="paragraph" w:styleId="BalloonText">
    <w:name w:val="Balloon Text"/>
    <w:basedOn w:val="Normal"/>
    <w:link w:val="BalloonTextChar"/>
    <w:uiPriority w:val="99"/>
    <w:semiHidden/>
    <w:rsid w:val="006C38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138E"/>
    <w:rPr>
      <w:rFonts w:cs="Times New Roman"/>
      <w:sz w:val="2"/>
      <w:lang w:val="en-US" w:eastAsia="en-US"/>
    </w:rPr>
  </w:style>
  <w:style w:type="table" w:styleId="TableGrid">
    <w:name w:val="Table Grid"/>
    <w:basedOn w:val="TableNormal"/>
    <w:uiPriority w:val="99"/>
    <w:rsid w:val="006C3878"/>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C3878"/>
    <w:pPr>
      <w:ind w:left="720"/>
    </w:pPr>
  </w:style>
  <w:style w:type="paragraph" w:customStyle="1" w:styleId="Char">
    <w:name w:val="Char"/>
    <w:next w:val="Normal"/>
    <w:autoRedefine/>
    <w:uiPriority w:val="99"/>
    <w:semiHidden/>
    <w:rsid w:val="0083359C"/>
    <w:pPr>
      <w:spacing w:after="160" w:line="240" w:lineRule="exact"/>
      <w:jc w:val="both"/>
    </w:pPr>
    <w:rPr>
      <w:sz w:val="28"/>
    </w:rPr>
  </w:style>
  <w:style w:type="character" w:styleId="Emphasis">
    <w:name w:val="Emphasis"/>
    <w:basedOn w:val="DefaultParagraphFont"/>
    <w:uiPriority w:val="99"/>
    <w:qFormat/>
    <w:rsid w:val="00F72871"/>
    <w:rPr>
      <w:rFonts w:cs="Times New Roman"/>
      <w:i/>
      <w:iCs/>
    </w:rPr>
  </w:style>
  <w:style w:type="character" w:customStyle="1" w:styleId="newsdetailtomtat">
    <w:name w:val="newsdetail_tomtat"/>
    <w:basedOn w:val="DefaultParagraphFont"/>
    <w:uiPriority w:val="99"/>
    <w:rsid w:val="00964EE1"/>
    <w:rPr>
      <w:rFonts w:cs="Times New Roman"/>
    </w:rPr>
  </w:style>
  <w:style w:type="paragraph" w:customStyle="1" w:styleId="Bng">
    <w:name w:val="Bảng"/>
    <w:basedOn w:val="Normal"/>
    <w:autoRedefine/>
    <w:uiPriority w:val="99"/>
    <w:rsid w:val="00592589"/>
    <w:pPr>
      <w:tabs>
        <w:tab w:val="left" w:pos="960"/>
      </w:tabs>
      <w:jc w:val="center"/>
    </w:pPr>
    <w:rPr>
      <w:rFonts w:ascii="Arial" w:hAnsi="Arial" w:cs="Arial"/>
      <w:sz w:val="24"/>
      <w:szCs w:val="24"/>
      <w:lang w:val="vi-VN" w:eastAsia="vi-VN"/>
    </w:rPr>
  </w:style>
  <w:style w:type="paragraph" w:styleId="DocumentMap">
    <w:name w:val="Document Map"/>
    <w:basedOn w:val="Normal"/>
    <w:link w:val="DocumentMapChar"/>
    <w:uiPriority w:val="99"/>
    <w:rsid w:val="00545B98"/>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locked/>
    <w:rsid w:val="00545B98"/>
    <w:rPr>
      <w:rFonts w:ascii="Tahoma" w:hAnsi="Tahoma" w:cs="Tahoma"/>
      <w:sz w:val="16"/>
      <w:szCs w:val="16"/>
    </w:rPr>
  </w:style>
  <w:style w:type="character" w:customStyle="1" w:styleId="st">
    <w:name w:val="st"/>
    <w:basedOn w:val="DefaultParagraphFont"/>
    <w:uiPriority w:val="99"/>
    <w:rsid w:val="001666BB"/>
    <w:rPr>
      <w:rFonts w:cs="Times New Roman"/>
    </w:rPr>
  </w:style>
  <w:style w:type="character" w:customStyle="1" w:styleId="textbox">
    <w:name w:val="text_box"/>
    <w:basedOn w:val="DefaultParagraphFont"/>
    <w:uiPriority w:val="99"/>
    <w:rsid w:val="00681FD1"/>
    <w:rPr>
      <w:rFonts w:cs="Times New Roman"/>
    </w:rPr>
  </w:style>
</w:styles>
</file>

<file path=word/webSettings.xml><?xml version="1.0" encoding="utf-8"?>
<w:webSettings xmlns:r="http://schemas.openxmlformats.org/officeDocument/2006/relationships" xmlns:w="http://schemas.openxmlformats.org/wordprocessingml/2006/main">
  <w:divs>
    <w:div w:id="1019353868">
      <w:marLeft w:val="0"/>
      <w:marRight w:val="0"/>
      <w:marTop w:val="0"/>
      <w:marBottom w:val="0"/>
      <w:divBdr>
        <w:top w:val="none" w:sz="0" w:space="0" w:color="auto"/>
        <w:left w:val="none" w:sz="0" w:space="0" w:color="auto"/>
        <w:bottom w:val="none" w:sz="0" w:space="0" w:color="auto"/>
        <w:right w:val="none" w:sz="0" w:space="0" w:color="auto"/>
      </w:divBdr>
    </w:div>
    <w:div w:id="1019353869">
      <w:marLeft w:val="0"/>
      <w:marRight w:val="0"/>
      <w:marTop w:val="0"/>
      <w:marBottom w:val="0"/>
      <w:divBdr>
        <w:top w:val="none" w:sz="0" w:space="0" w:color="auto"/>
        <w:left w:val="none" w:sz="0" w:space="0" w:color="auto"/>
        <w:bottom w:val="none" w:sz="0" w:space="0" w:color="auto"/>
        <w:right w:val="none" w:sz="0" w:space="0" w:color="auto"/>
      </w:divBdr>
    </w:div>
    <w:div w:id="1019353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idc.com.vn/vn/Quy-chuan-ky-thuat/Quy-chuan-ve-nuoc/QCVN-082008BTNMT-Chat-luong-nuoc-mat.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nidc.com.vn/vn/Quy-chuan-ky-thuat/Quy-chuan-ve-nuoc/QCVN-082008BTNMT-Chat-luong-nuoc-mat.aspx" TargetMode="External"/><Relationship Id="rId4" Type="http://schemas.openxmlformats.org/officeDocument/2006/relationships/webSettings" Target="webSettings.xml"/><Relationship Id="rId9" Type="http://schemas.openxmlformats.org/officeDocument/2006/relationships/hyperlink" Target="http://enidc.com.vn/vn/Quy-chuan-ky-thuat/Quy-chuan-ve-nuoc/QCVN-082008BTNMT-Chat-luong-nuoc-ma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47</Pages>
  <Words>14596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sp2 Full</dc:creator>
  <cp:keywords/>
  <dc:description/>
  <cp:lastModifiedBy>Nhung - MOC</cp:lastModifiedBy>
  <cp:revision>2</cp:revision>
  <cp:lastPrinted>2014-04-01T07:49:00Z</cp:lastPrinted>
  <dcterms:created xsi:type="dcterms:W3CDTF">2014-04-01T08:29:00Z</dcterms:created>
  <dcterms:modified xsi:type="dcterms:W3CDTF">2014-04-01T08:29:00Z</dcterms:modified>
</cp:coreProperties>
</file>